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firstLine="0"/>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94"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3" name="Shape 18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5" name="Shape 18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7" name="Shape 18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9" name="Shape 18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91" name="Shape 19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93" name="Shape 19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95" name="Shape 19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97" name="Shape 19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99" name="Shape 1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00" name="Shape 20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94"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sz w:val="104"/>
          <w:szCs w:val="104"/>
        </w:rPr>
      </w:pPr>
      <w:r w:rsidDel="00000000" w:rsidR="00000000" w:rsidRPr="00000000">
        <w:rPr>
          <w:rFonts w:ascii="Lato" w:cs="Lato" w:eastAsia="Lato" w:hAnsi="Lato"/>
          <w:sz w:val="104"/>
          <w:szCs w:val="104"/>
          <w:rtl w:val="0"/>
        </w:rPr>
        <w:t xml:space="preserve">RFP for Warehouse Management System</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MARCH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30">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1">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wkvm4yuomd9">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_heading=h.3wkvm4yuomd9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hanging="6"/>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hanging="6"/>
        <w:rPr/>
      </w:pPr>
      <w:r w:rsidDel="00000000" w:rsidR="00000000" w:rsidRPr="00000000">
        <w:rPr>
          <w:rtl w:val="0"/>
        </w:rPr>
      </w:r>
    </w:p>
    <w:p w:rsidR="00000000" w:rsidDel="00000000" w:rsidP="00000000" w:rsidRDefault="00000000" w:rsidRPr="00000000" w14:paraId="0000004B">
      <w:pPr>
        <w:ind w:hanging="6"/>
        <w:rPr/>
      </w:pPr>
      <w:r w:rsidDel="00000000" w:rsidR="00000000" w:rsidRPr="00000000">
        <w:rPr/>
        <mc:AlternateContent>
          <mc:Choice Requires="wpg">
            <w:drawing>
              <wp:inline distB="0" distT="0" distL="0" distR="0">
                <wp:extent cx="647700" cy="60722"/>
                <wp:effectExtent b="0" l="0" r="0" t="0"/>
                <wp:docPr id="18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 name="Shape 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 name="Shape 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9" name="Shape 1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C">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D">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E">
      <w:pPr>
        <w:ind w:hanging="6"/>
        <w:rPr/>
      </w:pPr>
      <w:r w:rsidDel="00000000" w:rsidR="00000000" w:rsidRPr="00000000">
        <w:rPr>
          <w:rtl w:val="0"/>
        </w:rPr>
      </w:r>
    </w:p>
    <w:p w:rsidR="00000000" w:rsidDel="00000000" w:rsidP="00000000" w:rsidRDefault="00000000" w:rsidRPr="00000000" w14:paraId="0000004F">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2">
      <w:pPr>
        <w:ind w:hanging="6"/>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4">
      <w:pPr>
        <w:ind w:hanging="6"/>
        <w:jc w:val="both"/>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8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7" name="Shape 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9" name="Shape 5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1" name="Shape 6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2" name="Shape 6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7"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9">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A">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4">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7">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mc:AlternateContent>
          <mc:Choice Requires="wpg">
            <w:drawing>
              <wp:inline distB="0" distT="0" distL="0" distR="0">
                <wp:extent cx="647700" cy="60722"/>
                <wp:effectExtent b="0" l="0" r="0" t="0"/>
                <wp:docPr id="18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1" name="Shape 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9" name="Shape 3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1" name="Shape 4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2" name="Shape 4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6"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F">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0">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Warehouse Management System Solution with detailed Scope of work and Lists the supplied items in the RFP.</w:t>
      </w:r>
    </w:p>
    <w:p w:rsidR="00000000" w:rsidDel="00000000" w:rsidP="00000000" w:rsidRDefault="00000000" w:rsidRPr="00000000" w14:paraId="000000A1">
      <w:pPr>
        <w:ind w:hanging="6"/>
        <w:jc w:val="both"/>
        <w:rPr/>
      </w:pPr>
      <w:r w:rsidDel="00000000" w:rsidR="00000000" w:rsidRPr="00000000">
        <w:rPr>
          <w:rtl w:val="0"/>
        </w:rPr>
      </w:r>
    </w:p>
    <w:p w:rsidR="00000000" w:rsidDel="00000000" w:rsidP="00000000" w:rsidRDefault="00000000" w:rsidRPr="00000000" w14:paraId="000000A2">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warehouse management system solution. The organization is seeking to procure warehouse management system </w:t>
      </w:r>
      <w:r w:rsidDel="00000000" w:rsidR="00000000" w:rsidRPr="00000000">
        <w:rPr>
          <w:rtl w:val="0"/>
        </w:rPr>
        <w:t xml:space="preserve">solution</w:t>
      </w:r>
      <w:r w:rsidDel="00000000" w:rsidR="00000000" w:rsidRPr="00000000">
        <w:rPr>
          <w:rtl w:val="0"/>
        </w:rPr>
        <w:t xml:space="preserve">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3">
      <w:pPr>
        <w:ind w:hanging="6"/>
        <w:jc w:val="both"/>
        <w:rPr/>
      </w:pPr>
      <w:r w:rsidDel="00000000" w:rsidR="00000000" w:rsidRPr="00000000">
        <w:rPr>
          <w:rtl w:val="0"/>
        </w:rPr>
      </w:r>
    </w:p>
    <w:p w:rsidR="00000000" w:rsidDel="00000000" w:rsidP="00000000" w:rsidRDefault="00000000" w:rsidRPr="00000000" w14:paraId="000000A4">
      <w:pPr>
        <w:ind w:left="0" w:firstLine="0"/>
        <w:jc w:val="both"/>
        <w:rPr/>
      </w:pPr>
      <w:r w:rsidDel="00000000" w:rsidR="00000000" w:rsidRPr="00000000">
        <w:rPr>
          <w:rtl w:val="0"/>
        </w:rPr>
        <w:t xml:space="preserve">Warehouse management system (WMS) remains a prerequisite of the supply chain management that seamlessly manages unique customer demand requirements of the distribution channels. </w:t>
      </w:r>
    </w:p>
    <w:p w:rsidR="00000000" w:rsidDel="00000000" w:rsidP="00000000" w:rsidRDefault="00000000" w:rsidRPr="00000000" w14:paraId="000000A5">
      <w:pPr>
        <w:ind w:left="0" w:firstLine="0"/>
        <w:jc w:val="both"/>
        <w:rPr>
          <w:highlight w:val="yellow"/>
        </w:rPr>
      </w:pPr>
      <w:r w:rsidDel="00000000" w:rsidR="00000000" w:rsidRPr="00000000">
        <w:rPr>
          <w:rtl w:val="0"/>
        </w:rPr>
      </w:r>
    </w:p>
    <w:p w:rsidR="00000000" w:rsidDel="00000000" w:rsidP="00000000" w:rsidRDefault="00000000" w:rsidRPr="00000000" w14:paraId="000000A6">
      <w:pPr>
        <w:ind w:left="0" w:firstLine="0"/>
        <w:jc w:val="both"/>
        <w:rPr/>
      </w:pPr>
      <w:r w:rsidDel="00000000" w:rsidR="00000000" w:rsidRPr="00000000">
        <w:rPr>
          <w:rtl w:val="0"/>
        </w:rPr>
        <w:t xml:space="preserve">Warehouse Management System Service Provider should serve [COMPANY NAME] with the following primary functions:</w:t>
      </w:r>
    </w:p>
    <w:p w:rsidR="00000000" w:rsidDel="00000000" w:rsidP="00000000" w:rsidRDefault="00000000" w:rsidRPr="00000000" w14:paraId="000000A7">
      <w:pPr>
        <w:numPr>
          <w:ilvl w:val="0"/>
          <w:numId w:val="14"/>
        </w:numPr>
        <w:ind w:left="720" w:hanging="360"/>
        <w:jc w:val="both"/>
        <w:rPr>
          <w:u w:val="none"/>
        </w:rPr>
      </w:pPr>
      <w:r w:rsidDel="00000000" w:rsidR="00000000" w:rsidRPr="00000000">
        <w:rPr>
          <w:rtl w:val="0"/>
        </w:rPr>
        <w:t xml:space="preserve">Help to keep up well with the day-to-day operations and work efficiently to achieve the given targets</w:t>
      </w:r>
    </w:p>
    <w:p w:rsidR="00000000" w:rsidDel="00000000" w:rsidP="00000000" w:rsidRDefault="00000000" w:rsidRPr="00000000" w14:paraId="000000A8">
      <w:pPr>
        <w:numPr>
          <w:ilvl w:val="0"/>
          <w:numId w:val="14"/>
        </w:numPr>
        <w:ind w:left="720" w:hanging="360"/>
        <w:jc w:val="both"/>
        <w:rPr>
          <w:u w:val="none"/>
        </w:rPr>
      </w:pPr>
      <w:r w:rsidDel="00000000" w:rsidR="00000000" w:rsidRPr="00000000">
        <w:rPr>
          <w:rtl w:val="0"/>
        </w:rPr>
        <w:t xml:space="preserve">Improve labour productivity by offering real-time inventory visibility, increase warehouse accuracy and reduce the level of inventory risks</w:t>
      </w:r>
    </w:p>
    <w:p w:rsidR="00000000" w:rsidDel="00000000" w:rsidP="00000000" w:rsidRDefault="00000000" w:rsidRPr="00000000" w14:paraId="000000A9">
      <w:pPr>
        <w:numPr>
          <w:ilvl w:val="0"/>
          <w:numId w:val="14"/>
        </w:numPr>
        <w:ind w:left="720" w:hanging="360"/>
        <w:jc w:val="both"/>
        <w:rPr>
          <w:u w:val="none"/>
        </w:rPr>
      </w:pPr>
      <w:r w:rsidDel="00000000" w:rsidR="00000000" w:rsidRPr="00000000">
        <w:rPr>
          <w:rtl w:val="0"/>
        </w:rPr>
        <w:t xml:space="preserve">Eliminate the need for paperwork and manual processes</w:t>
      </w:r>
    </w:p>
    <w:p w:rsidR="00000000" w:rsidDel="00000000" w:rsidP="00000000" w:rsidRDefault="00000000" w:rsidRPr="00000000" w14:paraId="000000AA">
      <w:pPr>
        <w:numPr>
          <w:ilvl w:val="0"/>
          <w:numId w:val="14"/>
        </w:numPr>
        <w:ind w:left="720" w:hanging="360"/>
        <w:jc w:val="both"/>
        <w:rPr>
          <w:u w:val="none"/>
        </w:rPr>
      </w:pPr>
      <w:r w:rsidDel="00000000" w:rsidR="00000000" w:rsidRPr="00000000">
        <w:rPr>
          <w:rtl w:val="0"/>
        </w:rPr>
        <w:t xml:space="preserve">Facilitate automation of warehouse operations and reduces time and efforts of the employees</w:t>
      </w:r>
    </w:p>
    <w:p w:rsidR="00000000" w:rsidDel="00000000" w:rsidP="00000000" w:rsidRDefault="00000000" w:rsidRPr="00000000" w14:paraId="000000AB">
      <w:pPr>
        <w:numPr>
          <w:ilvl w:val="0"/>
          <w:numId w:val="14"/>
        </w:numPr>
        <w:ind w:left="720" w:hanging="360"/>
        <w:jc w:val="both"/>
        <w:rPr>
          <w:u w:val="none"/>
        </w:rPr>
      </w:pPr>
      <w:r w:rsidDel="00000000" w:rsidR="00000000" w:rsidRPr="00000000">
        <w:rPr>
          <w:rtl w:val="0"/>
        </w:rPr>
        <w:t xml:space="preserve">Generate multi-dimensional barcodes, scan QR code, print labels, view list of purchase orders and real-time inventory consumption</w:t>
      </w:r>
    </w:p>
    <w:p w:rsidR="00000000" w:rsidDel="00000000" w:rsidP="00000000" w:rsidRDefault="00000000" w:rsidRPr="00000000" w14:paraId="000000AC">
      <w:pPr>
        <w:numPr>
          <w:ilvl w:val="0"/>
          <w:numId w:val="14"/>
        </w:numPr>
        <w:ind w:left="720" w:hanging="360"/>
        <w:jc w:val="both"/>
        <w:rPr>
          <w:u w:val="none"/>
        </w:rPr>
      </w:pPr>
      <w:r w:rsidDel="00000000" w:rsidR="00000000" w:rsidRPr="00000000">
        <w:rPr>
          <w:rtl w:val="0"/>
        </w:rPr>
        <w:t xml:space="preserve">Facilitate inter-company warehouse transfers &amp; provide authorization to the staff members (regarding accessibility)</w:t>
      </w:r>
    </w:p>
    <w:p w:rsidR="00000000" w:rsidDel="00000000" w:rsidP="00000000" w:rsidRDefault="00000000" w:rsidRPr="00000000" w14:paraId="000000AD">
      <w:pPr>
        <w:ind w:left="0" w:firstLine="0"/>
        <w:jc w:val="both"/>
        <w:rPr>
          <w:highlight w:val="yellow"/>
        </w:rPr>
      </w:pPr>
      <w:r w:rsidDel="00000000" w:rsidR="00000000" w:rsidRPr="00000000">
        <w:rPr>
          <w:rtl w:val="0"/>
        </w:rPr>
      </w:r>
    </w:p>
    <w:p w:rsidR="00000000" w:rsidDel="00000000" w:rsidP="00000000" w:rsidRDefault="00000000" w:rsidRPr="00000000" w14:paraId="000000AE">
      <w:pPr>
        <w:ind w:left="-6" w:firstLine="0"/>
        <w:jc w:val="both"/>
        <w:rPr/>
      </w:pPr>
      <w:r w:rsidDel="00000000" w:rsidR="00000000" w:rsidRPr="00000000">
        <w:rPr>
          <w:rtl w:val="0"/>
        </w:rPr>
        <w:t xml:space="preserve">The selected firm will identify, recommend and implement best practices for the  [COMPANY NAME] to create a fully integrated warehouse management system solution services option.</w:t>
      </w:r>
    </w:p>
    <w:p w:rsidR="00000000" w:rsidDel="00000000" w:rsidP="00000000" w:rsidRDefault="00000000" w:rsidRPr="00000000" w14:paraId="000000AF">
      <w:pPr>
        <w:ind w:firstLine="6"/>
        <w:jc w:val="both"/>
        <w:rPr/>
      </w:pPr>
      <w:r w:rsidDel="00000000" w:rsidR="00000000" w:rsidRPr="00000000">
        <w:rPr>
          <w:rtl w:val="0"/>
        </w:rPr>
      </w:r>
    </w:p>
    <w:p w:rsidR="00000000" w:rsidDel="00000000" w:rsidP="00000000" w:rsidRDefault="00000000" w:rsidRPr="00000000" w14:paraId="000000B0">
      <w:pPr>
        <w:ind w:firstLine="6"/>
        <w:jc w:val="both"/>
        <w:rPr/>
      </w:pPr>
      <w:r w:rsidDel="00000000" w:rsidR="00000000" w:rsidRPr="00000000">
        <w:rPr>
          <w:rtl w:val="0"/>
        </w:rPr>
        <w:t xml:space="preserve">The firm’s scope of services will include, but is not limited to, the full implementation and integration of warehouse management system solution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B1">
      <w:pPr>
        <w:numPr>
          <w:ilvl w:val="0"/>
          <w:numId w:val="19"/>
        </w:numPr>
        <w:ind w:left="720" w:hanging="360"/>
        <w:jc w:val="both"/>
        <w:rPr/>
      </w:pPr>
      <w:r w:rsidDel="00000000" w:rsidR="00000000" w:rsidRPr="00000000">
        <w:rPr>
          <w:rtl w:val="0"/>
        </w:rPr>
        <w:t xml:space="preserve">Devising a comprehensive schematic of how the Warehouse Management System Solution  will operate.</w:t>
      </w:r>
    </w:p>
    <w:p w:rsidR="00000000" w:rsidDel="00000000" w:rsidP="00000000" w:rsidRDefault="00000000" w:rsidRPr="00000000" w14:paraId="000000B2">
      <w:pPr>
        <w:numPr>
          <w:ilvl w:val="0"/>
          <w:numId w:val="19"/>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B3">
      <w:pPr>
        <w:numPr>
          <w:ilvl w:val="0"/>
          <w:numId w:val="19"/>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B4">
      <w:pPr>
        <w:numPr>
          <w:ilvl w:val="0"/>
          <w:numId w:val="19"/>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5">
      <w:pPr>
        <w:ind w:left="0" w:firstLine="0"/>
        <w:jc w:val="both"/>
        <w:rPr/>
      </w:pPr>
      <w:r w:rsidDel="00000000" w:rsidR="00000000" w:rsidRPr="00000000">
        <w:rPr>
          <w:rtl w:val="0"/>
        </w:rPr>
      </w:r>
    </w:p>
    <w:p w:rsidR="00000000" w:rsidDel="00000000" w:rsidP="00000000" w:rsidRDefault="00000000" w:rsidRPr="00000000" w14:paraId="000000B6">
      <w:pPr>
        <w:ind w:left="0" w:firstLine="0"/>
        <w:jc w:val="both"/>
        <w:rPr/>
      </w:pPr>
      <w:r w:rsidDel="00000000" w:rsidR="00000000" w:rsidRPr="00000000">
        <w:rPr>
          <w:rtl w:val="0"/>
        </w:rPr>
        <w:t xml:space="preserve">Warehouse Management System should be a web-based and mobile-friendly application that ensures data accuracy, improves business decision making, simplifies and standardizes the everyday warehouse operations by offering exhaustive functions. From setting and generating barcodes to printing and recording Good Receipt PO, warehouse transfers, bin transfers and item label printing, it should facilitate an array of functions that add more to the  business productivity by reducing labour costs and time.</w:t>
      </w:r>
    </w:p>
    <w:p w:rsidR="00000000" w:rsidDel="00000000" w:rsidP="00000000" w:rsidRDefault="00000000" w:rsidRPr="00000000" w14:paraId="000000B7">
      <w:pPr>
        <w:ind w:left="0" w:firstLine="0"/>
        <w:jc w:val="both"/>
        <w:rPr>
          <w:highlight w:val="yellow"/>
        </w:rPr>
      </w:pPr>
      <w:r w:rsidDel="00000000" w:rsidR="00000000" w:rsidRPr="00000000">
        <w:rPr>
          <w:rtl w:val="0"/>
        </w:rPr>
      </w:r>
    </w:p>
    <w:p w:rsidR="00000000" w:rsidDel="00000000" w:rsidP="00000000" w:rsidRDefault="00000000" w:rsidRPr="00000000" w14:paraId="000000B8">
      <w:pPr>
        <w:ind w:left="0" w:firstLine="0"/>
        <w:jc w:val="both"/>
        <w:rPr/>
      </w:pPr>
      <w:r w:rsidDel="00000000" w:rsidR="00000000" w:rsidRPr="00000000">
        <w:rPr>
          <w:rtl w:val="0"/>
        </w:rPr>
        <w:t xml:space="preserve">Features and functions included in this WMS Template:</w:t>
      </w:r>
    </w:p>
    <w:p w:rsidR="00000000" w:rsidDel="00000000" w:rsidP="00000000" w:rsidRDefault="00000000" w:rsidRPr="00000000" w14:paraId="000000B9">
      <w:pPr>
        <w:ind w:left="0" w:firstLine="0"/>
        <w:jc w:val="both"/>
        <w:rPr/>
      </w:pPr>
      <w:r w:rsidDel="00000000" w:rsidR="00000000" w:rsidRPr="00000000">
        <w:rPr>
          <w:rtl w:val="0"/>
        </w:rPr>
      </w:r>
    </w:p>
    <w:p w:rsidR="00000000" w:rsidDel="00000000" w:rsidP="00000000" w:rsidRDefault="00000000" w:rsidRPr="00000000" w14:paraId="000000BA">
      <w:pPr>
        <w:numPr>
          <w:ilvl w:val="0"/>
          <w:numId w:val="24"/>
        </w:numPr>
        <w:ind w:left="720" w:hanging="360"/>
        <w:jc w:val="both"/>
        <w:rPr>
          <w:u w:val="none"/>
        </w:rPr>
      </w:pPr>
      <w:r w:rsidDel="00000000" w:rsidR="00000000" w:rsidRPr="00000000">
        <w:rPr>
          <w:rtl w:val="0"/>
        </w:rPr>
        <w:t xml:space="preserve">Warehouse Configuration</w:t>
      </w:r>
    </w:p>
    <w:p w:rsidR="00000000" w:rsidDel="00000000" w:rsidP="00000000" w:rsidRDefault="00000000" w:rsidRPr="00000000" w14:paraId="000000BB">
      <w:pPr>
        <w:numPr>
          <w:ilvl w:val="0"/>
          <w:numId w:val="24"/>
        </w:numPr>
        <w:ind w:left="720" w:hanging="360"/>
        <w:jc w:val="both"/>
        <w:rPr>
          <w:u w:val="none"/>
        </w:rPr>
      </w:pPr>
      <w:r w:rsidDel="00000000" w:rsidR="00000000" w:rsidRPr="00000000">
        <w:rPr>
          <w:rtl w:val="0"/>
        </w:rPr>
        <w:t xml:space="preserve">Inventory Control</w:t>
      </w:r>
    </w:p>
    <w:p w:rsidR="00000000" w:rsidDel="00000000" w:rsidP="00000000" w:rsidRDefault="00000000" w:rsidRPr="00000000" w14:paraId="000000BC">
      <w:pPr>
        <w:numPr>
          <w:ilvl w:val="0"/>
          <w:numId w:val="24"/>
        </w:numPr>
        <w:ind w:left="720" w:hanging="360"/>
        <w:jc w:val="both"/>
        <w:rPr>
          <w:u w:val="none"/>
        </w:rPr>
      </w:pPr>
      <w:r w:rsidDel="00000000" w:rsidR="00000000" w:rsidRPr="00000000">
        <w:rPr>
          <w:rtl w:val="0"/>
        </w:rPr>
        <w:t xml:space="preserve">Technology Configuration</w:t>
      </w:r>
    </w:p>
    <w:p w:rsidR="00000000" w:rsidDel="00000000" w:rsidP="00000000" w:rsidRDefault="00000000" w:rsidRPr="00000000" w14:paraId="000000BD">
      <w:pPr>
        <w:numPr>
          <w:ilvl w:val="0"/>
          <w:numId w:val="24"/>
        </w:numPr>
        <w:ind w:left="720" w:hanging="360"/>
        <w:jc w:val="both"/>
        <w:rPr>
          <w:u w:val="none"/>
        </w:rPr>
      </w:pPr>
      <w:r w:rsidDel="00000000" w:rsidR="00000000" w:rsidRPr="00000000">
        <w:rPr>
          <w:rtl w:val="0"/>
        </w:rPr>
        <w:t xml:space="preserve">Product Technology</w:t>
      </w:r>
    </w:p>
    <w:p w:rsidR="00000000" w:rsidDel="00000000" w:rsidP="00000000" w:rsidRDefault="00000000" w:rsidRPr="00000000" w14:paraId="000000BE">
      <w:pPr>
        <w:numPr>
          <w:ilvl w:val="0"/>
          <w:numId w:val="24"/>
        </w:numPr>
        <w:ind w:left="720" w:hanging="360"/>
        <w:jc w:val="both"/>
        <w:rPr>
          <w:u w:val="none"/>
        </w:rPr>
      </w:pPr>
      <w:r w:rsidDel="00000000" w:rsidR="00000000" w:rsidRPr="00000000">
        <w:rPr>
          <w:rtl w:val="0"/>
        </w:rPr>
        <w:t xml:space="preserve">Security and Authorization</w:t>
      </w:r>
    </w:p>
    <w:p w:rsidR="00000000" w:rsidDel="00000000" w:rsidP="00000000" w:rsidRDefault="00000000" w:rsidRPr="00000000" w14:paraId="000000BF">
      <w:pPr>
        <w:numPr>
          <w:ilvl w:val="0"/>
          <w:numId w:val="24"/>
        </w:numPr>
        <w:ind w:left="720" w:hanging="360"/>
        <w:jc w:val="both"/>
        <w:rPr>
          <w:u w:val="none"/>
        </w:rPr>
      </w:pPr>
      <w:r w:rsidDel="00000000" w:rsidR="00000000" w:rsidRPr="00000000">
        <w:rPr>
          <w:rtl w:val="0"/>
        </w:rPr>
        <w:t xml:space="preserve">Cycle Counting &amp; Physical Inventories</w:t>
      </w:r>
    </w:p>
    <w:p w:rsidR="00000000" w:rsidDel="00000000" w:rsidP="00000000" w:rsidRDefault="00000000" w:rsidRPr="00000000" w14:paraId="000000C0">
      <w:pPr>
        <w:numPr>
          <w:ilvl w:val="0"/>
          <w:numId w:val="24"/>
        </w:numPr>
        <w:ind w:left="720" w:hanging="360"/>
        <w:jc w:val="both"/>
        <w:rPr>
          <w:u w:val="none"/>
        </w:rPr>
      </w:pPr>
      <w:r w:rsidDel="00000000" w:rsidR="00000000" w:rsidRPr="00000000">
        <w:rPr>
          <w:rtl w:val="0"/>
        </w:rPr>
        <w:t xml:space="preserve">Host Interfaces</w:t>
      </w:r>
    </w:p>
    <w:p w:rsidR="00000000" w:rsidDel="00000000" w:rsidP="00000000" w:rsidRDefault="00000000" w:rsidRPr="00000000" w14:paraId="000000C1">
      <w:pPr>
        <w:numPr>
          <w:ilvl w:val="0"/>
          <w:numId w:val="24"/>
        </w:numPr>
        <w:ind w:left="720" w:hanging="360"/>
        <w:jc w:val="both"/>
        <w:rPr>
          <w:u w:val="none"/>
        </w:rPr>
      </w:pPr>
      <w:r w:rsidDel="00000000" w:rsidR="00000000" w:rsidRPr="00000000">
        <w:rPr>
          <w:rtl w:val="0"/>
        </w:rPr>
        <w:t xml:space="preserve">Upgrades</w:t>
      </w:r>
    </w:p>
    <w:p w:rsidR="00000000" w:rsidDel="00000000" w:rsidP="00000000" w:rsidRDefault="00000000" w:rsidRPr="00000000" w14:paraId="000000C2">
      <w:pPr>
        <w:ind w:left="0" w:firstLine="0"/>
        <w:jc w:val="both"/>
        <w:rPr>
          <w:highlight w:val="yellow"/>
        </w:rPr>
      </w:pPr>
      <w:r w:rsidDel="00000000" w:rsidR="00000000" w:rsidRPr="00000000">
        <w:rPr>
          <w:rtl w:val="0"/>
        </w:rPr>
      </w:r>
    </w:p>
    <w:p w:rsidR="00000000" w:rsidDel="00000000" w:rsidP="00000000" w:rsidRDefault="00000000" w:rsidRPr="00000000" w14:paraId="000000C3">
      <w:pPr>
        <w:ind w:left="0" w:firstLine="0"/>
        <w:jc w:val="both"/>
        <w:rPr>
          <w:highlight w:val="yellow"/>
        </w:rPr>
      </w:pPr>
      <w:r w:rsidDel="00000000" w:rsidR="00000000" w:rsidRPr="00000000">
        <w:rPr>
          <w:rtl w:val="0"/>
        </w:rPr>
      </w:r>
    </w:p>
    <w:p w:rsidR="00000000" w:rsidDel="00000000" w:rsidP="00000000" w:rsidRDefault="00000000" w:rsidRPr="00000000" w14:paraId="000000C4">
      <w:pPr>
        <w:ind w:left="0" w:firstLine="0"/>
        <w:jc w:val="both"/>
        <w:rPr>
          <w:highlight w:val="yellow"/>
        </w:rPr>
      </w:pPr>
      <w:r w:rsidDel="00000000" w:rsidR="00000000" w:rsidRPr="00000000">
        <w:rPr>
          <w:rtl w:val="0"/>
        </w:rPr>
      </w:r>
    </w:p>
    <w:p w:rsidR="00000000" w:rsidDel="00000000" w:rsidP="00000000" w:rsidRDefault="00000000" w:rsidRPr="00000000" w14:paraId="000000C5">
      <w:pPr>
        <w:ind w:hanging="6"/>
        <w:rPr/>
      </w:pPr>
      <w:r w:rsidDel="00000000" w:rsidR="00000000" w:rsidRPr="00000000">
        <w:rPr/>
        <mc:AlternateContent>
          <mc:Choice Requires="wpg">
            <w:drawing>
              <wp:inline distB="0" distT="0" distL="0" distR="0">
                <wp:extent cx="647700" cy="60722"/>
                <wp:effectExtent b="0" l="0" r="0" t="0"/>
                <wp:docPr id="18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5" name="Shape 9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7" name="Shape 9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9" name="Shape 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0" name="Shape 10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89"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6">
      <w:pPr>
        <w:pStyle w:val="Heading1"/>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bookmarkStart w:colFirst="0" w:colLast="0" w:name="_heading=h.4d34og8" w:id="8"/>
      <w:bookmarkEnd w:id="8"/>
      <w:r w:rsidDel="00000000" w:rsidR="00000000" w:rsidRPr="00000000">
        <w:rPr>
          <w:rFonts w:ascii="Lato" w:cs="Lato" w:eastAsia="Lato" w:hAnsi="Lato"/>
          <w:rtl w:val="0"/>
        </w:rPr>
        <w:t xml:space="preserve">Supplier Questionnaire</w:t>
      </w:r>
      <w:r w:rsidDel="00000000" w:rsidR="00000000" w:rsidRPr="00000000">
        <w:rPr>
          <w:rtl w:val="0"/>
        </w:rPr>
      </w:r>
    </w:p>
    <w:p w:rsidR="00000000" w:rsidDel="00000000" w:rsidP="00000000" w:rsidRDefault="00000000" w:rsidRPr="00000000" w14:paraId="000000C7">
      <w:pPr>
        <w:ind w:left="0" w:firstLine="0"/>
        <w:jc w:val="both"/>
        <w:rPr/>
      </w:pPr>
      <w:r w:rsidDel="00000000" w:rsidR="00000000" w:rsidRPr="00000000">
        <w:rPr>
          <w:rtl w:val="0"/>
        </w:rPr>
        <w:t xml:space="preserve">Please fill up the below table:</w:t>
      </w:r>
    </w:p>
    <w:p w:rsidR="00000000" w:rsidDel="00000000" w:rsidP="00000000" w:rsidRDefault="00000000" w:rsidRPr="00000000" w14:paraId="000000C8">
      <w:pPr>
        <w:ind w:left="0" w:firstLine="0"/>
        <w:jc w:val="both"/>
        <w:rPr/>
      </w:pPr>
      <w:r w:rsidDel="00000000" w:rsidR="00000000" w:rsidRPr="00000000">
        <w:rPr>
          <w:rtl w:val="0"/>
        </w:rPr>
      </w:r>
    </w:p>
    <w:tbl>
      <w:tblPr>
        <w:tblStyle w:val="Table2"/>
        <w:tblW w:w="10395.0" w:type="dxa"/>
        <w:jc w:val="left"/>
        <w:tblInd w:w="-4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5"/>
        <w:gridCol w:w="8640"/>
        <w:gridCol w:w="1350"/>
        <w:tblGridChange w:id="0">
          <w:tblGrid>
            <w:gridCol w:w="405"/>
            <w:gridCol w:w="8640"/>
            <w:gridCol w:w="1350"/>
          </w:tblGrid>
        </w:tblGridChange>
      </w:tblGrid>
      <w:tr>
        <w:trPr>
          <w:trHeight w:val="450" w:hRule="atLeast"/>
        </w:trPr>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9">
            <w:pPr>
              <w:spacing w:after="0" w:before="0" w:line="312" w:lineRule="auto"/>
              <w:ind w:left="0" w:firstLine="0"/>
              <w:jc w:val="center"/>
              <w:rPr>
                <w:b w:val="1"/>
              </w:rPr>
            </w:pPr>
            <w:r w:rsidDel="00000000" w:rsidR="00000000" w:rsidRPr="00000000">
              <w:rPr>
                <w:b w:val="1"/>
                <w:rtl w:val="0"/>
              </w:rPr>
              <w:t xml:space="preserve">Sr.</w:t>
            </w:r>
          </w:p>
          <w:p w:rsidR="00000000" w:rsidDel="00000000" w:rsidP="00000000" w:rsidRDefault="00000000" w:rsidRPr="00000000" w14:paraId="000000CA">
            <w:pPr>
              <w:spacing w:after="0" w:before="0" w:line="312" w:lineRule="auto"/>
              <w:ind w:left="0" w:firstLine="0"/>
              <w:jc w:val="center"/>
              <w:rPr>
                <w:b w:val="1"/>
              </w:rPr>
            </w:pPr>
            <w:r w:rsidDel="00000000" w:rsidR="00000000" w:rsidRPr="00000000">
              <w:rPr>
                <w:b w:val="1"/>
                <w:rtl w:val="0"/>
              </w:rPr>
              <w:t xml:space="preserve">No</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B">
            <w:pPr>
              <w:spacing w:after="0" w:before="0" w:line="312" w:lineRule="auto"/>
              <w:ind w:left="0" w:firstLine="0"/>
              <w:jc w:val="center"/>
              <w:rPr>
                <w:b w:val="1"/>
              </w:rPr>
            </w:pPr>
            <w:r w:rsidDel="00000000" w:rsidR="00000000" w:rsidRPr="00000000">
              <w:rPr>
                <w:b w:val="1"/>
                <w:rtl w:val="0"/>
              </w:rPr>
              <w:t xml:space="preserve">Functional Requirement</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C">
            <w:pPr>
              <w:spacing w:after="0" w:before="0" w:line="240" w:lineRule="auto"/>
              <w:ind w:left="0" w:firstLine="0"/>
              <w:jc w:val="center"/>
              <w:rPr>
                <w:b w:val="1"/>
              </w:rPr>
            </w:pPr>
            <w:r w:rsidDel="00000000" w:rsidR="00000000" w:rsidRPr="00000000">
              <w:rPr>
                <w:b w:val="1"/>
                <w:rtl w:val="0"/>
              </w:rPr>
              <w:t xml:space="preserve">Supplier Assessment </w:t>
            </w:r>
          </w:p>
        </w:tc>
      </w:tr>
      <w:tr>
        <w:trPr>
          <w:trHeight w:val="45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CD">
            <w:pPr>
              <w:widowControl w:val="0"/>
              <w:ind w:left="0" w:firstLine="0"/>
              <w:rPr>
                <w:b w:val="1"/>
              </w:rPr>
            </w:pPr>
            <w:r w:rsidDel="00000000" w:rsidR="00000000" w:rsidRPr="00000000">
              <w:rPr>
                <w:b w:val="1"/>
                <w:rtl w:val="0"/>
              </w:rPr>
              <w:t xml:space="preserve">Technology Profile- Software Release Schedule</w:t>
            </w:r>
          </w:p>
        </w:tc>
      </w:tr>
      <w:tr>
        <w:trPr>
          <w:trHeight w:val="345"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0">
            <w:pPr>
              <w:spacing w:line="312" w:lineRule="auto"/>
              <w:ind w:left="0" w:firstLine="0"/>
              <w:jc w:val="center"/>
              <w:rPr/>
            </w:pPr>
            <w:r w:rsidDel="00000000" w:rsidR="00000000" w:rsidRPr="00000000">
              <w:rPr>
                <w:rtl w:val="0"/>
              </w:rPr>
              <w:t xml:space="preserve">1</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1">
            <w:pPr>
              <w:spacing w:line="312" w:lineRule="auto"/>
              <w:ind w:left="0" w:firstLine="0"/>
              <w:jc w:val="both"/>
              <w:rPr/>
            </w:pPr>
            <w:r w:rsidDel="00000000" w:rsidR="00000000" w:rsidRPr="00000000">
              <w:rPr>
                <w:rtl w:val="0"/>
              </w:rPr>
              <w:t xml:space="preserve">How many version releases of the system software are produced each year?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2">
            <w:pPr>
              <w:ind w:left="0" w:firstLine="0"/>
              <w:jc w:val="both"/>
              <w:rPr/>
            </w:pPr>
            <w:r w:rsidDel="00000000" w:rsidR="00000000" w:rsidRPr="00000000">
              <w:rPr>
                <w:rtl w:val="0"/>
              </w:rPr>
            </w:r>
          </w:p>
        </w:tc>
      </w:tr>
      <w:tr>
        <w:trPr>
          <w:trHeight w:val="793.8000000000001"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3">
            <w:pPr>
              <w:spacing w:line="312" w:lineRule="auto"/>
              <w:ind w:left="0" w:firstLine="0"/>
              <w:jc w:val="center"/>
              <w:rPr/>
            </w:pPr>
            <w:r w:rsidDel="00000000" w:rsidR="00000000" w:rsidRPr="00000000">
              <w:rPr>
                <w:rtl w:val="0"/>
              </w:rPr>
              <w:t xml:space="preserve">2</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4">
            <w:pPr>
              <w:spacing w:line="312" w:lineRule="auto"/>
              <w:ind w:left="0" w:firstLine="0"/>
              <w:jc w:val="both"/>
              <w:rPr/>
            </w:pPr>
            <w:r w:rsidDel="00000000" w:rsidR="00000000" w:rsidRPr="00000000">
              <w:rPr>
                <w:rtl w:val="0"/>
              </w:rPr>
              <w:t xml:space="preserve">Are all operating systems and databases included in each General Availability release?  If not explain.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5">
            <w:pPr>
              <w:ind w:left="0" w:firstLine="0"/>
              <w:jc w:val="both"/>
              <w:rPr/>
            </w:pPr>
            <w:r w:rsidDel="00000000" w:rsidR="00000000" w:rsidRPr="00000000">
              <w:rPr>
                <w:rtl w:val="0"/>
              </w:rPr>
            </w:r>
          </w:p>
        </w:tc>
      </w:tr>
      <w:tr>
        <w:trPr>
          <w:trHeight w:val="495"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6">
            <w:pPr>
              <w:spacing w:line="312" w:lineRule="auto"/>
              <w:ind w:left="0" w:firstLine="0"/>
              <w:jc w:val="center"/>
              <w:rPr/>
            </w:pPr>
            <w:r w:rsidDel="00000000" w:rsidR="00000000" w:rsidRPr="00000000">
              <w:rPr>
                <w:rtl w:val="0"/>
              </w:rPr>
              <w:t xml:space="preserve">3</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7">
            <w:pPr>
              <w:spacing w:line="312" w:lineRule="auto"/>
              <w:ind w:left="0" w:firstLine="0"/>
              <w:jc w:val="both"/>
              <w:rPr/>
            </w:pPr>
            <w:r w:rsidDel="00000000" w:rsidR="00000000" w:rsidRPr="00000000">
              <w:rPr>
                <w:rtl w:val="0"/>
              </w:rPr>
              <w:t xml:space="preserve">Please explain the system service pack release plan.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8">
            <w:pPr>
              <w:ind w:left="0" w:firstLine="0"/>
              <w:jc w:val="both"/>
              <w:rPr/>
            </w:pPr>
            <w:r w:rsidDel="00000000" w:rsidR="00000000" w:rsidRPr="00000000">
              <w:rPr>
                <w:rtl w:val="0"/>
              </w:rPr>
            </w:r>
          </w:p>
        </w:tc>
      </w:tr>
      <w:tr>
        <w:trPr>
          <w:trHeight w:val="43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9">
            <w:pPr>
              <w:spacing w:line="312" w:lineRule="auto"/>
              <w:ind w:left="0" w:firstLine="0"/>
              <w:jc w:val="center"/>
              <w:rPr/>
            </w:pPr>
            <w:r w:rsidDel="00000000" w:rsidR="00000000" w:rsidRPr="00000000">
              <w:rPr>
                <w:rtl w:val="0"/>
              </w:rPr>
              <w:t xml:space="preserve">4</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A">
            <w:pPr>
              <w:spacing w:line="312" w:lineRule="auto"/>
              <w:ind w:left="0" w:firstLine="0"/>
              <w:jc w:val="both"/>
              <w:rPr/>
            </w:pPr>
            <w:r w:rsidDel="00000000" w:rsidR="00000000" w:rsidRPr="00000000">
              <w:rPr>
                <w:rtl w:val="0"/>
              </w:rPr>
              <w:t xml:space="preserve">Is new functionality included in the system service packs?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B">
            <w:pPr>
              <w:ind w:left="0" w:firstLine="0"/>
              <w:jc w:val="both"/>
              <w:rPr/>
            </w:pPr>
            <w:r w:rsidDel="00000000" w:rsidR="00000000" w:rsidRPr="00000000">
              <w:rPr>
                <w:rtl w:val="0"/>
              </w:rPr>
            </w:r>
          </w:p>
        </w:tc>
      </w:tr>
      <w:tr>
        <w:trPr>
          <w:trHeight w:val="360"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C">
            <w:pPr>
              <w:spacing w:line="312" w:lineRule="auto"/>
              <w:ind w:left="0" w:firstLine="0"/>
              <w:jc w:val="center"/>
              <w:rPr/>
            </w:pPr>
            <w:r w:rsidDel="00000000" w:rsidR="00000000" w:rsidRPr="00000000">
              <w:rPr>
                <w:rtl w:val="0"/>
              </w:rPr>
              <w:t xml:space="preserve">5</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D">
            <w:pPr>
              <w:spacing w:line="312" w:lineRule="auto"/>
              <w:ind w:left="0" w:firstLine="0"/>
              <w:jc w:val="both"/>
              <w:rPr/>
            </w:pPr>
            <w:r w:rsidDel="00000000" w:rsidR="00000000" w:rsidRPr="00000000">
              <w:rPr>
                <w:rtl w:val="0"/>
              </w:rPr>
              <w:t xml:space="preserve">What automated testing tools are used by the system development group?</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E">
            <w:pPr>
              <w:ind w:left="0" w:firstLine="0"/>
              <w:jc w:val="both"/>
              <w:rPr/>
            </w:pPr>
            <w:r w:rsidDel="00000000" w:rsidR="00000000" w:rsidRPr="00000000">
              <w:rPr>
                <w:rtl w:val="0"/>
              </w:rPr>
            </w:r>
          </w:p>
        </w:tc>
      </w:tr>
      <w:tr>
        <w:trPr>
          <w:trHeight w:val="40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F">
            <w:pPr>
              <w:spacing w:line="312" w:lineRule="auto"/>
              <w:ind w:left="0" w:firstLine="0"/>
              <w:jc w:val="center"/>
              <w:rPr/>
            </w:pPr>
            <w:r w:rsidDel="00000000" w:rsidR="00000000" w:rsidRPr="00000000">
              <w:rPr>
                <w:rtl w:val="0"/>
              </w:rPr>
              <w:t xml:space="preserve">6</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0">
            <w:pPr>
              <w:spacing w:line="312" w:lineRule="auto"/>
              <w:ind w:left="0" w:firstLine="0"/>
              <w:jc w:val="both"/>
              <w:rPr/>
            </w:pPr>
            <w:r w:rsidDel="00000000" w:rsidR="00000000" w:rsidRPr="00000000">
              <w:rPr>
                <w:rtl w:val="0"/>
              </w:rPr>
              <w:t xml:space="preserve">What is the percentage of code testing coverage in the last release of the system?</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1">
            <w:pPr>
              <w:ind w:left="0" w:firstLine="0"/>
              <w:jc w:val="both"/>
              <w:rPr/>
            </w:pPr>
            <w:r w:rsidDel="00000000" w:rsidR="00000000" w:rsidRPr="00000000">
              <w:rPr>
                <w:rtl w:val="0"/>
              </w:rPr>
            </w:r>
          </w:p>
        </w:tc>
      </w:tr>
      <w:tr>
        <w:trPr>
          <w:trHeight w:val="40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E2">
            <w:pPr>
              <w:widowControl w:val="0"/>
              <w:ind w:left="0" w:firstLine="0"/>
              <w:jc w:val="both"/>
              <w:rPr>
                <w:b w:val="1"/>
              </w:rPr>
            </w:pPr>
            <w:r w:rsidDel="00000000" w:rsidR="00000000" w:rsidRPr="00000000">
              <w:rPr>
                <w:b w:val="1"/>
                <w:rtl w:val="0"/>
              </w:rPr>
              <w:t xml:space="preserve">System Software Deployment Options</w:t>
            </w:r>
          </w:p>
        </w:tc>
      </w:tr>
      <w:tr>
        <w:trPr>
          <w:trHeight w:val="423.6000000000001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system software be deployed in a decentralized/centralized model?</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proposed system software run on a single server?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89.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 What elements or products will require a second server?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0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 Does the vendor’s company offer to host the system software?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How many hosting centers do the vendor’s company have?  Please list locations.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 Does the vendor’s company employ the personnel at the hosting center?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following products support multiple facilities in a single installed instance:</w:t>
            </w:r>
          </w:p>
          <w:p w:rsidR="00000000" w:rsidDel="00000000" w:rsidP="00000000" w:rsidRDefault="00000000" w:rsidRPr="00000000" w14:paraId="000000F9">
            <w:pPr>
              <w:keepNext w:val="0"/>
              <w:keepLines w:val="0"/>
              <w:widowControl w:val="0"/>
              <w:numPr>
                <w:ilvl w:val="0"/>
                <w:numId w:val="3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Warehouse management</w:t>
            </w:r>
          </w:p>
          <w:p w:rsidR="00000000" w:rsidDel="00000000" w:rsidP="00000000" w:rsidRDefault="00000000" w:rsidRPr="00000000" w14:paraId="000000FA">
            <w:pPr>
              <w:keepNext w:val="0"/>
              <w:keepLines w:val="0"/>
              <w:widowControl w:val="0"/>
              <w:numPr>
                <w:ilvl w:val="0"/>
                <w:numId w:val="3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Packaging</w:t>
            </w:r>
          </w:p>
          <w:p w:rsidR="00000000" w:rsidDel="00000000" w:rsidP="00000000" w:rsidRDefault="00000000" w:rsidRPr="00000000" w14:paraId="000000FB">
            <w:pPr>
              <w:keepNext w:val="0"/>
              <w:keepLines w:val="0"/>
              <w:widowControl w:val="0"/>
              <w:numPr>
                <w:ilvl w:val="0"/>
                <w:numId w:val="3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Labor management</w:t>
            </w:r>
          </w:p>
          <w:p w:rsidR="00000000" w:rsidDel="00000000" w:rsidP="00000000" w:rsidRDefault="00000000" w:rsidRPr="00000000" w14:paraId="000000FC">
            <w:pPr>
              <w:keepNext w:val="0"/>
              <w:keepLines w:val="0"/>
              <w:widowControl w:val="0"/>
              <w:numPr>
                <w:ilvl w:val="0"/>
                <w:numId w:val="3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Transportation management</w:t>
            </w:r>
          </w:p>
          <w:p w:rsidR="00000000" w:rsidDel="00000000" w:rsidP="00000000" w:rsidRDefault="00000000" w:rsidRPr="00000000" w14:paraId="000000FD">
            <w:pPr>
              <w:keepNext w:val="0"/>
              <w:keepLines w:val="0"/>
              <w:widowControl w:val="0"/>
              <w:numPr>
                <w:ilvl w:val="0"/>
                <w:numId w:val="3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Slotting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9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FF">
            <w:pPr>
              <w:widowControl w:val="0"/>
              <w:ind w:left="0" w:firstLine="0"/>
              <w:jc w:val="both"/>
              <w:rPr>
                <w:b w:val="1"/>
              </w:rPr>
            </w:pPr>
            <w:r w:rsidDel="00000000" w:rsidR="00000000" w:rsidRPr="00000000">
              <w:rPr>
                <w:b w:val="1"/>
                <w:rtl w:val="0"/>
              </w:rPr>
              <w:t xml:space="preserve">Security and Authorization</w:t>
            </w:r>
          </w:p>
        </w:tc>
      </w:tr>
      <w:tr>
        <w:trPr>
          <w:trHeight w:val="77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every system application in the proposed software share the same authentication and authorization credentials?  In other words is the user required to login one time or once for each product?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93.8000000000001"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system software support Lightweight Directory Access Protocol (LDAP) for authentication?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system software support LDAP for user authorization?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8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system software provide its own authentication and authorization capabilities?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0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authorization and/or authentication approach vary by user?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solution allow for authorization to be managed by role?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authorization scheme provide for: </w:t>
            </w:r>
          </w:p>
          <w:p w:rsidR="00000000" w:rsidDel="00000000" w:rsidP="00000000" w:rsidRDefault="00000000" w:rsidRPr="00000000" w14:paraId="00000116">
            <w:pPr>
              <w:keepNext w:val="0"/>
              <w:keepLines w:val="0"/>
              <w:widowControl w:val="0"/>
              <w:numPr>
                <w:ilvl w:val="0"/>
                <w:numId w:val="31"/>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View, add, change, and delete level control by field</w:t>
            </w:r>
          </w:p>
          <w:p w:rsidR="00000000" w:rsidDel="00000000" w:rsidP="00000000" w:rsidRDefault="00000000" w:rsidRPr="00000000" w14:paraId="00000117">
            <w:pPr>
              <w:keepNext w:val="0"/>
              <w:keepLines w:val="0"/>
              <w:widowControl w:val="0"/>
              <w:numPr>
                <w:ilvl w:val="0"/>
                <w:numId w:val="31"/>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View, add, change, and delete level control by screen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screen and field level control use the same authorization application as user authorization?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Are users and passwords encrypted on the database?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a password be flagged for renewal during first time log 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password be set to age and require change after expiration?  Is this setting configurable?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there a way to warn the user that the password will expire?  Is that setting configurable?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 Is there a way to disable an account after a set number of login attempts fail?  Is this setting configurable?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password length be controlled?  Is this a configurable setting?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a default password be used for first time setup?  Is this a configurable setting?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a password history kept to prevent reuse?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specific actions (i.e. status change, pricing updates, write-off) prompt for password entry?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company’s screens be configured to time out and require the user to authenticate again?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digital signatures be employed?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an audit trail provided for:</w:t>
            </w:r>
          </w:p>
          <w:p w:rsidR="00000000" w:rsidDel="00000000" w:rsidP="00000000" w:rsidRDefault="00000000" w:rsidRPr="00000000" w14:paraId="0000013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All system policy changes</w:t>
            </w:r>
          </w:p>
          <w:p w:rsidR="00000000" w:rsidDel="00000000" w:rsidP="00000000" w:rsidRDefault="00000000" w:rsidRPr="00000000" w14:paraId="0000014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All inventory movements</w:t>
            </w:r>
          </w:p>
          <w:p w:rsidR="00000000" w:rsidDel="00000000" w:rsidP="00000000" w:rsidRDefault="00000000" w:rsidRPr="00000000" w14:paraId="0000014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 Failed login attempts</w:t>
            </w:r>
          </w:p>
          <w:p w:rsidR="00000000" w:rsidDel="00000000" w:rsidP="00000000" w:rsidRDefault="00000000" w:rsidRPr="00000000" w14:paraId="0000014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Order changes</w:t>
            </w:r>
          </w:p>
          <w:p w:rsidR="00000000" w:rsidDel="00000000" w:rsidP="00000000" w:rsidRDefault="00000000" w:rsidRPr="00000000" w14:paraId="0000014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 Item changes</w:t>
            </w:r>
          </w:p>
          <w:p w:rsidR="00000000" w:rsidDel="00000000" w:rsidP="00000000" w:rsidRDefault="00000000" w:rsidRPr="00000000" w14:paraId="00000144">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User authorization changes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6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46">
            <w:pPr>
              <w:ind w:left="0" w:firstLine="0"/>
              <w:jc w:val="both"/>
              <w:rPr>
                <w:b w:val="1"/>
              </w:rPr>
            </w:pPr>
            <w:r w:rsidDel="00000000" w:rsidR="00000000" w:rsidRPr="00000000">
              <w:rPr>
                <w:b w:val="1"/>
                <w:rtl w:val="0"/>
              </w:rPr>
              <w:t xml:space="preserve">Internationalization</w:t>
            </w:r>
          </w:p>
        </w:tc>
      </w:tr>
      <w:tr>
        <w:trPr>
          <w:trHeight w:val="93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a single installed instance support and display, based on the user locale:</w:t>
            </w:r>
          </w:p>
          <w:p w:rsidR="00000000" w:rsidDel="00000000" w:rsidP="00000000" w:rsidRDefault="00000000" w:rsidRPr="00000000" w14:paraId="0000014B">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Multiple languages (single and multi-byte)</w:t>
            </w:r>
          </w:p>
          <w:p w:rsidR="00000000" w:rsidDel="00000000" w:rsidP="00000000" w:rsidRDefault="00000000" w:rsidRPr="00000000" w14:paraId="0000014C">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Multiple date formats</w:t>
            </w:r>
          </w:p>
          <w:p w:rsidR="00000000" w:rsidDel="00000000" w:rsidP="00000000" w:rsidRDefault="00000000" w:rsidRPr="00000000" w14:paraId="0000014D">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Multiple currency formats</w:t>
            </w:r>
          </w:p>
          <w:p w:rsidR="00000000" w:rsidDel="00000000" w:rsidP="00000000" w:rsidRDefault="00000000" w:rsidRPr="00000000" w14:paraId="0000014E">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Multiple units of measure</w:t>
            </w:r>
          </w:p>
          <w:p w:rsidR="00000000" w:rsidDel="00000000" w:rsidP="00000000" w:rsidRDefault="00000000" w:rsidRPr="00000000" w14:paraId="0000014F">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Left to right and right to left text display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2">
            <w:pPr>
              <w:widowControl w:val="0"/>
              <w:ind w:left="0" w:firstLine="0"/>
              <w:jc w:val="both"/>
              <w:rPr/>
            </w:pPr>
            <w:r w:rsidDel="00000000" w:rsidR="00000000" w:rsidRPr="00000000">
              <w:rPr>
                <w:rtl w:val="0"/>
              </w:rPr>
              <w:t xml:space="preserve">Do the company’s screens change place descriptions on the left or right based on locale?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a translation be tailored by the company without impact to upgrades?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5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 Is your voice terminal narrative available in multiple languages?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system applications display single or multi byte translations based on locale?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Please list the translations that are included in the most current product release.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60">
            <w:pPr>
              <w:widowControl w:val="0"/>
              <w:spacing w:line="276" w:lineRule="auto"/>
              <w:ind w:left="0" w:firstLine="0"/>
              <w:jc w:val="both"/>
              <w:rPr/>
            </w:pPr>
            <w:r w:rsidDel="00000000" w:rsidR="00000000" w:rsidRPr="00000000">
              <w:rPr>
                <w:b w:val="1"/>
                <w:rtl w:val="0"/>
              </w:rPr>
              <w:t xml:space="preserve">Upgrades</w:t>
            </w: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40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Are enterprise level tools available to manage upgrades through multiple test and production environments?  Please describe.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41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Are stored database objects that require shutdown and compilation during upgrades or service pack applications employed?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42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Are changes in the following areas preserved through an upgrade without requiring additional coding on all supported database platforms:</w:t>
            </w:r>
          </w:p>
          <w:p w:rsidR="00000000" w:rsidDel="00000000" w:rsidP="00000000" w:rsidRDefault="00000000" w:rsidRPr="00000000" w14:paraId="0000016B">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Database columns added to existing tables, including tables that add a new standard column as part of the upgrade</w:t>
            </w:r>
          </w:p>
          <w:p w:rsidR="00000000" w:rsidDel="00000000" w:rsidP="00000000" w:rsidRDefault="00000000" w:rsidRPr="00000000" w14:paraId="0000016C">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New database tables</w:t>
            </w:r>
          </w:p>
          <w:p w:rsidR="00000000" w:rsidDel="00000000" w:rsidP="00000000" w:rsidRDefault="00000000" w:rsidRPr="00000000" w14:paraId="0000016D">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New or altered database indexes</w:t>
            </w:r>
          </w:p>
          <w:p w:rsidR="00000000" w:rsidDel="00000000" w:rsidP="00000000" w:rsidRDefault="00000000" w:rsidRPr="00000000" w14:paraId="0000016E">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New or altered database views</w:t>
            </w:r>
          </w:p>
          <w:p w:rsidR="00000000" w:rsidDel="00000000" w:rsidP="00000000" w:rsidRDefault="00000000" w:rsidRPr="00000000" w14:paraId="0000016F">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Other database configurations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43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Are changes in the following areas preserved through an upgrade on all supported platforms:</w:t>
            </w:r>
          </w:p>
          <w:p w:rsidR="00000000" w:rsidDel="00000000" w:rsidP="00000000" w:rsidRDefault="00000000" w:rsidRPr="00000000" w14:paraId="00000173">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New or altered descriptions displayed on screens</w:t>
            </w:r>
          </w:p>
          <w:p w:rsidR="00000000" w:rsidDel="00000000" w:rsidP="00000000" w:rsidRDefault="00000000" w:rsidRPr="00000000" w14:paraId="00000174">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New or altered client applications</w:t>
            </w:r>
          </w:p>
          <w:p w:rsidR="00000000" w:rsidDel="00000000" w:rsidP="00000000" w:rsidRDefault="00000000" w:rsidRPr="00000000" w14:paraId="00000175">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New entry fields added to client applications through configuration</w:t>
            </w:r>
          </w:p>
          <w:p w:rsidR="00000000" w:rsidDel="00000000" w:rsidP="00000000" w:rsidRDefault="00000000" w:rsidRPr="00000000" w14:paraId="00000176">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 User defined views of data within a grid (i.e. the sequence of data in a grid changed by a user)</w:t>
            </w:r>
          </w:p>
          <w:p w:rsidR="00000000" w:rsidDel="00000000" w:rsidP="00000000" w:rsidRDefault="00000000" w:rsidRPr="00000000" w14:paraId="00000177">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Fields on a client that are hidden from view through configuration (i.e. unused weight values on items)</w:t>
            </w:r>
          </w:p>
          <w:p w:rsidR="00000000" w:rsidDel="00000000" w:rsidP="00000000" w:rsidRDefault="00000000" w:rsidRPr="00000000" w14:paraId="00000178">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Screen workflows that are defined for a specific client</w:t>
            </w:r>
          </w:p>
          <w:p w:rsidR="00000000" w:rsidDel="00000000" w:rsidP="00000000" w:rsidRDefault="00000000" w:rsidRPr="00000000" w14:paraId="00000179">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User dashboard configurations and values including dashboards created by the customer</w:t>
            </w:r>
          </w:p>
          <w:p w:rsidR="00000000" w:rsidDel="00000000" w:rsidP="00000000" w:rsidRDefault="00000000" w:rsidRPr="00000000" w14:paraId="0000017A">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User defined messages including message that may have been altered in the catalog</w:t>
            </w:r>
          </w:p>
          <w:p w:rsidR="00000000" w:rsidDel="00000000" w:rsidP="00000000" w:rsidRDefault="00000000" w:rsidRPr="00000000" w14:paraId="0000017B">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Reports and labels, including reports and labels created by the customer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44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Integrations to other systems should not require code to be reapplied during an upgrade.  Confirm that it is not required for:</w:t>
            </w:r>
          </w:p>
          <w:p w:rsidR="00000000" w:rsidDel="00000000" w:rsidP="00000000" w:rsidRDefault="00000000" w:rsidRPr="00000000" w14:paraId="0000017F">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Mappings associated with an integration</w:t>
            </w:r>
          </w:p>
          <w:p w:rsidR="00000000" w:rsidDel="00000000" w:rsidP="00000000" w:rsidRDefault="00000000" w:rsidRPr="00000000" w14:paraId="0000018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Remote calls to validate data passed through an integration</w:t>
            </w:r>
          </w:p>
          <w:p w:rsidR="00000000" w:rsidDel="00000000" w:rsidP="00000000" w:rsidRDefault="00000000" w:rsidRPr="00000000" w14:paraId="0000018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Algorithms to translate code values</w:t>
            </w:r>
          </w:p>
          <w:p w:rsidR="00000000" w:rsidDel="00000000" w:rsidP="00000000" w:rsidRDefault="00000000" w:rsidRPr="00000000" w14:paraId="00000182">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Methods configured to transport data between systems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3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84">
            <w:pPr>
              <w:widowControl w:val="0"/>
              <w:spacing w:line="276" w:lineRule="auto"/>
              <w:ind w:left="0" w:firstLine="0"/>
              <w:jc w:val="both"/>
              <w:rPr>
                <w:b w:val="1"/>
              </w:rPr>
            </w:pPr>
            <w:r w:rsidDel="00000000" w:rsidR="00000000" w:rsidRPr="00000000">
              <w:rPr>
                <w:b w:val="1"/>
                <w:rtl w:val="0"/>
              </w:rPr>
              <w:t xml:space="preserve">Host Interfaces</w:t>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How long has the current integration tool been utilized by the vendor’s company in production?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 Is the tool for integration to remote systems native or a 3rd party product?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proposed system software include the need for a 3rd party Electronic Data Interchange (EDI)  product to accept transactions from outside parties?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In the event of a network connection problem, will the integration tool store transactions?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Upon restoration of a network connection will the integration tool forward  transactions without user intervention?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integration tool execute a transaction in synchronous or asynchronous mode through software configuration?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Is there an enterprise monitor for integrations that allows for a single screen to track integrations at multiple sites?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9C">
            <w:pPr>
              <w:widowControl w:val="0"/>
              <w:spacing w:line="276" w:lineRule="auto"/>
              <w:ind w:left="0" w:firstLine="0"/>
              <w:jc w:val="both"/>
              <w:rPr>
                <w:b w:val="1"/>
              </w:rPr>
            </w:pPr>
            <w:r w:rsidDel="00000000" w:rsidR="00000000" w:rsidRPr="00000000">
              <w:rPr>
                <w:b w:val="1"/>
                <w:rtl w:val="0"/>
              </w:rPr>
              <w:t xml:space="preserve">Warehouse Management- Cycle Counting &amp; Physical Inventories</w:t>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proposed system software provide the capabilities for:</w:t>
            </w:r>
          </w:p>
          <w:p w:rsidR="00000000" w:rsidDel="00000000" w:rsidP="00000000" w:rsidRDefault="00000000" w:rsidRPr="00000000" w14:paraId="000001A1">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Generating cycle count records within the Warehouse Management System</w:t>
            </w:r>
          </w:p>
          <w:p w:rsidR="00000000" w:rsidDel="00000000" w:rsidP="00000000" w:rsidRDefault="00000000" w:rsidRPr="00000000" w14:paraId="000001A2">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System directed cycle counting</w:t>
            </w:r>
          </w:p>
          <w:p w:rsidR="00000000" w:rsidDel="00000000" w:rsidP="00000000" w:rsidRDefault="00000000" w:rsidRPr="00000000" w14:paraId="000001A3">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Cycle counting</w:t>
            </w:r>
          </w:p>
          <w:p w:rsidR="00000000" w:rsidDel="00000000" w:rsidP="00000000" w:rsidRDefault="00000000" w:rsidRPr="00000000" w14:paraId="000001A4">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User initiated cycle counting</w:t>
            </w:r>
          </w:p>
          <w:p w:rsidR="00000000" w:rsidDel="00000000" w:rsidP="00000000" w:rsidRDefault="00000000" w:rsidRPr="00000000" w14:paraId="000001A5">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Capturing reason codes associated with inventory adjustments</w:t>
            </w:r>
          </w:p>
          <w:p w:rsidR="00000000" w:rsidDel="00000000" w:rsidP="00000000" w:rsidRDefault="00000000" w:rsidRPr="00000000" w14:paraId="000001A6">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Flagging count exceptions to the supervisory level for appropriate investigation and action</w:t>
            </w:r>
          </w:p>
          <w:p w:rsidR="00000000" w:rsidDel="00000000" w:rsidP="00000000" w:rsidRDefault="00000000" w:rsidRPr="00000000" w14:paraId="000001A7">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Supporting different cycle count discrepancy types</w:t>
            </w:r>
          </w:p>
          <w:p w:rsidR="00000000" w:rsidDel="00000000" w:rsidP="00000000" w:rsidRDefault="00000000" w:rsidRPr="00000000" w14:paraId="000001A8">
            <w:pPr>
              <w:keepNext w:val="0"/>
              <w:keepLines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Define cycle count discrepancy tolerances based on dollar variance and quantity variance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3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How are cycle count tasks scheduled and released?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22.4000000000001"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What options are available if a discrepancy is identified during the cycle count process?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 What functionality is available to perform complete physical inventories?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3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system software confirm inventory adjustments to the host?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an authorized user determine the adjustments that require host confirmation?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system software automatically confirm inventory adjustments to the host based on a predefined quantity and/or dollar limit?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BC">
            <w:pPr>
              <w:widowControl w:val="0"/>
              <w:spacing w:line="276" w:lineRule="auto"/>
              <w:ind w:left="0" w:firstLine="0"/>
              <w:jc w:val="both"/>
              <w:rPr>
                <w:b w:val="1"/>
              </w:rPr>
            </w:pPr>
            <w:r w:rsidDel="00000000" w:rsidR="00000000" w:rsidRPr="00000000">
              <w:rPr>
                <w:b w:val="1"/>
                <w:rtl w:val="0"/>
              </w:rPr>
              <w:t xml:space="preserve">Item Configuration</w:t>
            </w:r>
          </w:p>
        </w:tc>
      </w:tr>
      <w:tr>
        <w:trPr>
          <w:trHeight w:val="5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provide templates for item configuration?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none"/>
              </w:rPr>
            </w:pPr>
            <w:r w:rsidDel="00000000" w:rsidR="00000000" w:rsidRPr="00000000">
              <w:rPr>
                <w:rtl w:val="0"/>
              </w:rPr>
              <w:t xml:space="preserve">If the stock keeping unit (SKU) template is updated, is the information automatically associated with all SKUs using the template?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none"/>
              </w:rPr>
            </w:pPr>
            <w:r w:rsidDel="00000000" w:rsidR="00000000" w:rsidRPr="00000000">
              <w:rPr>
                <w:rtl w:val="0"/>
              </w:rPr>
              <w:t xml:space="preserve">If a customer requires an additional SKU field, are source code changes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proposed solution provide the ability for the system to manage different standard package quantities for the same SKU from two different vendors?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C">
            <w:pPr>
              <w:widowControl w:val="0"/>
              <w:spacing w:line="276" w:lineRule="auto"/>
              <w:ind w:left="0"/>
              <w:jc w:val="both"/>
              <w:rPr/>
            </w:pPr>
            <w:r w:rsidDel="00000000" w:rsidR="00000000" w:rsidRPr="00000000">
              <w:rPr>
                <w:rtl w:val="0"/>
              </w:rPr>
              <w:t xml:space="preserve">Does the proposed solution know the number of each SKU expected from a vendor based on the vendor package configuration?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system software support-</w:t>
            </w:r>
          </w:p>
          <w:p w:rsidR="00000000" w:rsidDel="00000000" w:rsidP="00000000" w:rsidRDefault="00000000" w:rsidRPr="00000000" w14:paraId="000001D0">
            <w:pPr>
              <w:keepNext w:val="0"/>
              <w:keepLines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The same SKU within one warehouse with different inventory ownership</w:t>
            </w:r>
          </w:p>
          <w:p w:rsidR="00000000" w:rsidDel="00000000" w:rsidP="00000000" w:rsidRDefault="00000000" w:rsidRPr="00000000" w14:paraId="000001D1">
            <w:pPr>
              <w:keepNext w:val="0"/>
              <w:keepLines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 SKU aliases or cross references to a customer or vendor's product code</w:t>
            </w:r>
          </w:p>
          <w:p w:rsidR="00000000" w:rsidDel="00000000" w:rsidP="00000000" w:rsidRDefault="00000000" w:rsidRPr="00000000" w14:paraId="000001D2">
            <w:pPr>
              <w:keepNext w:val="0"/>
              <w:keepLines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Unique packing instructions</w:t>
            </w:r>
          </w:p>
          <w:p w:rsidR="00000000" w:rsidDel="00000000" w:rsidP="00000000" w:rsidRDefault="00000000" w:rsidRPr="00000000" w14:paraId="000001D3">
            <w:pPr>
              <w:keepNext w:val="0"/>
              <w:keepLines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Packing restrictions concerning packing with other items </w:t>
            </w:r>
          </w:p>
          <w:p w:rsidR="00000000" w:rsidDel="00000000" w:rsidP="00000000" w:rsidRDefault="00000000" w:rsidRPr="00000000" w14:paraId="000001D4">
            <w:pPr>
              <w:keepNext w:val="0"/>
              <w:keepLines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Unlimited number of units of measure to be defined</w:t>
            </w:r>
          </w:p>
          <w:p w:rsidR="00000000" w:rsidDel="00000000" w:rsidP="00000000" w:rsidRDefault="00000000" w:rsidRPr="00000000" w14:paraId="000001D5">
            <w:pPr>
              <w:keepNext w:val="0"/>
              <w:keepLines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Update of item information from the host solution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Please describe the summary inventory information provided within the solution.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Ability to track reusable containers/ pallets/ platforms/ recyclables into and out of the warehouse.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provide mass maintenance capabilities?  If so, please describe.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0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E0">
            <w:pPr>
              <w:widowControl w:val="0"/>
              <w:spacing w:line="276" w:lineRule="auto"/>
              <w:ind w:left="0"/>
              <w:jc w:val="both"/>
              <w:rPr>
                <w:b w:val="1"/>
              </w:rPr>
            </w:pPr>
            <w:r w:rsidDel="00000000" w:rsidR="00000000" w:rsidRPr="00000000">
              <w:rPr>
                <w:b w:val="1"/>
                <w:rtl w:val="0"/>
              </w:rPr>
              <w:t xml:space="preserve">Miscellaneous Reporting</w:t>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Employee Feedback Mechanism:</w:t>
            </w:r>
          </w:p>
          <w:p w:rsidR="00000000" w:rsidDel="00000000" w:rsidP="00000000" w:rsidRDefault="00000000" w:rsidRPr="00000000" w14:paraId="000001E5">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Ability to display feedback to employees regarding task goal time, last assignment performance and cumulative performance (RF, Kiosk or Voice, etc.)</w:t>
            </w:r>
          </w:p>
          <w:p w:rsidR="00000000" w:rsidDel="00000000" w:rsidP="00000000" w:rsidRDefault="00000000" w:rsidRPr="00000000" w14:paraId="000001E6">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Ability to report costing associated by customer, warehouse, area, function, supervisor, specific work group of employees, job, etc.</w:t>
            </w:r>
          </w:p>
          <w:p w:rsidR="00000000" w:rsidDel="00000000" w:rsidP="00000000" w:rsidRDefault="00000000" w:rsidRPr="00000000" w14:paraId="000001E7">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Support real time reporting of current work status and percent to complete</w:t>
            </w:r>
          </w:p>
          <w:p w:rsidR="00000000" w:rsidDel="00000000" w:rsidP="00000000" w:rsidRDefault="00000000" w:rsidRPr="00000000" w14:paraId="000001E8">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 Ability to report % performance for direct and indirect tasks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report on a baseline other than the expected performance standard (Ex: for new employees)?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Are Milestone reports available (report performance trends, quality, etc. based on a specific event)?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sort by any one or many of the following: Warehouse, Department, Supervisor, Work Team, Group, Function, Activity, Employee?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Are reports available to assist with the process of validating the configuration of standards?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save / bookmark custom report configurations for quick retrieval of data?</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F9">
            <w:pPr>
              <w:widowControl w:val="0"/>
              <w:spacing w:line="276" w:lineRule="auto"/>
              <w:ind w:left="0"/>
              <w:jc w:val="both"/>
              <w:rPr>
                <w:b w:val="1"/>
              </w:rPr>
            </w:pPr>
            <w:r w:rsidDel="00000000" w:rsidR="00000000" w:rsidRPr="00000000">
              <w:rPr>
                <w:b w:val="1"/>
                <w:rtl w:val="0"/>
              </w:rPr>
              <w:t xml:space="preserve">Quality</w:t>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define if a teammate is accountable to the error?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set-up and track definable error types?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define if the error item number is required by error type?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quality errors be entered directly into the system via a Personal Digital Assistant (PDA) as an audit on the fly?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system software have the ability to generate reports on errors by teammate, error type, area, item number; driver customer;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bl>
    <w:p w:rsidR="00000000" w:rsidDel="00000000" w:rsidP="00000000" w:rsidRDefault="00000000" w:rsidRPr="00000000" w14:paraId="0000020B">
      <w:pPr>
        <w:ind w:left="0" w:firstLine="0"/>
        <w:jc w:val="both"/>
        <w:rPr/>
      </w:pPr>
      <w:r w:rsidDel="00000000" w:rsidR="00000000" w:rsidRPr="00000000">
        <w:rPr>
          <w:rtl w:val="0"/>
        </w:rPr>
      </w:r>
    </w:p>
    <w:p w:rsidR="00000000" w:rsidDel="00000000" w:rsidP="00000000" w:rsidRDefault="00000000" w:rsidRPr="00000000" w14:paraId="0000020C">
      <w:pPr>
        <w:pBdr>
          <w:top w:color="000000" w:space="0" w:sz="0" w:val="none"/>
          <w:left w:color="000000" w:space="0" w:sz="0" w:val="none"/>
          <w:bottom w:color="000000" w:space="0" w:sz="0" w:val="none"/>
          <w:right w:color="000000" w:space="0" w:sz="0" w:val="none"/>
          <w:between w:color="000000" w:space="0" w:sz="0" w:val="none"/>
        </w:pBdr>
        <w:ind w:left="36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20E">
      <w:pPr>
        <w:ind w:left="0" w:firstLine="0"/>
        <w:jc w:val="both"/>
        <w:rPr/>
      </w:pPr>
      <w:r w:rsidDel="00000000" w:rsidR="00000000" w:rsidRPr="00000000">
        <w:rPr>
          <w:rtl w:val="0"/>
        </w:rPr>
      </w:r>
    </w:p>
    <w:p w:rsidR="00000000" w:rsidDel="00000000" w:rsidP="00000000" w:rsidRDefault="00000000" w:rsidRPr="00000000" w14:paraId="0000020F">
      <w:pPr>
        <w:ind w:hanging="6"/>
        <w:rPr/>
      </w:pPr>
      <w:r w:rsidDel="00000000" w:rsidR="00000000" w:rsidRPr="00000000">
        <w:rPr>
          <w:rtl w:val="0"/>
        </w:rPr>
      </w:r>
    </w:p>
    <w:p w:rsidR="00000000" w:rsidDel="00000000" w:rsidP="00000000" w:rsidRDefault="00000000" w:rsidRPr="00000000" w14:paraId="00000210">
      <w:pPr>
        <w:ind w:hanging="6"/>
        <w:rPr/>
      </w:pPr>
      <w:r w:rsidDel="00000000" w:rsidR="00000000" w:rsidRPr="00000000">
        <w:rPr>
          <w:rtl w:val="0"/>
        </w:rPr>
      </w:r>
    </w:p>
    <w:p w:rsidR="00000000" w:rsidDel="00000000" w:rsidP="00000000" w:rsidRDefault="00000000" w:rsidRPr="00000000" w14:paraId="00000211">
      <w:pPr>
        <w:ind w:hanging="6"/>
        <w:rPr/>
      </w:pPr>
      <w:r w:rsidDel="00000000" w:rsidR="00000000" w:rsidRPr="00000000">
        <w:rPr>
          <w:rtl w:val="0"/>
        </w:rPr>
      </w:r>
    </w:p>
    <w:p w:rsidR="00000000" w:rsidDel="00000000" w:rsidP="00000000" w:rsidRDefault="00000000" w:rsidRPr="00000000" w14:paraId="00000212">
      <w:pPr>
        <w:ind w:hanging="6"/>
        <w:rPr/>
      </w:pPr>
      <w:r w:rsidDel="00000000" w:rsidR="00000000" w:rsidRPr="00000000">
        <w:rPr>
          <w:rtl w:val="0"/>
        </w:rPr>
      </w:r>
    </w:p>
    <w:p w:rsidR="00000000" w:rsidDel="00000000" w:rsidP="00000000" w:rsidRDefault="00000000" w:rsidRPr="00000000" w14:paraId="00000213">
      <w:pPr>
        <w:ind w:hanging="6"/>
        <w:rPr/>
      </w:pPr>
      <w:r w:rsidDel="00000000" w:rsidR="00000000" w:rsidRPr="00000000">
        <w:rPr/>
        <mc:AlternateContent>
          <mc:Choice Requires="wpg">
            <w:drawing>
              <wp:inline distB="0" distT="0" distL="0" distR="0">
                <wp:extent cx="647700" cy="60722"/>
                <wp:effectExtent b="0" l="0" r="0" t="0"/>
                <wp:docPr id="18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9" name="Shape 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1" name="Shape 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7" name="Shape 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9" name="Shape 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0" name="Shape 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88"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4">
      <w:pPr>
        <w:pStyle w:val="Heading1"/>
        <w:ind w:hanging="6"/>
        <w:rPr/>
      </w:pPr>
      <w:bookmarkStart w:colFirst="0" w:colLast="0" w:name="_heading=h.3wkvm4yuomd9" w:id="9"/>
      <w:bookmarkEnd w:id="9"/>
      <w:r w:rsidDel="00000000" w:rsidR="00000000" w:rsidRPr="00000000">
        <w:rPr>
          <w:rtl w:val="0"/>
        </w:rPr>
        <w:t xml:space="preserve">Format of Proposal</w:t>
      </w:r>
    </w:p>
    <w:p w:rsidR="00000000" w:rsidDel="00000000" w:rsidP="00000000" w:rsidRDefault="00000000" w:rsidRPr="00000000" w14:paraId="00000215">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216">
      <w:pPr>
        <w:ind w:hanging="6"/>
        <w:jc w:val="both"/>
        <w:rPr/>
      </w:pPr>
      <w:r w:rsidDel="00000000" w:rsidR="00000000" w:rsidRPr="00000000">
        <w:rPr>
          <w:rtl w:val="0"/>
        </w:rPr>
        <w:t xml:space="preserve">Please include a letter expressing the solution provider’s interest in supplying the organization with Warehouse Management System. In this letter, please include the following:</w:t>
      </w:r>
    </w:p>
    <w:p w:rsidR="00000000" w:rsidDel="00000000" w:rsidP="00000000" w:rsidRDefault="00000000" w:rsidRPr="00000000" w14:paraId="00000217">
      <w:pPr>
        <w:numPr>
          <w:ilvl w:val="0"/>
          <w:numId w:val="10"/>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218">
      <w:pPr>
        <w:numPr>
          <w:ilvl w:val="0"/>
          <w:numId w:val="10"/>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219">
      <w:pPr>
        <w:numPr>
          <w:ilvl w:val="0"/>
          <w:numId w:val="10"/>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21A">
      <w:pPr>
        <w:ind w:hanging="6"/>
        <w:rPr/>
      </w:pPr>
      <w:r w:rsidDel="00000000" w:rsidR="00000000" w:rsidRPr="00000000">
        <w:rPr>
          <w:rtl w:val="0"/>
        </w:rPr>
      </w:r>
    </w:p>
    <w:p w:rsidR="00000000" w:rsidDel="00000000" w:rsidP="00000000" w:rsidRDefault="00000000" w:rsidRPr="00000000" w14:paraId="0000021B">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21C">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21D">
      <w:pPr>
        <w:numPr>
          <w:ilvl w:val="0"/>
          <w:numId w:val="12"/>
        </w:numPr>
        <w:ind w:left="720" w:hanging="360"/>
        <w:rPr/>
      </w:pPr>
      <w:r w:rsidDel="00000000" w:rsidR="00000000" w:rsidRPr="00000000">
        <w:rPr>
          <w:rtl w:val="0"/>
        </w:rPr>
        <w:t xml:space="preserve">Length of time in business.</w:t>
      </w:r>
    </w:p>
    <w:p w:rsidR="00000000" w:rsidDel="00000000" w:rsidP="00000000" w:rsidRDefault="00000000" w:rsidRPr="00000000" w14:paraId="0000021E">
      <w:pPr>
        <w:numPr>
          <w:ilvl w:val="0"/>
          <w:numId w:val="12"/>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21F">
      <w:pPr>
        <w:numPr>
          <w:ilvl w:val="0"/>
          <w:numId w:val="12"/>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220">
      <w:pPr>
        <w:numPr>
          <w:ilvl w:val="0"/>
          <w:numId w:val="12"/>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221">
      <w:pPr>
        <w:ind w:hanging="6"/>
        <w:rPr/>
      </w:pPr>
      <w:r w:rsidDel="00000000" w:rsidR="00000000" w:rsidRPr="00000000">
        <w:rPr>
          <w:rtl w:val="0"/>
        </w:rPr>
      </w:r>
    </w:p>
    <w:p w:rsidR="00000000" w:rsidDel="00000000" w:rsidP="00000000" w:rsidRDefault="00000000" w:rsidRPr="00000000" w14:paraId="00000222">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223">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224">
      <w:pPr>
        <w:numPr>
          <w:ilvl w:val="0"/>
          <w:numId w:val="17"/>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225">
      <w:pPr>
        <w:numPr>
          <w:ilvl w:val="0"/>
          <w:numId w:val="17"/>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warehouse management system solution implementation and associated services in accordance with the same.</w:t>
      </w:r>
    </w:p>
    <w:p w:rsidR="00000000" w:rsidDel="00000000" w:rsidP="00000000" w:rsidRDefault="00000000" w:rsidRPr="00000000" w14:paraId="00000226">
      <w:pPr>
        <w:numPr>
          <w:ilvl w:val="0"/>
          <w:numId w:val="17"/>
        </w:numPr>
        <w:ind w:left="720" w:hanging="360"/>
        <w:jc w:val="both"/>
        <w:rPr/>
      </w:pPr>
      <w:r w:rsidDel="00000000" w:rsidR="00000000" w:rsidRPr="00000000">
        <w:rPr>
          <w:rtl w:val="0"/>
        </w:rPr>
        <w:t xml:space="preserve">Describe your firm’s experience in providing similar warehouse management system solution implementation and associated services to other clients, especially other governmental entities and/or similar public/private sector organizations. </w:t>
      </w:r>
    </w:p>
    <w:p w:rsidR="00000000" w:rsidDel="00000000" w:rsidP="00000000" w:rsidRDefault="00000000" w:rsidRPr="00000000" w14:paraId="00000227">
      <w:pPr>
        <w:numPr>
          <w:ilvl w:val="0"/>
          <w:numId w:val="17"/>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228">
      <w:pPr>
        <w:numPr>
          <w:ilvl w:val="0"/>
          <w:numId w:val="17"/>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229">
      <w:pPr>
        <w:ind w:left="0" w:firstLine="0"/>
        <w:jc w:val="both"/>
        <w:rPr/>
      </w:pPr>
      <w:r w:rsidDel="00000000" w:rsidR="00000000" w:rsidRPr="00000000">
        <w:rPr>
          <w:rtl w:val="0"/>
        </w:rPr>
      </w:r>
    </w:p>
    <w:p w:rsidR="00000000" w:rsidDel="00000000" w:rsidP="00000000" w:rsidRDefault="00000000" w:rsidRPr="00000000" w14:paraId="0000022A">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22B">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warehouse management system solution in the company. </w:t>
      </w:r>
    </w:p>
    <w:p w:rsidR="00000000" w:rsidDel="00000000" w:rsidP="00000000" w:rsidRDefault="00000000" w:rsidRPr="00000000" w14:paraId="0000022C">
      <w:pPr>
        <w:ind w:hanging="6"/>
        <w:jc w:val="both"/>
        <w:rPr/>
      </w:pPr>
      <w:r w:rsidDel="00000000" w:rsidR="00000000" w:rsidRPr="00000000">
        <w:rPr>
          <w:rtl w:val="0"/>
        </w:rPr>
      </w:r>
    </w:p>
    <w:p w:rsidR="00000000" w:rsidDel="00000000" w:rsidP="00000000" w:rsidRDefault="00000000" w:rsidRPr="00000000" w14:paraId="0000022D">
      <w:pPr>
        <w:ind w:hanging="6"/>
        <w:jc w:val="both"/>
        <w:rPr/>
      </w:pPr>
      <w:r w:rsidDel="00000000" w:rsidR="00000000" w:rsidRPr="00000000">
        <w:rPr>
          <w:rtl w:val="0"/>
        </w:rPr>
        <w:t xml:space="preserve">In order to meet the warehouse management system solution requirements, the company proposes to invite tenders from eligible vendors as per details/scope of work mentioned in this RFP document. Bidder shall mean any entity (i.e. juristic person) who meets eligibility criteria given in this RFP and willing to provide the warehouse management system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22E">
      <w:pPr>
        <w:ind w:hanging="6"/>
        <w:jc w:val="both"/>
        <w:rPr>
          <w:b w:val="1"/>
        </w:rPr>
      </w:pPr>
      <w:r w:rsidDel="00000000" w:rsidR="00000000" w:rsidRPr="00000000">
        <w:rPr>
          <w:rtl w:val="0"/>
        </w:rPr>
      </w:r>
    </w:p>
    <w:p w:rsidR="00000000" w:rsidDel="00000000" w:rsidP="00000000" w:rsidRDefault="00000000" w:rsidRPr="00000000" w14:paraId="0000022F">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230">
      <w:pPr>
        <w:numPr>
          <w:ilvl w:val="0"/>
          <w:numId w:val="1"/>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warehouse management system solution. </w:t>
      </w:r>
    </w:p>
    <w:p w:rsidR="00000000" w:rsidDel="00000000" w:rsidP="00000000" w:rsidRDefault="00000000" w:rsidRPr="00000000" w14:paraId="00000231">
      <w:pPr>
        <w:numPr>
          <w:ilvl w:val="0"/>
          <w:numId w:val="1"/>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232">
      <w:pPr>
        <w:numPr>
          <w:ilvl w:val="0"/>
          <w:numId w:val="1"/>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233">
      <w:pPr>
        <w:numPr>
          <w:ilvl w:val="0"/>
          <w:numId w:val="1"/>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234">
      <w:pPr>
        <w:ind w:left="720" w:firstLine="0"/>
        <w:jc w:val="both"/>
        <w:rPr/>
      </w:pPr>
      <w:r w:rsidDel="00000000" w:rsidR="00000000" w:rsidRPr="00000000">
        <w:rPr>
          <w:rtl w:val="0"/>
        </w:rPr>
      </w:r>
    </w:p>
    <w:p w:rsidR="00000000" w:rsidDel="00000000" w:rsidP="00000000" w:rsidRDefault="00000000" w:rsidRPr="00000000" w14:paraId="00000235">
      <w:pPr>
        <w:ind w:hanging="6"/>
        <w:rPr>
          <w:b w:val="1"/>
        </w:rPr>
      </w:pPr>
      <w:r w:rsidDel="00000000" w:rsidR="00000000" w:rsidRPr="00000000">
        <w:rPr>
          <w:b w:val="1"/>
          <w:rtl w:val="0"/>
        </w:rPr>
        <w:t xml:space="preserve">Cost Submission</w:t>
      </w:r>
    </w:p>
    <w:p w:rsidR="00000000" w:rsidDel="00000000" w:rsidP="00000000" w:rsidRDefault="00000000" w:rsidRPr="00000000" w14:paraId="00000236">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237">
      <w:pPr>
        <w:numPr>
          <w:ilvl w:val="0"/>
          <w:numId w:val="7"/>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238">
      <w:pPr>
        <w:numPr>
          <w:ilvl w:val="0"/>
          <w:numId w:val="7"/>
        </w:numPr>
        <w:ind w:left="720" w:hanging="360"/>
        <w:jc w:val="both"/>
        <w:rPr/>
      </w:pPr>
      <w:r w:rsidDel="00000000" w:rsidR="00000000" w:rsidRPr="00000000">
        <w:rPr>
          <w:rtl w:val="0"/>
        </w:rPr>
        <w:t xml:space="preserve">Programming Fees</w:t>
      </w:r>
    </w:p>
    <w:p w:rsidR="00000000" w:rsidDel="00000000" w:rsidP="00000000" w:rsidRDefault="00000000" w:rsidRPr="00000000" w14:paraId="00000239">
      <w:pPr>
        <w:numPr>
          <w:ilvl w:val="0"/>
          <w:numId w:val="7"/>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23A">
      <w:pPr>
        <w:numPr>
          <w:ilvl w:val="0"/>
          <w:numId w:val="7"/>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23B">
      <w:pPr>
        <w:numPr>
          <w:ilvl w:val="0"/>
          <w:numId w:val="7"/>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23C">
      <w:pPr>
        <w:ind w:left="0" w:firstLine="0"/>
        <w:rPr/>
      </w:pPr>
      <w:r w:rsidDel="00000000" w:rsidR="00000000" w:rsidRPr="00000000">
        <w:rPr>
          <w:rtl w:val="0"/>
        </w:rPr>
      </w:r>
    </w:p>
    <w:p w:rsidR="00000000" w:rsidDel="00000000" w:rsidP="00000000" w:rsidRDefault="00000000" w:rsidRPr="00000000" w14:paraId="0000023D">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23E">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23F">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240">
      <w:pPr>
        <w:numPr>
          <w:ilvl w:val="0"/>
          <w:numId w:val="36"/>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241">
      <w:pPr>
        <w:numPr>
          <w:ilvl w:val="0"/>
          <w:numId w:val="36"/>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242">
      <w:pPr>
        <w:numPr>
          <w:ilvl w:val="0"/>
          <w:numId w:val="36"/>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243">
      <w:pPr>
        <w:numPr>
          <w:ilvl w:val="0"/>
          <w:numId w:val="36"/>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244">
      <w:pPr>
        <w:numPr>
          <w:ilvl w:val="0"/>
          <w:numId w:val="36"/>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245">
      <w:pPr>
        <w:numPr>
          <w:ilvl w:val="0"/>
          <w:numId w:val="36"/>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46">
      <w:pPr>
        <w:ind w:left="0" w:firstLine="0"/>
        <w:jc w:val="both"/>
        <w:rPr>
          <w:b w:val="1"/>
          <w:color w:val="666666"/>
        </w:rPr>
      </w:pPr>
      <w:r w:rsidDel="00000000" w:rsidR="00000000" w:rsidRPr="00000000">
        <w:rPr>
          <w:rtl w:val="0"/>
        </w:rPr>
      </w:r>
    </w:p>
    <w:p w:rsidR="00000000" w:rsidDel="00000000" w:rsidP="00000000" w:rsidRDefault="00000000" w:rsidRPr="00000000" w14:paraId="00000247">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48">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249">
      <w:pPr>
        <w:numPr>
          <w:ilvl w:val="0"/>
          <w:numId w:val="15"/>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24A">
      <w:pPr>
        <w:numPr>
          <w:ilvl w:val="0"/>
          <w:numId w:val="15"/>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4B">
      <w:pPr>
        <w:numPr>
          <w:ilvl w:val="0"/>
          <w:numId w:val="15"/>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4C">
      <w:pPr>
        <w:numPr>
          <w:ilvl w:val="0"/>
          <w:numId w:val="15"/>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4D">
      <w:pPr>
        <w:numPr>
          <w:ilvl w:val="0"/>
          <w:numId w:val="15"/>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24E">
      <w:pPr>
        <w:ind w:left="0" w:firstLine="0"/>
        <w:jc w:val="both"/>
        <w:rPr>
          <w:color w:val="666666"/>
        </w:rPr>
      </w:pPr>
      <w:r w:rsidDel="00000000" w:rsidR="00000000" w:rsidRPr="00000000">
        <w:rPr>
          <w:rtl w:val="0"/>
        </w:rPr>
      </w:r>
    </w:p>
    <w:p w:rsidR="00000000" w:rsidDel="00000000" w:rsidP="00000000" w:rsidRDefault="00000000" w:rsidRPr="00000000" w14:paraId="0000024F">
      <w:pPr>
        <w:ind w:left="0" w:firstLine="0"/>
        <w:jc w:val="both"/>
        <w:rPr>
          <w:color w:val="666666"/>
        </w:rPr>
      </w:pPr>
      <w:r w:rsidDel="00000000" w:rsidR="00000000" w:rsidRPr="00000000">
        <w:rPr>
          <w:color w:val="666666"/>
          <w:rtl w:val="0"/>
        </w:rPr>
        <w:t xml:space="preserve">Evaluation and comparison of proposals </w:t>
      </w:r>
    </w:p>
    <w:p w:rsidR="00000000" w:rsidDel="00000000" w:rsidP="00000000" w:rsidRDefault="00000000" w:rsidRPr="00000000" w14:paraId="00000250">
      <w:pPr>
        <w:numPr>
          <w:ilvl w:val="0"/>
          <w:numId w:val="9"/>
        </w:numPr>
        <w:ind w:left="720" w:hanging="360"/>
        <w:jc w:val="both"/>
        <w:rPr>
          <w:color w:val="666666"/>
        </w:rPr>
      </w:pPr>
      <w:r w:rsidDel="00000000" w:rsidR="00000000" w:rsidRPr="00000000">
        <w:rPr>
          <w:color w:val="666666"/>
          <w:rtl w:val="0"/>
        </w:rPr>
        <w:t xml:space="preserve">A two-stage procedure is utilized in evaluating the proposals, with evaluation of the technical proposal being completed prior to any price proposal being opened and compared.  </w:t>
      </w:r>
    </w:p>
    <w:p w:rsidR="00000000" w:rsidDel="00000000" w:rsidP="00000000" w:rsidRDefault="00000000" w:rsidRPr="00000000" w14:paraId="00000251">
      <w:pPr>
        <w:numPr>
          <w:ilvl w:val="0"/>
          <w:numId w:val="9"/>
        </w:numPr>
        <w:ind w:left="720" w:hanging="360"/>
        <w:jc w:val="both"/>
        <w:rPr>
          <w:color w:val="666666"/>
        </w:rPr>
      </w:pPr>
      <w:r w:rsidDel="00000000" w:rsidR="00000000" w:rsidRPr="00000000">
        <w:rPr>
          <w:color w:val="666666"/>
          <w:rtl w:val="0"/>
        </w:rPr>
        <w:t xml:space="preserve">The technical proposal is evaluated on the basis of its responsiveness to the Term of Reference (TOR) in supplier questionnaire.</w:t>
      </w:r>
    </w:p>
    <w:p w:rsidR="00000000" w:rsidDel="00000000" w:rsidP="00000000" w:rsidRDefault="00000000" w:rsidRPr="00000000" w14:paraId="00000252">
      <w:pPr>
        <w:numPr>
          <w:ilvl w:val="0"/>
          <w:numId w:val="9"/>
        </w:numPr>
        <w:ind w:left="720" w:hanging="360"/>
        <w:jc w:val="both"/>
        <w:rPr>
          <w:color w:val="666666"/>
        </w:rPr>
      </w:pPr>
      <w:r w:rsidDel="00000000" w:rsidR="00000000" w:rsidRPr="00000000">
        <w:rPr>
          <w:color w:val="666666"/>
          <w:rtl w:val="0"/>
        </w:rPr>
        <w:t xml:space="preserve">The proposals of all solution providers  will be evaluated based on: </w:t>
      </w:r>
    </w:p>
    <w:p w:rsidR="00000000" w:rsidDel="00000000" w:rsidP="00000000" w:rsidRDefault="00000000" w:rsidRPr="00000000" w14:paraId="00000253">
      <w:pPr>
        <w:numPr>
          <w:ilvl w:val="0"/>
          <w:numId w:val="25"/>
        </w:numPr>
        <w:ind w:left="720" w:hanging="360"/>
        <w:jc w:val="both"/>
        <w:rPr>
          <w:color w:val="666666"/>
          <w:u w:val="none"/>
        </w:rPr>
      </w:pPr>
      <w:r w:rsidDel="00000000" w:rsidR="00000000" w:rsidRPr="00000000">
        <w:rPr>
          <w:color w:val="666666"/>
          <w:rtl w:val="0"/>
        </w:rPr>
        <w:t xml:space="preserve">Technical Proposal</w:t>
      </w:r>
      <w:r w:rsidDel="00000000" w:rsidR="00000000" w:rsidRPr="00000000">
        <w:rPr>
          <w:rtl w:val="0"/>
        </w:rPr>
      </w:r>
    </w:p>
    <w:p w:rsidR="00000000" w:rsidDel="00000000" w:rsidP="00000000" w:rsidRDefault="00000000" w:rsidRPr="00000000" w14:paraId="00000254">
      <w:pPr>
        <w:numPr>
          <w:ilvl w:val="0"/>
          <w:numId w:val="25"/>
        </w:numPr>
        <w:ind w:left="720" w:hanging="360"/>
        <w:jc w:val="both"/>
        <w:rPr>
          <w:color w:val="666666"/>
          <w:u w:val="none"/>
        </w:rPr>
      </w:pPr>
      <w:r w:rsidDel="00000000" w:rsidR="00000000" w:rsidRPr="00000000">
        <w:rPr>
          <w:color w:val="666666"/>
          <w:rtl w:val="0"/>
        </w:rPr>
        <w:t xml:space="preserve">Financial Proposal</w:t>
      </w:r>
      <w:r w:rsidDel="00000000" w:rsidR="00000000" w:rsidRPr="00000000">
        <w:rPr>
          <w:rtl w:val="0"/>
        </w:rPr>
      </w:r>
    </w:p>
    <w:p w:rsidR="00000000" w:rsidDel="00000000" w:rsidP="00000000" w:rsidRDefault="00000000" w:rsidRPr="00000000" w14:paraId="00000255">
      <w:pPr>
        <w:ind w:left="0" w:firstLine="0"/>
        <w:jc w:val="both"/>
        <w:rPr>
          <w:color w:val="666666"/>
        </w:rPr>
      </w:pPr>
      <w:r w:rsidDel="00000000" w:rsidR="00000000" w:rsidRPr="00000000">
        <w:rPr>
          <w:rtl w:val="0"/>
        </w:rPr>
      </w:r>
    </w:p>
    <w:p w:rsidR="00000000" w:rsidDel="00000000" w:rsidP="00000000" w:rsidRDefault="00000000" w:rsidRPr="00000000" w14:paraId="00000256">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Along with the two stage procedure,the following general criteria will be used to determine the most qualified evaluated Proposal:</w:t>
      </w:r>
    </w:p>
    <w:p w:rsidR="00000000" w:rsidDel="00000000" w:rsidP="00000000" w:rsidRDefault="00000000" w:rsidRPr="00000000" w14:paraId="00000257">
      <w:pPr>
        <w:numPr>
          <w:ilvl w:val="0"/>
          <w:numId w:val="18"/>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Degree of Respondent’s ability to fully comply with the Scope of Services in this RFP. </w:t>
      </w:r>
      <w:r w:rsidDel="00000000" w:rsidR="00000000" w:rsidRPr="00000000">
        <w:rPr>
          <w:rtl w:val="0"/>
        </w:rPr>
      </w:r>
    </w:p>
    <w:p w:rsidR="00000000" w:rsidDel="00000000" w:rsidP="00000000" w:rsidRDefault="00000000" w:rsidRPr="00000000" w14:paraId="00000258">
      <w:pPr>
        <w:numPr>
          <w:ilvl w:val="0"/>
          <w:numId w:val="18"/>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Useful life of the product.</w:t>
      </w:r>
      <w:r w:rsidDel="00000000" w:rsidR="00000000" w:rsidRPr="00000000">
        <w:rPr>
          <w:rtl w:val="0"/>
        </w:rPr>
      </w:r>
    </w:p>
    <w:p w:rsidR="00000000" w:rsidDel="00000000" w:rsidP="00000000" w:rsidRDefault="00000000" w:rsidRPr="00000000" w14:paraId="00000259">
      <w:pPr>
        <w:numPr>
          <w:ilvl w:val="0"/>
          <w:numId w:val="18"/>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Residual value of the product. </w:t>
      </w:r>
      <w:r w:rsidDel="00000000" w:rsidR="00000000" w:rsidRPr="00000000">
        <w:rPr>
          <w:rtl w:val="0"/>
        </w:rPr>
      </w:r>
    </w:p>
    <w:p w:rsidR="00000000" w:rsidDel="00000000" w:rsidP="00000000" w:rsidRDefault="00000000" w:rsidRPr="00000000" w14:paraId="0000025A">
      <w:pPr>
        <w:numPr>
          <w:ilvl w:val="0"/>
          <w:numId w:val="18"/>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Advantages of a particular product relative to its weaknesses. </w:t>
      </w:r>
      <w:r w:rsidDel="00000000" w:rsidR="00000000" w:rsidRPr="00000000">
        <w:rPr>
          <w:rtl w:val="0"/>
        </w:rPr>
      </w:r>
    </w:p>
    <w:p w:rsidR="00000000" w:rsidDel="00000000" w:rsidP="00000000" w:rsidRDefault="00000000" w:rsidRPr="00000000" w14:paraId="0000025B">
      <w:pPr>
        <w:numPr>
          <w:ilvl w:val="0"/>
          <w:numId w:val="18"/>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Time of delivery, performance, and completion. </w:t>
      </w:r>
      <w:r w:rsidDel="00000000" w:rsidR="00000000" w:rsidRPr="00000000">
        <w:rPr>
          <w:rtl w:val="0"/>
        </w:rPr>
      </w:r>
    </w:p>
    <w:p w:rsidR="00000000" w:rsidDel="00000000" w:rsidP="00000000" w:rsidRDefault="00000000" w:rsidRPr="00000000" w14:paraId="0000025C">
      <w:pPr>
        <w:numPr>
          <w:ilvl w:val="0"/>
          <w:numId w:val="18"/>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Respondent’s demonstrated ability to provide successful implementation services, ongoing support, and training opportunities for users. </w:t>
      </w:r>
      <w:r w:rsidDel="00000000" w:rsidR="00000000" w:rsidRPr="00000000">
        <w:rPr>
          <w:rtl w:val="0"/>
        </w:rPr>
      </w:r>
    </w:p>
    <w:p w:rsidR="00000000" w:rsidDel="00000000" w:rsidP="00000000" w:rsidRDefault="00000000" w:rsidRPr="00000000" w14:paraId="0000025D">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rtl w:val="0"/>
        </w:rPr>
      </w:r>
    </w:p>
    <w:p w:rsidR="00000000" w:rsidDel="00000000" w:rsidP="00000000" w:rsidRDefault="00000000" w:rsidRPr="00000000" w14:paraId="0000025E">
      <w:pPr>
        <w:pBdr>
          <w:top w:color="000000" w:space="0" w:sz="0" w:val="none"/>
          <w:left w:color="000000" w:space="0" w:sz="0" w:val="none"/>
          <w:bottom w:color="000000" w:space="0" w:sz="0" w:val="none"/>
          <w:right w:color="000000" w:space="0" w:sz="0" w:val="none"/>
          <w:between w:color="000000" w:space="0" w:sz="0" w:val="none"/>
        </w:pBdr>
        <w:ind w:left="0" w:firstLine="0"/>
        <w:jc w:val="both"/>
        <w:rPr>
          <w:b w:val="1"/>
          <w:color w:val="666666"/>
        </w:rPr>
      </w:pPr>
      <w:r w:rsidDel="00000000" w:rsidR="00000000" w:rsidRPr="00000000">
        <w:rPr>
          <w:color w:val="666666"/>
          <w:rtl w:val="0"/>
        </w:rPr>
        <w:t xml:space="preserve">Technical Proposal Evaluation Form</w:t>
      </w:r>
      <w:r w:rsidDel="00000000" w:rsidR="00000000" w:rsidRPr="00000000">
        <w:rPr>
          <w:b w:val="1"/>
          <w:color w:val="666666"/>
          <w:rtl w:val="0"/>
        </w:rPr>
        <w:t xml:space="preserve"> </w:t>
      </w:r>
    </w:p>
    <w:p w:rsidR="00000000" w:rsidDel="00000000" w:rsidP="00000000" w:rsidRDefault="00000000" w:rsidRPr="00000000" w14:paraId="0000025F">
      <w:pPr>
        <w:pBdr>
          <w:top w:color="000000" w:space="0" w:sz="0" w:val="none"/>
          <w:left w:color="000000" w:space="0" w:sz="0" w:val="none"/>
          <w:bottom w:color="000000" w:space="0" w:sz="0" w:val="none"/>
          <w:right w:color="000000" w:space="0" w:sz="0" w:val="none"/>
          <w:between w:color="000000" w:space="0" w:sz="0" w:val="none"/>
        </w:pBdr>
        <w:ind w:left="0" w:firstLine="0"/>
        <w:jc w:val="both"/>
        <w:rPr>
          <w:rFonts w:ascii="Times New Roman" w:cs="Times New Roman" w:eastAsia="Times New Roman" w:hAnsi="Times New Roman"/>
          <w:color w:val="666666"/>
          <w:sz w:val="22"/>
          <w:szCs w:val="22"/>
        </w:rPr>
      </w:pPr>
      <w:r w:rsidDel="00000000" w:rsidR="00000000" w:rsidRPr="00000000">
        <w:rPr>
          <w:rFonts w:ascii="Times New Roman" w:cs="Times New Roman" w:eastAsia="Times New Roman" w:hAnsi="Times New Roman"/>
          <w:color w:val="666666"/>
          <w:sz w:val="22"/>
          <w:szCs w:val="22"/>
          <w:rtl w:val="0"/>
        </w:rPr>
        <w:t xml:space="preserve"> </w:t>
      </w:r>
    </w:p>
    <w:tbl>
      <w:tblPr>
        <w:tblStyle w:val="Table3"/>
        <w:tblW w:w="934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630"/>
        <w:gridCol w:w="5265"/>
        <w:gridCol w:w="1335"/>
        <w:gridCol w:w="375"/>
        <w:gridCol w:w="405"/>
        <w:gridCol w:w="435"/>
        <w:gridCol w:w="465"/>
        <w:gridCol w:w="435"/>
        <w:tblGridChange w:id="0">
          <w:tblGrid>
            <w:gridCol w:w="630"/>
            <w:gridCol w:w="5265"/>
            <w:gridCol w:w="1335"/>
            <w:gridCol w:w="375"/>
            <w:gridCol w:w="405"/>
            <w:gridCol w:w="435"/>
            <w:gridCol w:w="465"/>
            <w:gridCol w:w="435"/>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b w:val="1"/>
                <w:color w:val="666666"/>
                <w:rtl w:val="0"/>
              </w:rPr>
              <w:t xml:space="preserve">Summary of Technical Proposal </w:t>
            </w: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Firm/organization </w:t>
            </w:r>
          </w:p>
        </w:tc>
      </w:tr>
      <w:tr>
        <w:trPr>
          <w:trHeight w:val="330"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6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E </w:t>
            </w:r>
          </w:p>
        </w:tc>
      </w:tr>
      <w:tr>
        <w:trPr>
          <w:trHeight w:val="416.4"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7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b w:val="1"/>
                <w:color w:val="666666"/>
                <w:rtl w:val="0"/>
              </w:rPr>
              <w:t xml:space="preserve">Expertise of Firm/ Organization submitting Proposal</w:t>
            </w:r>
            <w:r w:rsidDel="00000000" w:rsidR="00000000" w:rsidRPr="00000000">
              <w:rPr>
                <w:color w:val="666666"/>
                <w:rtl w:val="0"/>
              </w:rPr>
              <w:t xml:space="preserve">  </w:t>
            </w:r>
          </w:p>
        </w:tc>
      </w:tr>
      <w:tr>
        <w:trPr>
          <w:trHeight w:val="64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Reputation of Organization and Staff indicating a good service record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7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References for similar projects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11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General Organizational Capability (i.e. loose consortium, holding company or one firm, size of the firm, strength of </w:t>
            </w:r>
            <w:r w:rsidDel="00000000" w:rsidR="00000000" w:rsidRPr="00000000">
              <w:rPr>
                <w:rtl w:val="0"/>
              </w:rPr>
              <w:t xml:space="preserve">warehouse management system solution </w:t>
            </w:r>
            <w:r w:rsidDel="00000000" w:rsidR="00000000" w:rsidRPr="00000000">
              <w:rPr>
                <w:color w:val="666666"/>
                <w:rtl w:val="0"/>
              </w:rPr>
              <w:t xml:space="preserve">support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8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Experience with global organizations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9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9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Features of Offered Solution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Implementation approach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Personnel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A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B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b w:val="1"/>
                <w:color w:val="666666"/>
              </w:rPr>
            </w:pPr>
            <w:r w:rsidDel="00000000" w:rsidR="00000000" w:rsidRPr="00000000">
              <w:rPr>
                <w:b w:val="1"/>
                <w:color w:val="666666"/>
                <w:rtl w:val="0"/>
              </w:rPr>
              <w:t xml:space="preserve">Sub-total for Technical Proposal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B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B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B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B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B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B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B8">
      <w:pPr>
        <w:ind w:left="0" w:firstLine="0"/>
        <w:jc w:val="both"/>
        <w:rPr>
          <w:color w:val="666666"/>
          <w:sz w:val="22"/>
          <w:szCs w:val="22"/>
        </w:rPr>
      </w:pPr>
      <w:r w:rsidDel="00000000" w:rsidR="00000000" w:rsidRPr="00000000">
        <w:rPr>
          <w:rtl w:val="0"/>
        </w:rPr>
      </w:r>
    </w:p>
    <w:p w:rsidR="00000000" w:rsidDel="00000000" w:rsidP="00000000" w:rsidRDefault="00000000" w:rsidRPr="00000000" w14:paraId="000002B9">
      <w:pPr>
        <w:ind w:left="0" w:firstLine="0"/>
        <w:jc w:val="both"/>
        <w:rPr>
          <w:color w:val="666666"/>
        </w:rPr>
      </w:pPr>
      <w:r w:rsidDel="00000000" w:rsidR="00000000" w:rsidRPr="00000000">
        <w:rPr>
          <w:rtl w:val="0"/>
        </w:rPr>
      </w:r>
    </w:p>
    <w:p w:rsidR="00000000" w:rsidDel="00000000" w:rsidP="00000000" w:rsidRDefault="00000000" w:rsidRPr="00000000" w14:paraId="000002BA">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Financial Proposal Evaluation Form </w:t>
      </w:r>
    </w:p>
    <w:p w:rsidR="00000000" w:rsidDel="00000000" w:rsidP="00000000" w:rsidRDefault="00000000" w:rsidRPr="00000000" w14:paraId="000002BB">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 </w:t>
      </w:r>
    </w:p>
    <w:tbl>
      <w:tblPr>
        <w:tblStyle w:val="Table4"/>
        <w:tblW w:w="9358.301886792453"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384.1509433962265"/>
        <w:gridCol w:w="2325"/>
        <w:gridCol w:w="1485"/>
        <w:gridCol w:w="632.8301886792452"/>
        <w:gridCol w:w="632.8301886792452"/>
        <w:gridCol w:w="632.8301886792452"/>
        <w:gridCol w:w="632.8301886792452"/>
        <w:gridCol w:w="632.8301886792452"/>
        <w:tblGridChange w:id="0">
          <w:tblGrid>
            <w:gridCol w:w="2384.1509433962265"/>
            <w:gridCol w:w="2325"/>
            <w:gridCol w:w="1485"/>
            <w:gridCol w:w="632.8301886792452"/>
            <w:gridCol w:w="632.8301886792452"/>
            <w:gridCol w:w="632.8301886792452"/>
            <w:gridCol w:w="632.8301886792452"/>
            <w:gridCol w:w="632.8301886792452"/>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B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Summary of Financial Proposal </w:t>
            </w:r>
            <w:r w:rsidDel="00000000" w:rsidR="00000000" w:rsidRPr="00000000">
              <w:rPr>
                <w:color w:val="666666"/>
                <w:rtl w:val="0"/>
              </w:rPr>
              <w:t xml:space="preserve"> </w:t>
            </w:r>
          </w:p>
          <w:p w:rsidR="00000000" w:rsidDel="00000000" w:rsidP="00000000" w:rsidRDefault="00000000" w:rsidRPr="00000000" w14:paraId="000002B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B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Firm/organization </w:t>
            </w:r>
          </w:p>
        </w:tc>
      </w:tr>
      <w:tr>
        <w:trPr>
          <w:trHeight w:val="225"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C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E </w:t>
            </w:r>
          </w:p>
        </w:tc>
      </w:tr>
      <w:tr>
        <w:trPr>
          <w:trHeight w:val="2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Financial Proposal </w:t>
            </w:r>
          </w:p>
        </w:tc>
        <w:tc>
          <w:tcPr>
            <w:tcBorders>
              <w:top w:color="000000" w:space="0" w:sz="6" w:val="single"/>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C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r>
        <w:trPr>
          <w:trHeight w:val="300"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D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D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D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DD">
      <w:pPr>
        <w:ind w:left="0" w:firstLine="0"/>
        <w:jc w:val="both"/>
        <w:rPr>
          <w:color w:val="666666"/>
        </w:rPr>
      </w:pPr>
      <w:r w:rsidDel="00000000" w:rsidR="00000000" w:rsidRPr="00000000">
        <w:rPr>
          <w:rtl w:val="0"/>
        </w:rPr>
      </w:r>
    </w:p>
    <w:p w:rsidR="00000000" w:rsidDel="00000000" w:rsidP="00000000" w:rsidRDefault="00000000" w:rsidRPr="00000000" w14:paraId="000002D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tbl>
      <w:tblPr>
        <w:tblStyle w:val="Table5"/>
        <w:tblW w:w="949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5865"/>
        <w:gridCol w:w="1455"/>
        <w:gridCol w:w="510"/>
        <w:gridCol w:w="420"/>
        <w:gridCol w:w="405"/>
        <w:gridCol w:w="405"/>
        <w:gridCol w:w="435"/>
        <w:tblGridChange w:id="0">
          <w:tblGrid>
            <w:gridCol w:w="5865"/>
            <w:gridCol w:w="1455"/>
            <w:gridCol w:w="510"/>
            <w:gridCol w:w="420"/>
            <w:gridCol w:w="405"/>
            <w:gridCol w:w="405"/>
            <w:gridCol w:w="435"/>
          </w:tblGrid>
        </w:tblGridChange>
      </w:tblGrid>
      <w:tr>
        <w:trPr>
          <w:trHeight w:val="285" w:hRule="atLeast"/>
        </w:trPr>
        <w:tc>
          <w:tcPr>
            <w:vMerge w:val="restart"/>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D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Firm/organization </w:t>
            </w:r>
          </w:p>
        </w:tc>
      </w:tr>
      <w:tr>
        <w:trPr>
          <w:trHeight w:val="285" w:hRule="atLeast"/>
        </w:trPr>
        <w:tc>
          <w:tcPr>
            <w:vMerge w:val="continue"/>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E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E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E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E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E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Technical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E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E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F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F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555" w:hRule="atLeast"/>
        </w:trPr>
        <w:tc>
          <w:tcPr>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F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TOTAL FOR TECHNICAL AND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F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F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0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30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30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p w:rsidR="00000000" w:rsidDel="00000000" w:rsidP="00000000" w:rsidRDefault="00000000" w:rsidRPr="00000000" w14:paraId="00000303">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304">
      <w:pPr>
        <w:ind w:left="0" w:firstLine="0"/>
        <w:rPr>
          <w:color w:val="666666"/>
        </w:rPr>
      </w:pPr>
      <w:r w:rsidDel="00000000" w:rsidR="00000000" w:rsidRPr="00000000">
        <w:rPr>
          <w:rtl w:val="0"/>
        </w:rPr>
      </w:r>
    </w:p>
    <w:p w:rsidR="00000000" w:rsidDel="00000000" w:rsidP="00000000" w:rsidRDefault="00000000" w:rsidRPr="00000000" w14:paraId="00000305">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30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30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30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30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30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30B">
      <w:pPr>
        <w:ind w:left="0" w:firstLine="0"/>
        <w:rPr>
          <w:color w:val="ff0000"/>
        </w:rPr>
      </w:pPr>
      <w:r w:rsidDel="00000000" w:rsidR="00000000" w:rsidRPr="00000000">
        <w:rPr>
          <w:rtl w:val="0"/>
        </w:rPr>
      </w:r>
    </w:p>
    <w:p w:rsidR="00000000" w:rsidDel="00000000" w:rsidP="00000000" w:rsidRDefault="00000000" w:rsidRPr="00000000" w14:paraId="0000030C">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warehouse management system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30D">
      <w:pPr>
        <w:ind w:left="0" w:firstLine="0"/>
        <w:jc w:val="both"/>
        <w:rPr/>
      </w:pPr>
      <w:r w:rsidDel="00000000" w:rsidR="00000000" w:rsidRPr="00000000">
        <w:rPr>
          <w:rtl w:val="0"/>
        </w:rPr>
      </w:r>
    </w:p>
    <w:p w:rsidR="00000000" w:rsidDel="00000000" w:rsidP="00000000" w:rsidRDefault="00000000" w:rsidRPr="00000000" w14:paraId="0000030E">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30F">
      <w:pPr>
        <w:ind w:left="0" w:firstLine="0"/>
        <w:jc w:val="both"/>
        <w:rPr/>
      </w:pPr>
      <w:r w:rsidDel="00000000" w:rsidR="00000000" w:rsidRPr="00000000">
        <w:rPr>
          <w:rtl w:val="0"/>
        </w:rPr>
      </w:r>
    </w:p>
    <w:p w:rsidR="00000000" w:rsidDel="00000000" w:rsidP="00000000" w:rsidRDefault="00000000" w:rsidRPr="00000000" w14:paraId="00000310">
      <w:pPr>
        <w:ind w:left="0" w:firstLine="0"/>
        <w:jc w:val="both"/>
        <w:rPr/>
      </w:pPr>
      <w:r w:rsidDel="00000000" w:rsidR="00000000" w:rsidRPr="00000000">
        <w:rPr>
          <w:rtl w:val="0"/>
        </w:rPr>
        <w:t xml:space="preserve">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311">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312">
      <w:pPr>
        <w:numPr>
          <w:ilvl w:val="0"/>
          <w:numId w:val="26"/>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313">
      <w:pPr>
        <w:numPr>
          <w:ilvl w:val="0"/>
          <w:numId w:val="26"/>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314">
      <w:pPr>
        <w:numPr>
          <w:ilvl w:val="0"/>
          <w:numId w:val="26"/>
        </w:numPr>
        <w:ind w:left="720" w:hanging="360"/>
        <w:jc w:val="both"/>
        <w:rPr/>
      </w:pPr>
      <w:r w:rsidDel="00000000" w:rsidR="00000000" w:rsidRPr="00000000">
        <w:rPr>
          <w:rtl w:val="0"/>
        </w:rPr>
        <w:t xml:space="preserve">Expertise in delivering warehouse management system </w:t>
      </w:r>
      <w:r w:rsidDel="00000000" w:rsidR="00000000" w:rsidRPr="00000000">
        <w:rPr>
          <w:rtl w:val="0"/>
        </w:rPr>
        <w:t xml:space="preserve">solution</w:t>
      </w:r>
      <w:r w:rsidDel="00000000" w:rsidR="00000000" w:rsidRPr="00000000">
        <w:rPr>
          <w:rtl w:val="0"/>
        </w:rPr>
        <w:t xml:space="preserve"> in the Public Sector supported by examples.</w:t>
      </w:r>
    </w:p>
    <w:p w:rsidR="00000000" w:rsidDel="00000000" w:rsidP="00000000" w:rsidRDefault="00000000" w:rsidRPr="00000000" w14:paraId="00000315">
      <w:pPr>
        <w:numPr>
          <w:ilvl w:val="0"/>
          <w:numId w:val="26"/>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316">
      <w:pPr>
        <w:numPr>
          <w:ilvl w:val="0"/>
          <w:numId w:val="26"/>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317">
      <w:pPr>
        <w:numPr>
          <w:ilvl w:val="0"/>
          <w:numId w:val="26"/>
        </w:numPr>
        <w:ind w:left="720" w:hanging="360"/>
        <w:jc w:val="both"/>
        <w:rPr/>
      </w:pPr>
      <w:r w:rsidDel="00000000" w:rsidR="00000000" w:rsidRPr="00000000">
        <w:rPr>
          <w:rtl w:val="0"/>
        </w:rPr>
        <w:t xml:space="preserve">Demonstrated ability to provide the mix of warehouse management system solution required</w:t>
      </w:r>
    </w:p>
    <w:p w:rsidR="00000000" w:rsidDel="00000000" w:rsidP="00000000" w:rsidRDefault="00000000" w:rsidRPr="00000000" w14:paraId="00000318">
      <w:pPr>
        <w:numPr>
          <w:ilvl w:val="0"/>
          <w:numId w:val="26"/>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319">
      <w:pPr>
        <w:numPr>
          <w:ilvl w:val="0"/>
          <w:numId w:val="26"/>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31A">
      <w:pPr>
        <w:ind w:left="0" w:firstLine="0"/>
        <w:jc w:val="both"/>
        <w:rPr/>
      </w:pPr>
      <w:r w:rsidDel="00000000" w:rsidR="00000000" w:rsidRPr="00000000">
        <w:rPr>
          <w:rtl w:val="0"/>
        </w:rPr>
      </w:r>
    </w:p>
    <w:p w:rsidR="00000000" w:rsidDel="00000000" w:rsidP="00000000" w:rsidRDefault="00000000" w:rsidRPr="00000000" w14:paraId="0000031B">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31C">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31D">
      <w:pPr>
        <w:ind w:hanging="6"/>
        <w:jc w:val="both"/>
        <w:rPr/>
      </w:pPr>
      <w:r w:rsidDel="00000000" w:rsidR="00000000" w:rsidRPr="00000000">
        <w:rPr>
          <w:rtl w:val="0"/>
        </w:rPr>
      </w:r>
    </w:p>
    <w:p w:rsidR="00000000" w:rsidDel="00000000" w:rsidP="00000000" w:rsidRDefault="00000000" w:rsidRPr="00000000" w14:paraId="0000031E">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31F">
      <w:pPr>
        <w:ind w:hanging="6"/>
        <w:jc w:val="both"/>
        <w:rPr/>
      </w:pPr>
      <w:r w:rsidDel="00000000" w:rsidR="00000000" w:rsidRPr="00000000">
        <w:rPr>
          <w:rtl w:val="0"/>
        </w:rPr>
      </w:r>
    </w:p>
    <w:p w:rsidR="00000000" w:rsidDel="00000000" w:rsidP="00000000" w:rsidRDefault="00000000" w:rsidRPr="00000000" w14:paraId="00000320">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321">
      <w:pPr>
        <w:ind w:hanging="6"/>
        <w:jc w:val="both"/>
        <w:rPr/>
      </w:pPr>
      <w:r w:rsidDel="00000000" w:rsidR="00000000" w:rsidRPr="00000000">
        <w:rPr>
          <w:rtl w:val="0"/>
        </w:rPr>
      </w:r>
    </w:p>
    <w:p w:rsidR="00000000" w:rsidDel="00000000" w:rsidP="00000000" w:rsidRDefault="00000000" w:rsidRPr="00000000" w14:paraId="00000322">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323">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324">
      <w:pPr>
        <w:ind w:hanging="6"/>
        <w:rPr/>
      </w:pPr>
      <w:r w:rsidDel="00000000" w:rsidR="00000000" w:rsidRPr="00000000">
        <w:rPr>
          <w:rtl w:val="0"/>
        </w:rPr>
      </w:r>
    </w:p>
    <w:p w:rsidR="00000000" w:rsidDel="00000000" w:rsidP="00000000" w:rsidRDefault="00000000" w:rsidRPr="00000000" w14:paraId="00000325">
      <w:pPr>
        <w:ind w:hanging="6"/>
        <w:rPr/>
      </w:pPr>
      <w:r w:rsidDel="00000000" w:rsidR="00000000" w:rsidRPr="00000000">
        <w:rPr>
          <w:rtl w:val="0"/>
        </w:rPr>
      </w:r>
    </w:p>
    <w:p w:rsidR="00000000" w:rsidDel="00000000" w:rsidP="00000000" w:rsidRDefault="00000000" w:rsidRPr="00000000" w14:paraId="00000326">
      <w:pPr>
        <w:ind w:hanging="6"/>
        <w:rPr/>
      </w:pPr>
      <w:r w:rsidDel="00000000" w:rsidR="00000000" w:rsidRPr="00000000">
        <w:rPr>
          <w:rtl w:val="0"/>
        </w:rPr>
      </w:r>
    </w:p>
    <w:p w:rsidR="00000000" w:rsidDel="00000000" w:rsidP="00000000" w:rsidRDefault="00000000" w:rsidRPr="00000000" w14:paraId="00000327">
      <w:pPr>
        <w:ind w:hanging="6"/>
        <w:rPr/>
      </w:pPr>
      <w:r w:rsidDel="00000000" w:rsidR="00000000" w:rsidRPr="00000000">
        <w:rPr>
          <w:rtl w:val="0"/>
        </w:rPr>
      </w:r>
    </w:p>
    <w:p w:rsidR="00000000" w:rsidDel="00000000" w:rsidP="00000000" w:rsidRDefault="00000000" w:rsidRPr="00000000" w14:paraId="00000328">
      <w:pPr>
        <w:ind w:hanging="6"/>
        <w:rPr/>
      </w:pPr>
      <w:r w:rsidDel="00000000" w:rsidR="00000000" w:rsidRPr="00000000">
        <w:rPr>
          <w:rtl w:val="0"/>
        </w:rPr>
      </w:r>
    </w:p>
    <w:p w:rsidR="00000000" w:rsidDel="00000000" w:rsidP="00000000" w:rsidRDefault="00000000" w:rsidRPr="00000000" w14:paraId="00000329">
      <w:pPr>
        <w:ind w:hanging="6"/>
        <w:rPr/>
      </w:pPr>
      <w:r w:rsidDel="00000000" w:rsidR="00000000" w:rsidRPr="00000000">
        <w:rPr>
          <w:rtl w:val="0"/>
        </w:rPr>
      </w:r>
    </w:p>
    <w:p w:rsidR="00000000" w:rsidDel="00000000" w:rsidP="00000000" w:rsidRDefault="00000000" w:rsidRPr="00000000" w14:paraId="0000032A">
      <w:pPr>
        <w:ind w:hanging="6"/>
        <w:rPr/>
      </w:pPr>
      <w:r w:rsidDel="00000000" w:rsidR="00000000" w:rsidRPr="00000000">
        <w:rPr>
          <w:rtl w:val="0"/>
        </w:rPr>
      </w:r>
    </w:p>
    <w:p w:rsidR="00000000" w:rsidDel="00000000" w:rsidP="00000000" w:rsidRDefault="00000000" w:rsidRPr="00000000" w14:paraId="0000032B">
      <w:pPr>
        <w:ind w:hanging="6"/>
        <w:rPr/>
      </w:pPr>
      <w:r w:rsidDel="00000000" w:rsidR="00000000" w:rsidRPr="00000000">
        <w:rPr>
          <w:rtl w:val="0"/>
        </w:rPr>
      </w:r>
    </w:p>
    <w:p w:rsidR="00000000" w:rsidDel="00000000" w:rsidP="00000000" w:rsidRDefault="00000000" w:rsidRPr="00000000" w14:paraId="0000032C">
      <w:pPr>
        <w:ind w:hanging="6"/>
        <w:rPr/>
      </w:pPr>
      <w:r w:rsidDel="00000000" w:rsidR="00000000" w:rsidRPr="00000000">
        <w:rPr>
          <w:rtl w:val="0"/>
        </w:rPr>
      </w:r>
    </w:p>
    <w:p w:rsidR="00000000" w:rsidDel="00000000" w:rsidP="00000000" w:rsidRDefault="00000000" w:rsidRPr="00000000" w14:paraId="0000032D">
      <w:pPr>
        <w:ind w:hanging="6"/>
        <w:rPr/>
      </w:pPr>
      <w:r w:rsidDel="00000000" w:rsidR="00000000" w:rsidRPr="00000000">
        <w:rPr>
          <w:rtl w:val="0"/>
        </w:rPr>
      </w:r>
    </w:p>
    <w:p w:rsidR="00000000" w:rsidDel="00000000" w:rsidP="00000000" w:rsidRDefault="00000000" w:rsidRPr="00000000" w14:paraId="0000032E">
      <w:pPr>
        <w:ind w:hanging="6"/>
        <w:rPr/>
      </w:pPr>
      <w:r w:rsidDel="00000000" w:rsidR="00000000" w:rsidRPr="00000000">
        <w:rPr>
          <w:rtl w:val="0"/>
        </w:rPr>
      </w:r>
    </w:p>
    <w:p w:rsidR="00000000" w:rsidDel="00000000" w:rsidP="00000000" w:rsidRDefault="00000000" w:rsidRPr="00000000" w14:paraId="0000032F">
      <w:pPr>
        <w:ind w:hanging="6"/>
        <w:rPr/>
      </w:pPr>
      <w:r w:rsidDel="00000000" w:rsidR="00000000" w:rsidRPr="00000000">
        <w:rPr>
          <w:rtl w:val="0"/>
        </w:rPr>
      </w:r>
    </w:p>
    <w:p w:rsidR="00000000" w:rsidDel="00000000" w:rsidP="00000000" w:rsidRDefault="00000000" w:rsidRPr="00000000" w14:paraId="00000330">
      <w:pPr>
        <w:ind w:hanging="6"/>
        <w:rPr/>
      </w:pPr>
      <w:r w:rsidDel="00000000" w:rsidR="00000000" w:rsidRPr="00000000">
        <w:rPr>
          <w:rtl w:val="0"/>
        </w:rPr>
      </w:r>
    </w:p>
    <w:p w:rsidR="00000000" w:rsidDel="00000000" w:rsidP="00000000" w:rsidRDefault="00000000" w:rsidRPr="00000000" w14:paraId="00000331">
      <w:pPr>
        <w:ind w:hanging="6"/>
        <w:rPr/>
      </w:pPr>
      <w:r w:rsidDel="00000000" w:rsidR="00000000" w:rsidRPr="00000000">
        <w:rPr>
          <w:rtl w:val="0"/>
        </w:rPr>
      </w:r>
    </w:p>
    <w:p w:rsidR="00000000" w:rsidDel="00000000" w:rsidP="00000000" w:rsidRDefault="00000000" w:rsidRPr="00000000" w14:paraId="00000332">
      <w:pPr>
        <w:ind w:hanging="6"/>
        <w:rPr/>
      </w:pPr>
      <w:r w:rsidDel="00000000" w:rsidR="00000000" w:rsidRPr="00000000">
        <w:rPr>
          <w:rtl w:val="0"/>
        </w:rPr>
      </w:r>
    </w:p>
    <w:p w:rsidR="00000000" w:rsidDel="00000000" w:rsidP="00000000" w:rsidRDefault="00000000" w:rsidRPr="00000000" w14:paraId="00000333">
      <w:pPr>
        <w:ind w:hanging="6"/>
        <w:rPr/>
      </w:pPr>
      <w:r w:rsidDel="00000000" w:rsidR="00000000" w:rsidRPr="00000000">
        <w:rPr>
          <w:rtl w:val="0"/>
        </w:rPr>
      </w:r>
    </w:p>
    <w:p w:rsidR="00000000" w:rsidDel="00000000" w:rsidP="00000000" w:rsidRDefault="00000000" w:rsidRPr="00000000" w14:paraId="00000334">
      <w:pPr>
        <w:ind w:hanging="6"/>
        <w:rPr/>
      </w:pPr>
      <w:r w:rsidDel="00000000" w:rsidR="00000000" w:rsidRPr="00000000">
        <w:rPr>
          <w:rtl w:val="0"/>
        </w:rPr>
      </w:r>
    </w:p>
    <w:p w:rsidR="00000000" w:rsidDel="00000000" w:rsidP="00000000" w:rsidRDefault="00000000" w:rsidRPr="00000000" w14:paraId="00000335">
      <w:pPr>
        <w:ind w:hanging="6"/>
        <w:rPr/>
      </w:pPr>
      <w:r w:rsidDel="00000000" w:rsidR="00000000" w:rsidRPr="00000000">
        <w:rPr>
          <w:rtl w:val="0"/>
        </w:rPr>
      </w:r>
    </w:p>
    <w:p w:rsidR="00000000" w:rsidDel="00000000" w:rsidP="00000000" w:rsidRDefault="00000000" w:rsidRPr="00000000" w14:paraId="00000336">
      <w:pPr>
        <w:ind w:hanging="6"/>
        <w:rPr/>
      </w:pPr>
      <w:r w:rsidDel="00000000" w:rsidR="00000000" w:rsidRPr="00000000">
        <w:rPr>
          <w:rtl w:val="0"/>
        </w:rPr>
      </w:r>
    </w:p>
    <w:p w:rsidR="00000000" w:rsidDel="00000000" w:rsidP="00000000" w:rsidRDefault="00000000" w:rsidRPr="00000000" w14:paraId="00000337">
      <w:pPr>
        <w:ind w:hanging="6"/>
        <w:rPr/>
      </w:pPr>
      <w:r w:rsidDel="00000000" w:rsidR="00000000" w:rsidRPr="00000000">
        <w:rPr>
          <w:rtl w:val="0"/>
        </w:rPr>
      </w:r>
    </w:p>
    <w:p w:rsidR="00000000" w:rsidDel="00000000" w:rsidP="00000000" w:rsidRDefault="00000000" w:rsidRPr="00000000" w14:paraId="00000338">
      <w:pPr>
        <w:ind w:hanging="6"/>
        <w:rPr/>
      </w:pPr>
      <w:bookmarkStart w:colFirst="0" w:colLast="0" w:name="_heading=h.3rdcrjn" w:id="10"/>
      <w:bookmarkEnd w:id="10"/>
      <w:r w:rsidDel="00000000" w:rsidR="00000000" w:rsidRPr="00000000">
        <w:rPr/>
        <mc:AlternateContent>
          <mc:Choice Requires="wpg">
            <w:drawing>
              <wp:inline distB="0" distT="0" distL="0" distR="0">
                <wp:extent cx="647700" cy="60722"/>
                <wp:effectExtent b="0" l="0" r="0" t="0"/>
                <wp:docPr id="19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3" name="Shape 1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5" name="Shape 1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7" name="Shape 1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9" name="Shape 1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7" name="Shape 13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9" name="Shape 1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0" name="Shape 14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1"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39">
      <w:pPr>
        <w:pStyle w:val="Heading1"/>
        <w:spacing w:line="312" w:lineRule="auto"/>
        <w:ind w:hanging="6"/>
        <w:rPr>
          <w:rFonts w:ascii="Lato" w:cs="Lato" w:eastAsia="Lato" w:hAnsi="Lato"/>
        </w:rPr>
      </w:pPr>
      <w:bookmarkStart w:colFirst="0" w:colLast="0" w:name="_heading=h.26in1rg" w:id="11"/>
      <w:bookmarkEnd w:id="11"/>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33A">
      <w:pPr>
        <w:ind w:hanging="6"/>
        <w:rPr/>
      </w:pPr>
      <w:r w:rsidDel="00000000" w:rsidR="00000000" w:rsidRPr="00000000">
        <w:rPr>
          <w:rtl w:val="0"/>
        </w:rPr>
      </w:r>
    </w:p>
    <w:p w:rsidR="00000000" w:rsidDel="00000000" w:rsidP="00000000" w:rsidRDefault="00000000" w:rsidRPr="00000000" w14:paraId="0000033B">
      <w:pPr>
        <w:numPr>
          <w:ilvl w:val="0"/>
          <w:numId w:val="21"/>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warehouse management system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33C">
      <w:pPr>
        <w:numPr>
          <w:ilvl w:val="0"/>
          <w:numId w:val="21"/>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33D">
      <w:pPr>
        <w:numPr>
          <w:ilvl w:val="0"/>
          <w:numId w:val="21"/>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33E">
      <w:pPr>
        <w:numPr>
          <w:ilvl w:val="0"/>
          <w:numId w:val="21"/>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33F">
      <w:pPr>
        <w:numPr>
          <w:ilvl w:val="0"/>
          <w:numId w:val="21"/>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340">
      <w:pPr>
        <w:numPr>
          <w:ilvl w:val="0"/>
          <w:numId w:val="21"/>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341">
      <w:pPr>
        <w:numPr>
          <w:ilvl w:val="0"/>
          <w:numId w:val="11"/>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342">
      <w:pPr>
        <w:numPr>
          <w:ilvl w:val="0"/>
          <w:numId w:val="11"/>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343">
      <w:pPr>
        <w:numPr>
          <w:ilvl w:val="0"/>
          <w:numId w:val="11"/>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344">
      <w:pPr>
        <w:numPr>
          <w:ilvl w:val="0"/>
          <w:numId w:val="11"/>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345">
      <w:pPr>
        <w:numPr>
          <w:ilvl w:val="0"/>
          <w:numId w:val="11"/>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346">
      <w:pPr>
        <w:numPr>
          <w:ilvl w:val="0"/>
          <w:numId w:val="11"/>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347">
      <w:pPr>
        <w:numPr>
          <w:ilvl w:val="0"/>
          <w:numId w:val="11"/>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348">
      <w:pPr>
        <w:numPr>
          <w:ilvl w:val="0"/>
          <w:numId w:val="11"/>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349">
      <w:pPr>
        <w:numPr>
          <w:ilvl w:val="0"/>
          <w:numId w:val="11"/>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34A">
      <w:pPr>
        <w:ind w:hanging="6"/>
        <w:rPr/>
      </w:pPr>
      <w:r w:rsidDel="00000000" w:rsidR="00000000" w:rsidRPr="00000000">
        <w:rPr>
          <w:rtl w:val="0"/>
        </w:rPr>
      </w:r>
    </w:p>
    <w:p w:rsidR="00000000" w:rsidDel="00000000" w:rsidP="00000000" w:rsidRDefault="00000000" w:rsidRPr="00000000" w14:paraId="0000034B">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34C">
      <w:pPr>
        <w:numPr>
          <w:ilvl w:val="0"/>
          <w:numId w:val="34"/>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34D">
      <w:pPr>
        <w:numPr>
          <w:ilvl w:val="0"/>
          <w:numId w:val="34"/>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34E">
      <w:pPr>
        <w:numPr>
          <w:ilvl w:val="0"/>
          <w:numId w:val="34"/>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34F">
      <w:pPr>
        <w:numPr>
          <w:ilvl w:val="0"/>
          <w:numId w:val="34"/>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350">
      <w:pPr>
        <w:numPr>
          <w:ilvl w:val="0"/>
          <w:numId w:val="34"/>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351">
      <w:pPr>
        <w:numPr>
          <w:ilvl w:val="0"/>
          <w:numId w:val="34"/>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352">
      <w:pPr>
        <w:numPr>
          <w:ilvl w:val="0"/>
          <w:numId w:val="34"/>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353">
      <w:pPr>
        <w:numPr>
          <w:ilvl w:val="0"/>
          <w:numId w:val="34"/>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354">
      <w:pPr>
        <w:numPr>
          <w:ilvl w:val="0"/>
          <w:numId w:val="34"/>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355">
      <w:pPr>
        <w:numPr>
          <w:ilvl w:val="0"/>
          <w:numId w:val="34"/>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356">
      <w:pPr>
        <w:ind w:left="0" w:firstLine="0"/>
        <w:jc w:val="both"/>
        <w:rPr/>
      </w:pPr>
      <w:r w:rsidDel="00000000" w:rsidR="00000000" w:rsidRPr="00000000">
        <w:rPr>
          <w:rtl w:val="0"/>
        </w:rPr>
      </w:r>
    </w:p>
    <w:p w:rsidR="00000000" w:rsidDel="00000000" w:rsidP="00000000" w:rsidRDefault="00000000" w:rsidRPr="00000000" w14:paraId="00000357">
      <w:pPr>
        <w:ind w:left="0" w:firstLine="0"/>
        <w:jc w:val="both"/>
        <w:rPr/>
      </w:pPr>
      <w:r w:rsidDel="00000000" w:rsidR="00000000" w:rsidRPr="00000000">
        <w:rPr>
          <w:rtl w:val="0"/>
        </w:rPr>
      </w:r>
    </w:p>
    <w:p w:rsidR="00000000" w:rsidDel="00000000" w:rsidP="00000000" w:rsidRDefault="00000000" w:rsidRPr="00000000" w14:paraId="00000358">
      <w:pPr>
        <w:ind w:left="0" w:firstLine="0"/>
        <w:jc w:val="both"/>
        <w:rPr/>
      </w:pPr>
      <w:r w:rsidDel="00000000" w:rsidR="00000000" w:rsidRPr="00000000">
        <w:rPr>
          <w:rtl w:val="0"/>
        </w:rPr>
      </w:r>
    </w:p>
    <w:p w:rsidR="00000000" w:rsidDel="00000000" w:rsidP="00000000" w:rsidRDefault="00000000" w:rsidRPr="00000000" w14:paraId="00000359">
      <w:pPr>
        <w:ind w:left="0" w:firstLine="0"/>
        <w:jc w:val="both"/>
        <w:rPr/>
      </w:pPr>
      <w:r w:rsidDel="00000000" w:rsidR="00000000" w:rsidRPr="00000000">
        <w:rPr>
          <w:rtl w:val="0"/>
        </w:rPr>
      </w:r>
    </w:p>
    <w:p w:rsidR="00000000" w:rsidDel="00000000" w:rsidP="00000000" w:rsidRDefault="00000000" w:rsidRPr="00000000" w14:paraId="0000035A">
      <w:pPr>
        <w:ind w:left="0" w:firstLine="0"/>
        <w:jc w:val="both"/>
        <w:rPr/>
      </w:pPr>
      <w:r w:rsidDel="00000000" w:rsidR="00000000" w:rsidRPr="00000000">
        <w:rPr>
          <w:rtl w:val="0"/>
        </w:rPr>
      </w:r>
    </w:p>
    <w:p w:rsidR="00000000" w:rsidDel="00000000" w:rsidP="00000000" w:rsidRDefault="00000000" w:rsidRPr="00000000" w14:paraId="0000035B">
      <w:pPr>
        <w:ind w:left="0" w:firstLine="0"/>
        <w:jc w:val="both"/>
        <w:rPr/>
      </w:pPr>
      <w:r w:rsidDel="00000000" w:rsidR="00000000" w:rsidRPr="00000000">
        <w:rPr>
          <w:rtl w:val="0"/>
        </w:rPr>
      </w:r>
    </w:p>
    <w:p w:rsidR="00000000" w:rsidDel="00000000" w:rsidP="00000000" w:rsidRDefault="00000000" w:rsidRPr="00000000" w14:paraId="0000035C">
      <w:pPr>
        <w:ind w:left="0" w:firstLine="0"/>
        <w:jc w:val="both"/>
        <w:rPr/>
      </w:pPr>
      <w:r w:rsidDel="00000000" w:rsidR="00000000" w:rsidRPr="00000000">
        <w:rPr>
          <w:rtl w:val="0"/>
        </w:rPr>
      </w:r>
    </w:p>
    <w:p w:rsidR="00000000" w:rsidDel="00000000" w:rsidP="00000000" w:rsidRDefault="00000000" w:rsidRPr="00000000" w14:paraId="0000035D">
      <w:pPr>
        <w:ind w:hanging="6"/>
        <w:rPr/>
      </w:pPr>
      <w:bookmarkStart w:colFirst="0" w:colLast="0" w:name="_heading=h.lnxbz9" w:id="12"/>
      <w:bookmarkEnd w:id="12"/>
      <w:r w:rsidDel="00000000" w:rsidR="00000000" w:rsidRPr="00000000">
        <w:rPr>
          <w:rtl w:val="0"/>
        </w:rPr>
      </w:r>
    </w:p>
    <w:p w:rsidR="00000000" w:rsidDel="00000000" w:rsidP="00000000" w:rsidRDefault="00000000" w:rsidRPr="00000000" w14:paraId="0000035E">
      <w:pPr>
        <w:ind w:hanging="6"/>
        <w:rPr/>
      </w:pPr>
      <w:bookmarkStart w:colFirst="0" w:colLast="0" w:name="_heading=h.yawtl0bde0bw" w:id="13"/>
      <w:bookmarkEnd w:id="13"/>
      <w:r w:rsidDel="00000000" w:rsidR="00000000" w:rsidRPr="00000000">
        <w:rPr/>
        <mc:AlternateContent>
          <mc:Choice Requires="wpg">
            <w:drawing>
              <wp:inline distB="0" distT="0" distL="0" distR="0">
                <wp:extent cx="647700" cy="60722"/>
                <wp:effectExtent b="0" l="0" r="0" t="0"/>
                <wp:docPr id="19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9" name="Shape 1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1" name="Shape 1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3" name="Shape 1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17" name="Shape 11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9" name="Shape 1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0" name="Shape 12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0"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5F">
      <w:pPr>
        <w:pStyle w:val="Heading1"/>
        <w:spacing w:line="312" w:lineRule="auto"/>
        <w:ind w:hanging="6"/>
        <w:rPr>
          <w:rFonts w:ascii="Lato" w:cs="Lato" w:eastAsia="Lato" w:hAnsi="Lato"/>
        </w:rPr>
      </w:pPr>
      <w:bookmarkStart w:colFirst="0" w:colLast="0" w:name="_heading=h.35nkun2" w:id="14"/>
      <w:bookmarkEnd w:id="14"/>
      <w:r w:rsidDel="00000000" w:rsidR="00000000" w:rsidRPr="00000000">
        <w:rPr>
          <w:rFonts w:ascii="Lato" w:cs="Lato" w:eastAsia="Lato" w:hAnsi="Lato"/>
          <w:rtl w:val="0"/>
        </w:rPr>
        <w:t xml:space="preserve">Project Description</w:t>
      </w:r>
    </w:p>
    <w:p w:rsidR="00000000" w:rsidDel="00000000" w:rsidP="00000000" w:rsidRDefault="00000000" w:rsidRPr="00000000" w14:paraId="00000360">
      <w:pPr>
        <w:ind w:hanging="6"/>
        <w:rPr/>
      </w:pPr>
      <w:r w:rsidDel="00000000" w:rsidR="00000000" w:rsidRPr="00000000">
        <w:rPr>
          <w:rtl w:val="0"/>
        </w:rPr>
      </w:r>
    </w:p>
    <w:p w:rsidR="00000000" w:rsidDel="00000000" w:rsidP="00000000" w:rsidRDefault="00000000" w:rsidRPr="00000000" w14:paraId="00000361">
      <w:pPr>
        <w:ind w:hanging="6"/>
        <w:rPr/>
      </w:pPr>
      <w:r w:rsidDel="00000000" w:rsidR="00000000" w:rsidRPr="00000000">
        <w:rPr>
          <w:rtl w:val="0"/>
        </w:rPr>
        <w:t xml:space="preserve">The purpose of this project is as follows:</w:t>
      </w:r>
    </w:p>
    <w:p w:rsidR="00000000" w:rsidDel="00000000" w:rsidP="00000000" w:rsidRDefault="00000000" w:rsidRPr="00000000" w14:paraId="00000362">
      <w:pPr>
        <w:ind w:hanging="6"/>
        <w:rPr/>
      </w:pPr>
      <w:r w:rsidDel="00000000" w:rsidR="00000000" w:rsidRPr="00000000">
        <w:rPr>
          <w:rtl w:val="0"/>
        </w:rPr>
      </w:r>
    </w:p>
    <w:p w:rsidR="00000000" w:rsidDel="00000000" w:rsidP="00000000" w:rsidRDefault="00000000" w:rsidRPr="00000000" w14:paraId="00000363">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364">
      <w:pPr>
        <w:numPr>
          <w:ilvl w:val="0"/>
          <w:numId w:val="22"/>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365">
      <w:pPr>
        <w:numPr>
          <w:ilvl w:val="0"/>
          <w:numId w:val="22"/>
        </w:numPr>
        <w:ind w:left="720" w:hanging="360"/>
        <w:rPr/>
      </w:pPr>
      <w:r w:rsidDel="00000000" w:rsidR="00000000" w:rsidRPr="00000000">
        <w:rPr>
          <w:rtl w:val="0"/>
        </w:rPr>
        <w:t xml:space="preserve">[PURPOSE 2]</w:t>
      </w:r>
    </w:p>
    <w:p w:rsidR="00000000" w:rsidDel="00000000" w:rsidP="00000000" w:rsidRDefault="00000000" w:rsidRPr="00000000" w14:paraId="00000366">
      <w:pPr>
        <w:numPr>
          <w:ilvl w:val="0"/>
          <w:numId w:val="22"/>
        </w:numPr>
        <w:ind w:left="720" w:hanging="360"/>
        <w:rPr/>
      </w:pPr>
      <w:r w:rsidDel="00000000" w:rsidR="00000000" w:rsidRPr="00000000">
        <w:rPr>
          <w:rtl w:val="0"/>
        </w:rPr>
        <w:t xml:space="preserve">[PURPOSE 3]</w:t>
      </w:r>
    </w:p>
    <w:p w:rsidR="00000000" w:rsidDel="00000000" w:rsidP="00000000" w:rsidRDefault="00000000" w:rsidRPr="00000000" w14:paraId="00000367">
      <w:pPr>
        <w:numPr>
          <w:ilvl w:val="0"/>
          <w:numId w:val="22"/>
        </w:numPr>
        <w:ind w:left="720" w:hanging="360"/>
        <w:rPr/>
      </w:pPr>
      <w:r w:rsidDel="00000000" w:rsidR="00000000" w:rsidRPr="00000000">
        <w:rPr>
          <w:rtl w:val="0"/>
        </w:rPr>
        <w:t xml:space="preserve">[PURPOSE 4]</w:t>
      </w:r>
    </w:p>
    <w:p w:rsidR="00000000" w:rsidDel="00000000" w:rsidP="00000000" w:rsidRDefault="00000000" w:rsidRPr="00000000" w14:paraId="00000368">
      <w:pPr>
        <w:ind w:hanging="6"/>
        <w:rPr/>
      </w:pPr>
      <w:r w:rsidDel="00000000" w:rsidR="00000000" w:rsidRPr="00000000">
        <w:rPr>
          <w:rtl w:val="0"/>
        </w:rPr>
      </w:r>
    </w:p>
    <w:p w:rsidR="00000000" w:rsidDel="00000000" w:rsidP="00000000" w:rsidRDefault="00000000" w:rsidRPr="00000000" w14:paraId="00000369">
      <w:pPr>
        <w:ind w:hanging="6"/>
        <w:rPr/>
      </w:pPr>
      <w:r w:rsidDel="00000000" w:rsidR="00000000" w:rsidRPr="00000000">
        <w:rPr>
          <w:rtl w:val="0"/>
        </w:rPr>
        <w:t xml:space="preserve">The description of the project is as follows:</w:t>
      </w:r>
    </w:p>
    <w:p w:rsidR="00000000" w:rsidDel="00000000" w:rsidP="00000000" w:rsidRDefault="00000000" w:rsidRPr="00000000" w14:paraId="0000036A">
      <w:pPr>
        <w:ind w:hanging="6"/>
        <w:rPr/>
      </w:pPr>
      <w:r w:rsidDel="00000000" w:rsidR="00000000" w:rsidRPr="00000000">
        <w:rPr>
          <w:rtl w:val="0"/>
        </w:rPr>
      </w:r>
    </w:p>
    <w:p w:rsidR="00000000" w:rsidDel="00000000" w:rsidP="00000000" w:rsidRDefault="00000000" w:rsidRPr="00000000" w14:paraId="0000036B">
      <w:pPr>
        <w:numPr>
          <w:ilvl w:val="0"/>
          <w:numId w:val="16"/>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36C">
      <w:pPr>
        <w:numPr>
          <w:ilvl w:val="0"/>
          <w:numId w:val="16"/>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36D">
      <w:pPr>
        <w:numPr>
          <w:ilvl w:val="0"/>
          <w:numId w:val="16"/>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36E">
      <w:pPr>
        <w:ind w:hanging="6"/>
        <w:rPr/>
      </w:pPr>
      <w:r w:rsidDel="00000000" w:rsidR="00000000" w:rsidRPr="00000000">
        <w:rPr>
          <w:rtl w:val="0"/>
        </w:rPr>
      </w:r>
    </w:p>
    <w:p w:rsidR="00000000" w:rsidDel="00000000" w:rsidP="00000000" w:rsidRDefault="00000000" w:rsidRPr="00000000" w14:paraId="0000036F">
      <w:pPr>
        <w:ind w:hanging="6"/>
        <w:rPr/>
      </w:pPr>
      <w:bookmarkStart w:colFirst="0" w:colLast="0" w:name="_heading=h.1ksv4uv" w:id="15"/>
      <w:bookmarkEnd w:id="15"/>
      <w:r w:rsidDel="00000000" w:rsidR="00000000" w:rsidRPr="00000000">
        <w:rPr/>
        <mc:AlternateContent>
          <mc:Choice Requires="wpg">
            <w:drawing>
              <wp:inline distB="0" distT="0" distL="0" distR="0">
                <wp:extent cx="647700" cy="60722"/>
                <wp:effectExtent b="0" l="0" r="0" t="0"/>
                <wp:docPr id="19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5" name="Shape 1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7" name="Shape 1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9" name="Shape 1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1" name="Shape 1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3" name="Shape 1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5" name="Shape 1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77" name="Shape 1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9" name="Shape 1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0" name="Shape 1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3"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70">
      <w:pPr>
        <w:pStyle w:val="Heading1"/>
        <w:spacing w:line="312" w:lineRule="auto"/>
        <w:ind w:hanging="6"/>
        <w:rPr>
          <w:rFonts w:ascii="Lato" w:cs="Lato" w:eastAsia="Lato" w:hAnsi="Lato"/>
        </w:rPr>
      </w:pPr>
      <w:bookmarkStart w:colFirst="0" w:colLast="0" w:name="_heading=h.44sinio" w:id="16"/>
      <w:bookmarkEnd w:id="16"/>
      <w:r w:rsidDel="00000000" w:rsidR="00000000" w:rsidRPr="00000000">
        <w:rPr>
          <w:rFonts w:ascii="Lato" w:cs="Lato" w:eastAsia="Lato" w:hAnsi="Lato"/>
          <w:rtl w:val="0"/>
        </w:rPr>
        <w:t xml:space="preserve">Project Scope</w:t>
      </w:r>
    </w:p>
    <w:p w:rsidR="00000000" w:rsidDel="00000000" w:rsidP="00000000" w:rsidRDefault="00000000" w:rsidRPr="00000000" w14:paraId="00000371">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372">
      <w:pPr>
        <w:ind w:hanging="6"/>
        <w:rPr/>
      </w:pPr>
      <w:r w:rsidDel="00000000" w:rsidR="00000000" w:rsidRPr="00000000">
        <w:rPr>
          <w:rtl w:val="0"/>
        </w:rPr>
      </w:r>
    </w:p>
    <w:p w:rsidR="00000000" w:rsidDel="00000000" w:rsidP="00000000" w:rsidRDefault="00000000" w:rsidRPr="00000000" w14:paraId="00000373">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warehouse management system </w:t>
      </w:r>
      <w:r w:rsidDel="00000000" w:rsidR="00000000" w:rsidRPr="00000000">
        <w:rPr>
          <w:rtl w:val="0"/>
        </w:rPr>
        <w:t xml:space="preserve">solution</w:t>
      </w:r>
      <w:r w:rsidDel="00000000" w:rsidR="00000000" w:rsidRPr="00000000">
        <w:rPr>
          <w:rtl w:val="0"/>
        </w:rPr>
        <w:t xml:space="preserve"> </w:t>
      </w:r>
      <w:r w:rsidDel="00000000" w:rsidR="00000000" w:rsidRPr="00000000">
        <w:rPr>
          <w:color w:val="666666"/>
          <w:rtl w:val="0"/>
        </w:rPr>
        <w:t xml:space="preserve">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374">
      <w:pPr>
        <w:ind w:hanging="6"/>
        <w:rPr/>
      </w:pPr>
      <w:r w:rsidDel="00000000" w:rsidR="00000000" w:rsidRPr="00000000">
        <w:rPr>
          <w:rtl w:val="0"/>
        </w:rPr>
      </w:r>
    </w:p>
    <w:p w:rsidR="00000000" w:rsidDel="00000000" w:rsidP="00000000" w:rsidRDefault="00000000" w:rsidRPr="00000000" w14:paraId="00000375">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376">
      <w:pPr>
        <w:ind w:hanging="6"/>
        <w:rPr/>
      </w:pPr>
      <w:r w:rsidDel="00000000" w:rsidR="00000000" w:rsidRPr="00000000">
        <w:rPr>
          <w:rtl w:val="0"/>
        </w:rPr>
      </w:r>
    </w:p>
    <w:p w:rsidR="00000000" w:rsidDel="00000000" w:rsidP="00000000" w:rsidRDefault="00000000" w:rsidRPr="00000000" w14:paraId="00000377">
      <w:pPr>
        <w:numPr>
          <w:ilvl w:val="0"/>
          <w:numId w:val="28"/>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78">
      <w:pPr>
        <w:numPr>
          <w:ilvl w:val="0"/>
          <w:numId w:val="28"/>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79">
      <w:pPr>
        <w:numPr>
          <w:ilvl w:val="0"/>
          <w:numId w:val="28"/>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7A">
      <w:pPr>
        <w:numPr>
          <w:ilvl w:val="0"/>
          <w:numId w:val="28"/>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7B">
      <w:pPr>
        <w:numPr>
          <w:ilvl w:val="0"/>
          <w:numId w:val="28"/>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7C">
      <w:pPr>
        <w:ind w:hanging="6"/>
        <w:rPr/>
      </w:pPr>
      <w:r w:rsidDel="00000000" w:rsidR="00000000" w:rsidRPr="00000000">
        <w:rPr>
          <w:rtl w:val="0"/>
        </w:rPr>
      </w:r>
    </w:p>
    <w:p w:rsidR="00000000" w:rsidDel="00000000" w:rsidP="00000000" w:rsidRDefault="00000000" w:rsidRPr="00000000" w14:paraId="0000037D">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37E">
      <w:pPr>
        <w:ind w:hanging="6"/>
        <w:rPr/>
      </w:pPr>
      <w:r w:rsidDel="00000000" w:rsidR="00000000" w:rsidRPr="00000000">
        <w:rPr>
          <w:rtl w:val="0"/>
        </w:rPr>
      </w:r>
    </w:p>
    <w:p w:rsidR="00000000" w:rsidDel="00000000" w:rsidP="00000000" w:rsidRDefault="00000000" w:rsidRPr="00000000" w14:paraId="0000037F">
      <w:pPr>
        <w:numPr>
          <w:ilvl w:val="0"/>
          <w:numId w:val="35"/>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80">
      <w:pPr>
        <w:numPr>
          <w:ilvl w:val="0"/>
          <w:numId w:val="35"/>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81">
      <w:pPr>
        <w:numPr>
          <w:ilvl w:val="0"/>
          <w:numId w:val="35"/>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82">
      <w:pPr>
        <w:numPr>
          <w:ilvl w:val="0"/>
          <w:numId w:val="35"/>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83">
      <w:pPr>
        <w:numPr>
          <w:ilvl w:val="0"/>
          <w:numId w:val="35"/>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84">
      <w:pPr>
        <w:ind w:left="0" w:firstLine="0"/>
        <w:rPr/>
      </w:pPr>
      <w:r w:rsidDel="00000000" w:rsidR="00000000" w:rsidRPr="00000000">
        <w:rPr>
          <w:rtl w:val="0"/>
        </w:rPr>
      </w:r>
    </w:p>
    <w:p w:rsidR="00000000" w:rsidDel="00000000" w:rsidP="00000000" w:rsidRDefault="00000000" w:rsidRPr="00000000" w14:paraId="00000385">
      <w:pPr>
        <w:ind w:hanging="6"/>
        <w:rPr/>
      </w:pPr>
      <w:bookmarkStart w:colFirst="0" w:colLast="0" w:name="_heading=h.2jxsxqh" w:id="17"/>
      <w:bookmarkEnd w:id="17"/>
      <w:r w:rsidDel="00000000" w:rsidR="00000000" w:rsidRPr="00000000">
        <w:rPr/>
        <mc:AlternateContent>
          <mc:Choice Requires="wpg">
            <w:drawing>
              <wp:inline distB="0" distT="0" distL="0" distR="0">
                <wp:extent cx="647700" cy="60722"/>
                <wp:effectExtent b="0" l="0" r="0" t="0"/>
                <wp:docPr id="19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3" name="Shape 1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5" name="Shape 1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1" name="Shape 1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3" name="Shape 1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5" name="Shape 1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7" name="Shape 1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9" name="Shape 1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0" name="Shape 1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2"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86">
      <w:pPr>
        <w:pStyle w:val="Heading1"/>
        <w:spacing w:line="312" w:lineRule="auto"/>
        <w:ind w:hanging="6"/>
        <w:rPr>
          <w:rFonts w:ascii="Lato" w:cs="Lato" w:eastAsia="Lato" w:hAnsi="Lato"/>
        </w:rPr>
      </w:pPr>
      <w:bookmarkStart w:colFirst="0" w:colLast="0" w:name="_heading=h.z337ya" w:id="18"/>
      <w:bookmarkEnd w:id="18"/>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387">
      <w:pPr>
        <w:ind w:hanging="6"/>
        <w:rPr/>
      </w:pPr>
      <w:r w:rsidDel="00000000" w:rsidR="00000000" w:rsidRPr="00000000">
        <w:rPr>
          <w:rtl w:val="0"/>
        </w:rPr>
      </w:r>
    </w:p>
    <w:p w:rsidR="00000000" w:rsidDel="00000000" w:rsidP="00000000" w:rsidRDefault="00000000" w:rsidRPr="00000000" w14:paraId="00000388">
      <w:pPr>
        <w:ind w:hanging="6"/>
        <w:rPr/>
      </w:pPr>
      <w:r w:rsidDel="00000000" w:rsidR="00000000" w:rsidRPr="00000000">
        <w:rPr>
          <w:rtl w:val="0"/>
        </w:rPr>
        <w:t xml:space="preserve">The Request for Proposal timeline is as follows:</w:t>
      </w:r>
    </w:p>
    <w:tbl>
      <w:tblPr>
        <w:tblStyle w:val="Table6"/>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9">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A">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B">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C">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D">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E">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8F">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90">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391">
      <w:pPr>
        <w:ind w:left="0" w:firstLine="0"/>
        <w:rPr/>
      </w:pPr>
      <w:r w:rsidDel="00000000" w:rsidR="00000000" w:rsidRPr="00000000">
        <w:rPr>
          <w:rtl w:val="0"/>
        </w:rPr>
      </w:r>
    </w:p>
    <w:p w:rsidR="00000000" w:rsidDel="00000000" w:rsidP="00000000" w:rsidRDefault="00000000" w:rsidRPr="00000000" w14:paraId="00000392">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393">
      <w:pPr>
        <w:ind w:left="0" w:firstLine="0"/>
        <w:rPr/>
      </w:pPr>
      <w:r w:rsidDel="00000000" w:rsidR="00000000" w:rsidRPr="00000000">
        <w:rPr>
          <w:rtl w:val="0"/>
        </w:rPr>
      </w:r>
    </w:p>
    <w:p w:rsidR="00000000" w:rsidDel="00000000" w:rsidP="00000000" w:rsidRDefault="00000000" w:rsidRPr="00000000" w14:paraId="00000394">
      <w:pPr>
        <w:ind w:left="0" w:firstLine="0"/>
        <w:rPr/>
      </w:pPr>
      <w:r w:rsidDel="00000000" w:rsidR="00000000" w:rsidRPr="00000000">
        <w:rPr>
          <w:rtl w:val="0"/>
        </w:rPr>
      </w:r>
    </w:p>
    <w:p w:rsidR="00000000" w:rsidDel="00000000" w:rsidP="00000000" w:rsidRDefault="00000000" w:rsidRPr="00000000" w14:paraId="00000395">
      <w:pPr>
        <w:ind w:left="0" w:firstLine="0"/>
        <w:rPr/>
      </w:pPr>
      <w:r w:rsidDel="00000000" w:rsidR="00000000" w:rsidRPr="00000000">
        <w:rPr>
          <w:rtl w:val="0"/>
        </w:rPr>
      </w:r>
    </w:p>
    <w:p w:rsidR="00000000" w:rsidDel="00000000" w:rsidP="00000000" w:rsidRDefault="00000000" w:rsidRPr="00000000" w14:paraId="00000396">
      <w:pPr>
        <w:ind w:left="0" w:firstLine="0"/>
        <w:rPr/>
      </w:pPr>
      <w:r w:rsidDel="00000000" w:rsidR="00000000" w:rsidRPr="00000000">
        <w:rPr>
          <w:rtl w:val="0"/>
        </w:rPr>
      </w:r>
    </w:p>
    <w:p w:rsidR="00000000" w:rsidDel="00000000" w:rsidP="00000000" w:rsidRDefault="00000000" w:rsidRPr="00000000" w14:paraId="00000397">
      <w:pPr>
        <w:ind w:hanging="6"/>
        <w:rPr/>
      </w:pPr>
      <w:bookmarkStart w:colFirst="0" w:colLast="0" w:name="_heading=h.3j2qqm3" w:id="19"/>
      <w:bookmarkEnd w:id="19"/>
      <w:r w:rsidDel="00000000" w:rsidR="00000000" w:rsidRPr="00000000">
        <w:rPr/>
        <mc:AlternateContent>
          <mc:Choice Requires="wpg">
            <w:drawing>
              <wp:inline distB="0" distT="0" distL="0" distR="0">
                <wp:extent cx="647700" cy="60722"/>
                <wp:effectExtent b="0" l="0" r="0" t="0"/>
                <wp:docPr id="19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3" name="Shape 2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5" name="Shape 2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7" name="Shape 2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29" name="Shape 2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1" name="Shape 2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3" name="Shape 2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5" name="Shape 2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37" name="Shape 23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39" name="Shape 2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40" name="Shape 24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6"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98">
      <w:pPr>
        <w:pStyle w:val="Heading1"/>
        <w:spacing w:line="312" w:lineRule="auto"/>
        <w:ind w:hanging="6"/>
        <w:rPr>
          <w:rFonts w:ascii="Lato" w:cs="Lato" w:eastAsia="Lato" w:hAnsi="Lato"/>
        </w:rPr>
      </w:pPr>
      <w:bookmarkStart w:colFirst="0" w:colLast="0" w:name="_heading=h.1y810tw" w:id="20"/>
      <w:bookmarkEnd w:id="20"/>
      <w:r w:rsidDel="00000000" w:rsidR="00000000" w:rsidRPr="00000000">
        <w:rPr>
          <w:rFonts w:ascii="Lato" w:cs="Lato" w:eastAsia="Lato" w:hAnsi="Lato"/>
          <w:rtl w:val="0"/>
        </w:rPr>
        <w:t xml:space="preserve">Budget</w:t>
      </w:r>
    </w:p>
    <w:p w:rsidR="00000000" w:rsidDel="00000000" w:rsidP="00000000" w:rsidRDefault="00000000" w:rsidRPr="00000000" w14:paraId="00000399">
      <w:pPr>
        <w:ind w:hanging="6"/>
        <w:rPr/>
      </w:pPr>
      <w:r w:rsidDel="00000000" w:rsidR="00000000" w:rsidRPr="00000000">
        <w:rPr>
          <w:rtl w:val="0"/>
        </w:rPr>
      </w:r>
    </w:p>
    <w:p w:rsidR="00000000" w:rsidDel="00000000" w:rsidP="00000000" w:rsidRDefault="00000000" w:rsidRPr="00000000" w14:paraId="0000039A">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39B">
      <w:pPr>
        <w:ind w:hanging="6"/>
        <w:rPr/>
      </w:pPr>
      <w:r w:rsidDel="00000000" w:rsidR="00000000" w:rsidRPr="00000000">
        <w:rPr>
          <w:rtl w:val="0"/>
        </w:rPr>
      </w:r>
    </w:p>
    <w:p w:rsidR="00000000" w:rsidDel="00000000" w:rsidP="00000000" w:rsidRDefault="00000000" w:rsidRPr="00000000" w14:paraId="0000039C">
      <w:pPr>
        <w:ind w:hanging="6"/>
        <w:rPr/>
      </w:pPr>
      <w:bookmarkStart w:colFirst="0" w:colLast="0" w:name="_heading=h.4i7ojhp" w:id="21"/>
      <w:bookmarkEnd w:id="21"/>
      <w:r w:rsidDel="00000000" w:rsidR="00000000" w:rsidRPr="00000000">
        <w:rPr/>
        <mc:AlternateContent>
          <mc:Choice Requires="wpg">
            <w:drawing>
              <wp:inline distB="0" distT="0" distL="0" distR="0">
                <wp:extent cx="647700" cy="60722"/>
                <wp:effectExtent b="0" l="0" r="0" t="0"/>
                <wp:docPr id="19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3" name="Shape 2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5" name="Shape 2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7" name="Shape 2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9" name="Shape 2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1" name="Shape 2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3" name="Shape 2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5" name="Shape 2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17" name="Shape 21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9" name="Shape 2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0" name="Shape 22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grpSp>
                    </wpg:wgp>
                  </a:graphicData>
                </a:graphic>
              </wp:inline>
            </w:drawing>
          </mc:Choice>
          <mc:Fallback>
            <w:drawing>
              <wp:inline distB="0" distT="0" distL="0" distR="0">
                <wp:extent cx="647700" cy="60722"/>
                <wp:effectExtent b="0" l="0" r="0" t="0"/>
                <wp:docPr id="195"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9D">
      <w:pPr>
        <w:pStyle w:val="Heading1"/>
        <w:spacing w:line="312" w:lineRule="auto"/>
        <w:ind w:hanging="6"/>
        <w:jc w:val="both"/>
        <w:rPr>
          <w:rFonts w:ascii="Lato" w:cs="Lato" w:eastAsia="Lato" w:hAnsi="Lato"/>
        </w:rPr>
      </w:pPr>
      <w:bookmarkStart w:colFirst="0" w:colLast="0" w:name="_heading=h.2xcytpi" w:id="22"/>
      <w:bookmarkEnd w:id="22"/>
      <w:r w:rsidDel="00000000" w:rsidR="00000000" w:rsidRPr="00000000">
        <w:rPr>
          <w:rFonts w:ascii="Lato" w:cs="Lato" w:eastAsia="Lato" w:hAnsi="Lato"/>
          <w:rtl w:val="0"/>
        </w:rPr>
        <w:t xml:space="preserve">Evaluation Factors</w:t>
      </w:r>
    </w:p>
    <w:p w:rsidR="00000000" w:rsidDel="00000000" w:rsidP="00000000" w:rsidRDefault="00000000" w:rsidRPr="00000000" w14:paraId="0000039E">
      <w:pPr>
        <w:ind w:hanging="6"/>
        <w:jc w:val="both"/>
        <w:rPr/>
      </w:pPr>
      <w:r w:rsidDel="00000000" w:rsidR="00000000" w:rsidRPr="00000000">
        <w:rPr>
          <w:rtl w:val="0"/>
        </w:rPr>
      </w:r>
    </w:p>
    <w:p w:rsidR="00000000" w:rsidDel="00000000" w:rsidP="00000000" w:rsidRDefault="00000000" w:rsidRPr="00000000" w14:paraId="0000039F">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3A0">
      <w:pPr>
        <w:numPr>
          <w:ilvl w:val="0"/>
          <w:numId w:val="4"/>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3A1">
      <w:pPr>
        <w:numPr>
          <w:ilvl w:val="0"/>
          <w:numId w:val="4"/>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3A2">
      <w:pPr>
        <w:numPr>
          <w:ilvl w:val="0"/>
          <w:numId w:val="4"/>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3A3">
      <w:pPr>
        <w:numPr>
          <w:ilvl w:val="0"/>
          <w:numId w:val="4"/>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3A4">
      <w:pPr>
        <w:numPr>
          <w:ilvl w:val="0"/>
          <w:numId w:val="4"/>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3A5">
      <w:pPr>
        <w:ind w:hanging="6"/>
        <w:jc w:val="both"/>
        <w:rPr/>
      </w:pPr>
      <w:r w:rsidDel="00000000" w:rsidR="00000000" w:rsidRPr="00000000">
        <w:rPr>
          <w:rtl w:val="0"/>
        </w:rPr>
      </w:r>
    </w:p>
    <w:p w:rsidR="00000000" w:rsidDel="00000000" w:rsidP="00000000" w:rsidRDefault="00000000" w:rsidRPr="00000000" w14:paraId="000003A6">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B">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E">
    <w:pPr>
      <w:ind w:left="0" w:firstLine="0"/>
      <w:rPr/>
    </w:pPr>
    <w:r w:rsidDel="00000000" w:rsidR="00000000" w:rsidRPr="00000000">
      <w:rPr>
        <w:rtl w:val="0"/>
      </w:rPr>
    </w:r>
  </w:p>
  <w:p w:rsidR="00000000" w:rsidDel="00000000" w:rsidP="00000000" w:rsidRDefault="00000000" w:rsidRPr="00000000" w14:paraId="000003AF">
    <w:pPr>
      <w:ind w:hanging="6"/>
      <w:rPr/>
    </w:pPr>
    <w:r w:rsidDel="00000000" w:rsidR="00000000" w:rsidRPr="00000000">
      <w:rPr>
        <w:rtl w:val="0"/>
      </w:rPr>
    </w:r>
  </w:p>
  <w:p w:rsidR="00000000" w:rsidDel="00000000" w:rsidP="00000000" w:rsidRDefault="00000000" w:rsidRPr="00000000" w14:paraId="000003B0">
    <w:pPr>
      <w:ind w:left="0" w:firstLine="0"/>
      <w:jc w:val="center"/>
      <w:rPr>
        <w:sz w:val="20"/>
        <w:szCs w:val="20"/>
      </w:rPr>
    </w:pPr>
    <w:r w:rsidDel="00000000" w:rsidR="00000000" w:rsidRPr="00000000">
      <w:rPr>
        <w:rtl w:val="0"/>
      </w:rPr>
    </w:r>
  </w:p>
  <w:p w:rsidR="00000000" w:rsidDel="00000000" w:rsidP="00000000" w:rsidRDefault="00000000" w:rsidRPr="00000000" w14:paraId="000003B1">
    <w:pPr>
      <w:ind w:left="-560" w:firstLine="0"/>
      <w:jc w:val="center"/>
      <w:rPr>
        <w:sz w:val="20"/>
        <w:szCs w:val="20"/>
      </w:rPr>
    </w:pPr>
    <w:r w:rsidDel="00000000" w:rsidR="00000000" w:rsidRPr="00000000">
      <w:rPr>
        <w:rtl w:val="0"/>
      </w:rPr>
    </w:r>
  </w:p>
  <w:p w:rsidR="00000000" w:rsidDel="00000000" w:rsidP="00000000" w:rsidRDefault="00000000" w:rsidRPr="00000000" w14:paraId="000003B2">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7">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A8">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9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9">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A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image" Target="media/image6.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5.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XPECkoCJ4OoS+PK0aYcMQMYLtA==">AMUW2mXxoyvF1GNeMvdlzrhm6atsNvRMJxspgTrjZqAsoC13yiZ81iE88s+mlHH/3vpvhPvCiA8S0UdT7JJL8zHjMyDFto7jBDt6/jAgEQReGxticLwRKSJwdOZrum4knOWnEmwclZkUjD4pU9H5wvsHpIcoIJYQe+ALUdxCBMPuddsQlz74C75+RhndfwdwtUHjjyKkV+/OlPfzdUitMJ7jVthX0VOh2eAc3HyPtUhqZywNVH7ePSr1bgTUadqeRLfDqTnh6CO5yE1w8cM6aVzG9Kap6KIzo58wkolQZjXtGNr84zhVnU0wq9J0Bmk3LsXC0thi6vqWrRoGCsUC+wWzuWXlMUCA67tFlbiN/Y319HL0k86isFscQuBwgt1k9u2kF0kcdFQXsRmXyqYw9hEyt71XnXkXbU7fEmBrmySTt+FUrANvgL6V59gxINMC6l7RmtB0YK4gecmmWsPR6JTfazQcdHxe1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