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18"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91" name="Shape 9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93" name="Shape 9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95" name="Shape 9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6" name="Shape 96"/>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18"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sz w:val="94"/>
          <w:szCs w:val="94"/>
        </w:rPr>
      </w:pPr>
      <w:r w:rsidDel="00000000" w:rsidR="00000000" w:rsidRPr="00000000">
        <w:rPr>
          <w:rFonts w:ascii="Lato" w:cs="Lato" w:eastAsia="Lato" w:hAnsi="Lato"/>
          <w:sz w:val="94"/>
          <w:szCs w:val="94"/>
          <w:rtl w:val="0"/>
        </w:rPr>
        <w:t xml:space="preserve">RFP for Technology Driven Performance Management Solution</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JANUARY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b w:val="1"/>
        </w:rPr>
      </w:pPr>
      <w:r w:rsidDel="00000000" w:rsidR="00000000" w:rsidRPr="00000000">
        <w:rPr>
          <w:rtl w:val="0"/>
        </w:rPr>
      </w:r>
    </w:p>
    <w:p w:rsidR="00000000" w:rsidDel="00000000" w:rsidP="00000000" w:rsidRDefault="00000000" w:rsidRPr="00000000" w14:paraId="0000002D">
      <w:pPr>
        <w:ind w:hanging="6"/>
        <w:rPr>
          <w:b w:val="1"/>
          <w:color w:val="000000"/>
          <w:sz w:val="38"/>
          <w:szCs w:val="38"/>
        </w:rPr>
      </w:pPr>
      <w:bookmarkStart w:colFirst="0" w:colLast="0" w:name="_heading=h.1fob9te" w:id="2"/>
      <w:bookmarkEnd w:id="2"/>
      <w:r w:rsidDel="00000000" w:rsidR="00000000" w:rsidRPr="00000000">
        <w:rPr>
          <w:rtl w:val="0"/>
        </w:rPr>
      </w:r>
    </w:p>
    <w:p w:rsidR="00000000" w:rsidDel="00000000" w:rsidP="00000000" w:rsidRDefault="00000000" w:rsidRPr="00000000" w14:paraId="0000002E">
      <w:pPr>
        <w:ind w:hanging="6"/>
        <w:rPr>
          <w:b w:val="1"/>
          <w:color w:val="000000"/>
          <w:sz w:val="38"/>
          <w:szCs w:val="38"/>
        </w:rPr>
      </w:pPr>
      <w:bookmarkStart w:colFirst="0" w:colLast="0" w:name="_heading=h.pi7gkirs3swd" w:id="3"/>
      <w:bookmarkEnd w:id="3"/>
      <w:r w:rsidDel="00000000" w:rsidR="00000000" w:rsidRPr="00000000">
        <w:rPr>
          <w:b w:val="1"/>
          <w:color w:val="000000"/>
          <w:sz w:val="38"/>
          <w:szCs w:val="38"/>
          <w:rtl w:val="0"/>
        </w:rPr>
        <w:t xml:space="preserve">Table of Contents</w:t>
      </w:r>
    </w:p>
    <w:p w:rsidR="00000000" w:rsidDel="00000000" w:rsidP="00000000" w:rsidRDefault="00000000" w:rsidRPr="00000000" w14:paraId="0000002F">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hanging="6"/>
        <w:rPr/>
      </w:pPr>
      <w:r w:rsidDel="00000000" w:rsidR="00000000" w:rsidRPr="00000000">
        <w:rPr>
          <w:rtl w:val="0"/>
        </w:rPr>
      </w:r>
    </w:p>
    <w:p w:rsidR="00000000" w:rsidDel="00000000" w:rsidP="00000000" w:rsidRDefault="00000000" w:rsidRPr="00000000" w14:paraId="00000049">
      <w:pPr>
        <w:ind w:hanging="6"/>
        <w:rPr/>
      </w:pPr>
      <w:r w:rsidDel="00000000" w:rsidR="00000000" w:rsidRPr="00000000">
        <w:rPr>
          <w:rtl w:val="0"/>
        </w:rPr>
      </w:r>
    </w:p>
    <w:p w:rsidR="00000000" w:rsidDel="00000000" w:rsidP="00000000" w:rsidRDefault="00000000" w:rsidRPr="00000000" w14:paraId="0000004A">
      <w:pPr>
        <w:ind w:hanging="6"/>
        <w:rPr/>
      </w:pPr>
      <w:r w:rsidDel="00000000" w:rsidR="00000000" w:rsidRPr="00000000">
        <w:rPr>
          <w:rtl w:val="0"/>
        </w:rPr>
      </w:r>
    </w:p>
    <w:p w:rsidR="00000000" w:rsidDel="00000000" w:rsidP="00000000" w:rsidRDefault="00000000" w:rsidRPr="00000000" w14:paraId="0000004B">
      <w:pPr>
        <w:ind w:left="0" w:firstLine="0"/>
        <w:rPr>
          <w:b w:val="1"/>
        </w:rPr>
      </w:pPr>
      <w:r w:rsidDel="00000000" w:rsidR="00000000" w:rsidRPr="00000000">
        <w:rPr>
          <w:rtl w:val="0"/>
        </w:rPr>
      </w:r>
    </w:p>
    <w:p w:rsidR="00000000" w:rsidDel="00000000" w:rsidP="00000000" w:rsidRDefault="00000000" w:rsidRPr="00000000" w14:paraId="0000004C">
      <w:pPr>
        <w:ind w:left="0" w:firstLine="0"/>
        <w:rPr>
          <w:b w:val="1"/>
        </w:rPr>
      </w:pPr>
      <w:r w:rsidDel="00000000" w:rsidR="00000000" w:rsidRPr="00000000">
        <w:rPr>
          <w:rtl w:val="0"/>
        </w:rPr>
      </w:r>
    </w:p>
    <w:p w:rsidR="00000000" w:rsidDel="00000000" w:rsidP="00000000" w:rsidRDefault="00000000" w:rsidRPr="00000000" w14:paraId="0000004D">
      <w:pPr>
        <w:ind w:hanging="6"/>
        <w:rPr/>
      </w:pPr>
      <w:r w:rsidDel="00000000" w:rsidR="00000000" w:rsidRPr="00000000">
        <w:rPr/>
        <mc:AlternateContent>
          <mc:Choice Requires="wpg">
            <w:drawing>
              <wp:inline distB="0" distT="0" distL="0" distR="0">
                <wp:extent cx="647700" cy="60722"/>
                <wp:effectExtent b="0" l="0" r="0" t="0"/>
                <wp:docPr id="10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3" name="Shape 2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0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E">
      <w:pPr>
        <w:pStyle w:val="Heading1"/>
        <w:ind w:hanging="6"/>
        <w:rPr>
          <w:rFonts w:ascii="Lato" w:cs="Lato" w:eastAsia="Lato" w:hAnsi="Lato"/>
        </w:rPr>
      </w:pPr>
      <w:bookmarkStart w:colFirst="0" w:colLast="0" w:name="_heading=h.3znysh7" w:id="4"/>
      <w:bookmarkEnd w:id="4"/>
      <w:r w:rsidDel="00000000" w:rsidR="00000000" w:rsidRPr="00000000">
        <w:rPr>
          <w:rFonts w:ascii="Lato" w:cs="Lato" w:eastAsia="Lato" w:hAnsi="Lato"/>
          <w:rtl w:val="0"/>
        </w:rPr>
        <w:t xml:space="preserve">Disclaimer</w:t>
      </w:r>
    </w:p>
    <w:p w:rsidR="00000000" w:rsidDel="00000000" w:rsidP="00000000" w:rsidRDefault="00000000" w:rsidRPr="00000000" w14:paraId="0000004F">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2">
      <w:pPr>
        <w:ind w:hanging="6"/>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4">
      <w:pPr>
        <w:ind w:hanging="6"/>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r w:rsidDel="00000000" w:rsidR="00000000" w:rsidRPr="00000000">
        <w:rPr>
          <w:rtl w:val="0"/>
        </w:rPr>
      </w:r>
    </w:p>
    <w:p w:rsidR="00000000" w:rsidDel="00000000" w:rsidP="00000000" w:rsidRDefault="00000000" w:rsidRPr="00000000" w14:paraId="00000069">
      <w:pPr>
        <w:ind w:hanging="6"/>
        <w:rPr/>
      </w:pPr>
      <w:r w:rsidDel="00000000" w:rsidR="00000000" w:rsidRPr="00000000">
        <w:rPr>
          <w:rtl w:val="0"/>
        </w:rPr>
      </w:r>
    </w:p>
    <w:p w:rsidR="00000000" w:rsidDel="00000000" w:rsidP="00000000" w:rsidRDefault="00000000" w:rsidRPr="00000000" w14:paraId="0000006A">
      <w:pPr>
        <w:ind w:hanging="6"/>
        <w:rPr/>
      </w:pPr>
      <w:r w:rsidDel="00000000" w:rsidR="00000000" w:rsidRPr="00000000">
        <w:rPr>
          <w:rtl w:val="0"/>
        </w:rPr>
      </w:r>
    </w:p>
    <w:p w:rsidR="00000000" w:rsidDel="00000000" w:rsidP="00000000" w:rsidRDefault="00000000" w:rsidRPr="00000000" w14:paraId="0000006B">
      <w:pPr>
        <w:ind w:hanging="6"/>
        <w:rPr/>
      </w:pPr>
      <w:bookmarkStart w:colFirst="0" w:colLast="0" w:name="_heading=h.2et92p0" w:id="5"/>
      <w:bookmarkEnd w:id="5"/>
      <w:r w:rsidDel="00000000" w:rsidR="00000000" w:rsidRPr="00000000">
        <w:rPr/>
        <mc:AlternateContent>
          <mc:Choice Requires="wpg">
            <w:drawing>
              <wp:inline distB="0" distT="0" distL="0" distR="0">
                <wp:extent cx="647700" cy="60722"/>
                <wp:effectExtent b="0" l="0" r="0" t="0"/>
                <wp:docPr id="1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9" name="Shape 3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1" name="Shape 4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2" name="Shape 4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1"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C">
      <w:pPr>
        <w:pStyle w:val="Heading1"/>
        <w:spacing w:line="312" w:lineRule="auto"/>
        <w:ind w:hanging="6"/>
        <w:rPr>
          <w:rFonts w:ascii="Lato" w:cs="Lato" w:eastAsia="Lato" w:hAnsi="Lato"/>
        </w:rPr>
      </w:pPr>
      <w:bookmarkStart w:colFirst="0" w:colLast="0" w:name="_heading=h.tyjcwt" w:id="6"/>
      <w:bookmarkEnd w:id="6"/>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D">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4">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7">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8">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A">
      <w:pPr>
        <w:pStyle w:val="Heading1"/>
        <w:spacing w:line="312" w:lineRule="auto"/>
        <w:ind w:left="0" w:firstLine="0"/>
        <w:rPr>
          <w:rFonts w:ascii="Lato" w:cs="Lato" w:eastAsia="Lato" w:hAnsi="Lato"/>
        </w:rPr>
      </w:pPr>
      <w:bookmarkStart w:colFirst="0" w:colLast="0" w:name="_heading=h.3dy6vkm" w:id="7"/>
      <w:bookmarkEnd w:id="7"/>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w:rtl w:val="0"/>
        </w:rPr>
      </w:r>
    </w:p>
    <w:p w:rsidR="00000000" w:rsidDel="00000000" w:rsidP="00000000" w:rsidRDefault="00000000" w:rsidRPr="00000000" w14:paraId="0000009F">
      <w:pPr>
        <w:ind w:hanging="6"/>
        <w:rPr/>
      </w:pPr>
      <w:r w:rsidDel="00000000" w:rsidR="00000000" w:rsidRPr="00000000">
        <w:rPr>
          <w:rtl w:val="0"/>
        </w:rPr>
      </w:r>
    </w:p>
    <w:p w:rsidR="00000000" w:rsidDel="00000000" w:rsidP="00000000" w:rsidRDefault="00000000" w:rsidRPr="00000000" w14:paraId="000000A0">
      <w:pPr>
        <w:ind w:hanging="6"/>
        <w:rPr/>
      </w:pPr>
      <w:r w:rsidDel="00000000" w:rsidR="00000000" w:rsidRPr="00000000">
        <w:rPr/>
        <mc:AlternateContent>
          <mc:Choice Requires="wpg">
            <w:drawing>
              <wp:inline distB="0" distT="0" distL="0" distR="0">
                <wp:extent cx="647700" cy="60722"/>
                <wp:effectExtent b="0" l="0" r="0" t="0"/>
                <wp:docPr id="1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1" name="Shape 3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0"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1">
      <w:pPr>
        <w:pStyle w:val="Heading1"/>
        <w:spacing w:line="312" w:lineRule="auto"/>
        <w:ind w:hanging="6"/>
        <w:rPr>
          <w:rFonts w:ascii="Lato" w:cs="Lato" w:eastAsia="Lato" w:hAnsi="Lato"/>
        </w:rPr>
      </w:pPr>
      <w:bookmarkStart w:colFirst="0" w:colLast="0" w:name="_heading=h.1t3h5sf" w:id="8"/>
      <w:bookmarkEnd w:id="8"/>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2">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Technology Driven Performance Management Solution with detailed Scope of work and Lists the supplied items in the RFP.</w:t>
      </w:r>
    </w:p>
    <w:p w:rsidR="00000000" w:rsidDel="00000000" w:rsidP="00000000" w:rsidRDefault="00000000" w:rsidRPr="00000000" w14:paraId="000000A3">
      <w:pPr>
        <w:ind w:hanging="6"/>
        <w:jc w:val="both"/>
        <w:rPr/>
      </w:pPr>
      <w:r w:rsidDel="00000000" w:rsidR="00000000" w:rsidRPr="00000000">
        <w:rPr>
          <w:rtl w:val="0"/>
        </w:rPr>
      </w:r>
    </w:p>
    <w:p w:rsidR="00000000" w:rsidDel="00000000" w:rsidP="00000000" w:rsidRDefault="00000000" w:rsidRPr="00000000" w14:paraId="000000A4">
      <w:pPr>
        <w:ind w:hanging="6"/>
        <w:jc w:val="both"/>
        <w:rPr/>
      </w:pPr>
      <w:r w:rsidDel="00000000" w:rsidR="00000000" w:rsidRPr="00000000">
        <w:rPr>
          <w:rtl w:val="0"/>
        </w:rPr>
        <w:t xml:space="preserve">The purpose of this RFP is to solicit proposals from interested proposers with sufficient</w:t>
      </w:r>
    </w:p>
    <w:p w:rsidR="00000000" w:rsidDel="00000000" w:rsidP="00000000" w:rsidRDefault="00000000" w:rsidRPr="00000000" w14:paraId="000000A5">
      <w:pPr>
        <w:ind w:hanging="6"/>
        <w:jc w:val="both"/>
        <w:rPr/>
      </w:pPr>
      <w:r w:rsidDel="00000000" w:rsidR="00000000" w:rsidRPr="00000000">
        <w:rPr>
          <w:rtl w:val="0"/>
        </w:rPr>
        <w:t xml:space="preserve">information to enable them to prepare and submit proposals for consideration by the organization to satisfy a need for technology driven performance management solution. The organization is seeking to procure technology driven performance management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6">
      <w:pPr>
        <w:ind w:hanging="6"/>
        <w:jc w:val="both"/>
        <w:rPr/>
      </w:pPr>
      <w:r w:rsidDel="00000000" w:rsidR="00000000" w:rsidRPr="00000000">
        <w:rPr>
          <w:rtl w:val="0"/>
        </w:rPr>
      </w:r>
    </w:p>
    <w:p w:rsidR="00000000" w:rsidDel="00000000" w:rsidP="00000000" w:rsidRDefault="00000000" w:rsidRPr="00000000" w14:paraId="000000A7">
      <w:pPr>
        <w:ind w:firstLine="6"/>
        <w:jc w:val="both"/>
        <w:rPr/>
      </w:pPr>
      <w:r w:rsidDel="00000000" w:rsidR="00000000" w:rsidRPr="00000000">
        <w:rPr>
          <w:rtl w:val="0"/>
        </w:rPr>
        <w:t xml:space="preserve">The automated employee evaluations and development solution must alleviate the manual processes. The creation, review and approval of employee evaluations will all need to be online and routed for electronic approvals. The employee development system must provide a flexible platform that can be used for mandatory training of different types of employees.</w:t>
      </w:r>
    </w:p>
    <w:p w:rsidR="00000000" w:rsidDel="00000000" w:rsidP="00000000" w:rsidRDefault="00000000" w:rsidRPr="00000000" w14:paraId="000000A8">
      <w:pPr>
        <w:ind w:left="-6" w:firstLine="0"/>
        <w:jc w:val="both"/>
        <w:rPr/>
      </w:pPr>
      <w:r w:rsidDel="00000000" w:rsidR="00000000" w:rsidRPr="00000000">
        <w:rPr>
          <w:rtl w:val="0"/>
        </w:rPr>
        <w:t xml:space="preserve">The selected firm will identify, recommend and implement best practices for the  [COMPANY NAME] to create a fully integrated technology driven performance management option.</w:t>
      </w:r>
    </w:p>
    <w:p w:rsidR="00000000" w:rsidDel="00000000" w:rsidP="00000000" w:rsidRDefault="00000000" w:rsidRPr="00000000" w14:paraId="000000A9">
      <w:pPr>
        <w:ind w:firstLine="6"/>
        <w:jc w:val="both"/>
        <w:rPr/>
      </w:pPr>
      <w:r w:rsidDel="00000000" w:rsidR="00000000" w:rsidRPr="00000000">
        <w:rPr>
          <w:rtl w:val="0"/>
        </w:rPr>
      </w:r>
    </w:p>
    <w:p w:rsidR="00000000" w:rsidDel="00000000" w:rsidP="00000000" w:rsidRDefault="00000000" w:rsidRPr="00000000" w14:paraId="000000AA">
      <w:pPr>
        <w:ind w:firstLine="6"/>
        <w:jc w:val="both"/>
        <w:rPr/>
      </w:pPr>
      <w:r w:rsidDel="00000000" w:rsidR="00000000" w:rsidRPr="00000000">
        <w:rPr>
          <w:rtl w:val="0"/>
        </w:rPr>
        <w:t xml:space="preserve">The firm’s scope of services will include, but is not limited to, the full implementation and integration of a technology driven performance management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B">
      <w:pPr>
        <w:numPr>
          <w:ilvl w:val="0"/>
          <w:numId w:val="24"/>
        </w:numPr>
        <w:ind w:left="720" w:hanging="360"/>
        <w:jc w:val="both"/>
        <w:rPr/>
      </w:pPr>
      <w:r w:rsidDel="00000000" w:rsidR="00000000" w:rsidRPr="00000000">
        <w:rPr>
          <w:rtl w:val="0"/>
        </w:rPr>
        <w:t xml:space="preserve">Devising a comprehensive schematic of how the Technology Driven Performance Management Solution will operate.</w:t>
      </w:r>
    </w:p>
    <w:p w:rsidR="00000000" w:rsidDel="00000000" w:rsidP="00000000" w:rsidRDefault="00000000" w:rsidRPr="00000000" w14:paraId="000000AC">
      <w:pPr>
        <w:numPr>
          <w:ilvl w:val="0"/>
          <w:numId w:val="24"/>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D">
      <w:pPr>
        <w:numPr>
          <w:ilvl w:val="0"/>
          <w:numId w:val="24"/>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E">
      <w:pPr>
        <w:numPr>
          <w:ilvl w:val="0"/>
          <w:numId w:val="24"/>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AF">
      <w:pPr>
        <w:ind w:left="0" w:firstLine="0"/>
        <w:jc w:val="both"/>
        <w:rPr/>
      </w:pPr>
      <w:r w:rsidDel="00000000" w:rsidR="00000000" w:rsidRPr="00000000">
        <w:rPr>
          <w:rtl w:val="0"/>
        </w:rPr>
      </w:r>
    </w:p>
    <w:p w:rsidR="00000000" w:rsidDel="00000000" w:rsidP="00000000" w:rsidRDefault="00000000" w:rsidRPr="00000000" w14:paraId="000000B0">
      <w:pPr>
        <w:ind w:left="0" w:firstLine="0"/>
        <w:jc w:val="both"/>
        <w:rPr/>
      </w:pPr>
      <w:r w:rsidDel="00000000" w:rsidR="00000000" w:rsidRPr="00000000">
        <w:rPr>
          <w:rtl w:val="0"/>
        </w:rPr>
        <w:t xml:space="preserve">[COMPANY NAME] proposes to review  Technology Driven Performance Management Solution as a system to manage and track an automated process for employee evaluations and development for existing employees. </w:t>
      </w:r>
    </w:p>
    <w:p w:rsidR="00000000" w:rsidDel="00000000" w:rsidP="00000000" w:rsidRDefault="00000000" w:rsidRPr="00000000" w14:paraId="000000B1">
      <w:pPr>
        <w:ind w:left="0" w:firstLine="0"/>
        <w:jc w:val="both"/>
        <w:rPr/>
      </w:pPr>
      <w:r w:rsidDel="00000000" w:rsidR="00000000" w:rsidRPr="00000000">
        <w:rPr>
          <w:rtl w:val="0"/>
        </w:rPr>
        <w:t xml:space="preserve">The employee evaluation module must streamline the requirements of all performance</w:t>
      </w:r>
    </w:p>
    <w:p w:rsidR="00000000" w:rsidDel="00000000" w:rsidP="00000000" w:rsidRDefault="00000000" w:rsidRPr="00000000" w14:paraId="000000B2">
      <w:pPr>
        <w:ind w:left="0" w:firstLine="0"/>
        <w:jc w:val="both"/>
        <w:rPr/>
      </w:pPr>
      <w:r w:rsidDel="00000000" w:rsidR="00000000" w:rsidRPr="00000000">
        <w:rPr>
          <w:rtl w:val="0"/>
        </w:rPr>
        <w:t xml:space="preserve">types (i.e. classified staff, faculty and unclassified staff). It should include but not be limited</w:t>
      </w:r>
    </w:p>
    <w:p w:rsidR="00000000" w:rsidDel="00000000" w:rsidP="00000000" w:rsidRDefault="00000000" w:rsidRPr="00000000" w14:paraId="000000B3">
      <w:pPr>
        <w:ind w:left="0" w:firstLine="0"/>
        <w:jc w:val="both"/>
        <w:rPr/>
      </w:pPr>
      <w:r w:rsidDel="00000000" w:rsidR="00000000" w:rsidRPr="00000000">
        <w:rPr>
          <w:rtl w:val="0"/>
        </w:rPr>
        <w:t xml:space="preserve">to the following:</w:t>
      </w:r>
    </w:p>
    <w:p w:rsidR="00000000" w:rsidDel="00000000" w:rsidP="00000000" w:rsidRDefault="00000000" w:rsidRPr="00000000" w14:paraId="000000B4">
      <w:pPr>
        <w:numPr>
          <w:ilvl w:val="0"/>
          <w:numId w:val="12"/>
        </w:numPr>
        <w:ind w:left="720" w:hanging="360"/>
        <w:jc w:val="both"/>
        <w:rPr>
          <w:u w:val="none"/>
        </w:rPr>
      </w:pPr>
      <w:r w:rsidDel="00000000" w:rsidR="00000000" w:rsidRPr="00000000">
        <w:rPr>
          <w:rtl w:val="0"/>
        </w:rPr>
        <w:t xml:space="preserve">Manage dashboard to view and compare past evaluations</w:t>
      </w:r>
    </w:p>
    <w:p w:rsidR="00000000" w:rsidDel="00000000" w:rsidP="00000000" w:rsidRDefault="00000000" w:rsidRPr="00000000" w14:paraId="000000B5">
      <w:pPr>
        <w:numPr>
          <w:ilvl w:val="0"/>
          <w:numId w:val="12"/>
        </w:numPr>
        <w:ind w:left="720" w:hanging="360"/>
        <w:jc w:val="both"/>
        <w:rPr>
          <w:u w:val="none"/>
        </w:rPr>
      </w:pPr>
      <w:r w:rsidDel="00000000" w:rsidR="00000000" w:rsidRPr="00000000">
        <w:rPr>
          <w:rtl w:val="0"/>
        </w:rPr>
        <w:t xml:space="preserve">Employee profile page</w:t>
      </w:r>
    </w:p>
    <w:p w:rsidR="00000000" w:rsidDel="00000000" w:rsidP="00000000" w:rsidRDefault="00000000" w:rsidRPr="00000000" w14:paraId="000000B6">
      <w:pPr>
        <w:numPr>
          <w:ilvl w:val="0"/>
          <w:numId w:val="12"/>
        </w:numPr>
        <w:ind w:left="720" w:hanging="360"/>
        <w:jc w:val="both"/>
        <w:rPr>
          <w:u w:val="none"/>
        </w:rPr>
      </w:pPr>
      <w:r w:rsidDel="00000000" w:rsidR="00000000" w:rsidRPr="00000000">
        <w:rPr>
          <w:rtl w:val="0"/>
        </w:rPr>
        <w:t xml:space="preserve">Competency library</w:t>
      </w:r>
    </w:p>
    <w:p w:rsidR="00000000" w:rsidDel="00000000" w:rsidP="00000000" w:rsidRDefault="00000000" w:rsidRPr="00000000" w14:paraId="000000B7">
      <w:pPr>
        <w:numPr>
          <w:ilvl w:val="0"/>
          <w:numId w:val="12"/>
        </w:numPr>
        <w:ind w:left="720" w:hanging="360"/>
        <w:jc w:val="both"/>
        <w:rPr>
          <w:u w:val="none"/>
        </w:rPr>
      </w:pPr>
      <w:r w:rsidDel="00000000" w:rsidR="00000000" w:rsidRPr="00000000">
        <w:rPr>
          <w:rtl w:val="0"/>
        </w:rPr>
        <w:t xml:space="preserve">If improvement is needed, automatically take manager to performance improvement plan form</w:t>
      </w:r>
    </w:p>
    <w:p w:rsidR="00000000" w:rsidDel="00000000" w:rsidP="00000000" w:rsidRDefault="00000000" w:rsidRPr="00000000" w14:paraId="000000B8">
      <w:pPr>
        <w:numPr>
          <w:ilvl w:val="0"/>
          <w:numId w:val="12"/>
        </w:numPr>
        <w:ind w:left="720" w:hanging="360"/>
        <w:jc w:val="both"/>
        <w:rPr>
          <w:u w:val="none"/>
        </w:rPr>
      </w:pPr>
      <w:r w:rsidDel="00000000" w:rsidR="00000000" w:rsidRPr="00000000">
        <w:rPr>
          <w:rtl w:val="0"/>
        </w:rPr>
        <w:t xml:space="preserve">Performance plans and ability to track</w:t>
      </w:r>
    </w:p>
    <w:p w:rsidR="00000000" w:rsidDel="00000000" w:rsidP="00000000" w:rsidRDefault="00000000" w:rsidRPr="00000000" w14:paraId="000000B9">
      <w:pPr>
        <w:numPr>
          <w:ilvl w:val="0"/>
          <w:numId w:val="12"/>
        </w:numPr>
        <w:ind w:left="720" w:hanging="360"/>
        <w:jc w:val="both"/>
        <w:rPr>
          <w:u w:val="none"/>
        </w:rPr>
      </w:pPr>
      <w:r w:rsidDel="00000000" w:rsidR="00000000" w:rsidRPr="00000000">
        <w:rPr>
          <w:rtl w:val="0"/>
        </w:rPr>
        <w:t xml:space="preserve">Ability to store supporting documentation</w:t>
      </w:r>
    </w:p>
    <w:p w:rsidR="00000000" w:rsidDel="00000000" w:rsidP="00000000" w:rsidRDefault="00000000" w:rsidRPr="00000000" w14:paraId="000000BA">
      <w:pPr>
        <w:numPr>
          <w:ilvl w:val="0"/>
          <w:numId w:val="12"/>
        </w:numPr>
        <w:ind w:left="720" w:hanging="360"/>
        <w:jc w:val="both"/>
        <w:rPr>
          <w:u w:val="none"/>
        </w:rPr>
      </w:pPr>
      <w:r w:rsidDel="00000000" w:rsidR="00000000" w:rsidRPr="00000000">
        <w:rPr>
          <w:rtl w:val="0"/>
        </w:rPr>
        <w:t xml:space="preserve">Workflow including employee, manager and HR</w:t>
      </w:r>
    </w:p>
    <w:p w:rsidR="00000000" w:rsidDel="00000000" w:rsidP="00000000" w:rsidRDefault="00000000" w:rsidRPr="00000000" w14:paraId="000000BB">
      <w:pPr>
        <w:ind w:left="0" w:firstLine="0"/>
        <w:jc w:val="both"/>
        <w:rPr/>
      </w:pPr>
      <w:r w:rsidDel="00000000" w:rsidR="00000000" w:rsidRPr="00000000">
        <w:rPr>
          <w:rtl w:val="0"/>
        </w:rPr>
      </w:r>
    </w:p>
    <w:p w:rsidR="00000000" w:rsidDel="00000000" w:rsidP="00000000" w:rsidRDefault="00000000" w:rsidRPr="00000000" w14:paraId="000000BC">
      <w:pPr>
        <w:ind w:left="0" w:firstLine="0"/>
        <w:jc w:val="both"/>
        <w:rPr/>
      </w:pPr>
      <w:r w:rsidDel="00000000" w:rsidR="00000000" w:rsidRPr="00000000">
        <w:rPr>
          <w:rtl w:val="0"/>
        </w:rPr>
        <w:t xml:space="preserve">The employee development module must streamline all required training. It should include but not be limited to the following:</w:t>
      </w:r>
    </w:p>
    <w:p w:rsidR="00000000" w:rsidDel="00000000" w:rsidP="00000000" w:rsidRDefault="00000000" w:rsidRPr="00000000" w14:paraId="000000BD">
      <w:pPr>
        <w:numPr>
          <w:ilvl w:val="0"/>
          <w:numId w:val="16"/>
        </w:numPr>
        <w:ind w:left="720" w:hanging="360"/>
        <w:jc w:val="both"/>
        <w:rPr>
          <w:u w:val="none"/>
        </w:rPr>
      </w:pPr>
      <w:r w:rsidDel="00000000" w:rsidR="00000000" w:rsidRPr="00000000">
        <w:rPr>
          <w:rtl w:val="0"/>
        </w:rPr>
        <w:t xml:space="preserve">Automatically assign training by employee type</w:t>
      </w:r>
    </w:p>
    <w:p w:rsidR="00000000" w:rsidDel="00000000" w:rsidP="00000000" w:rsidRDefault="00000000" w:rsidRPr="00000000" w14:paraId="000000BE">
      <w:pPr>
        <w:numPr>
          <w:ilvl w:val="0"/>
          <w:numId w:val="16"/>
        </w:numPr>
        <w:ind w:left="720" w:hanging="360"/>
        <w:jc w:val="both"/>
        <w:rPr>
          <w:u w:val="none"/>
        </w:rPr>
      </w:pPr>
      <w:r w:rsidDel="00000000" w:rsidR="00000000" w:rsidRPr="00000000">
        <w:rPr>
          <w:rtl w:val="0"/>
        </w:rPr>
        <w:t xml:space="preserve">Electronically notify employees of required training, including reminders if not</w:t>
      </w:r>
    </w:p>
    <w:p w:rsidR="00000000" w:rsidDel="00000000" w:rsidP="00000000" w:rsidRDefault="00000000" w:rsidRPr="00000000" w14:paraId="000000BF">
      <w:pPr>
        <w:ind w:left="0" w:firstLine="0"/>
        <w:jc w:val="both"/>
        <w:rPr/>
      </w:pPr>
      <w:r w:rsidDel="00000000" w:rsidR="00000000" w:rsidRPr="00000000">
        <w:rPr>
          <w:rtl w:val="0"/>
        </w:rPr>
        <w:t xml:space="preserve">completed timely</w:t>
      </w:r>
    </w:p>
    <w:p w:rsidR="00000000" w:rsidDel="00000000" w:rsidP="00000000" w:rsidRDefault="00000000" w:rsidRPr="00000000" w14:paraId="000000C0">
      <w:pPr>
        <w:numPr>
          <w:ilvl w:val="0"/>
          <w:numId w:val="21"/>
        </w:numPr>
        <w:ind w:left="720" w:hanging="360"/>
        <w:jc w:val="both"/>
        <w:rPr>
          <w:u w:val="none"/>
        </w:rPr>
      </w:pPr>
      <w:r w:rsidDel="00000000" w:rsidR="00000000" w:rsidRPr="00000000">
        <w:rPr>
          <w:rtl w:val="0"/>
        </w:rPr>
        <w:t xml:space="preserve">Electronically notify manager if employee fails to comply</w:t>
      </w:r>
    </w:p>
    <w:p w:rsidR="00000000" w:rsidDel="00000000" w:rsidP="00000000" w:rsidRDefault="00000000" w:rsidRPr="00000000" w14:paraId="000000C1">
      <w:pPr>
        <w:numPr>
          <w:ilvl w:val="0"/>
          <w:numId w:val="21"/>
        </w:numPr>
        <w:ind w:left="720" w:hanging="360"/>
        <w:jc w:val="both"/>
        <w:rPr>
          <w:u w:val="none"/>
        </w:rPr>
      </w:pPr>
      <w:r w:rsidDel="00000000" w:rsidR="00000000" w:rsidRPr="00000000">
        <w:rPr>
          <w:rtl w:val="0"/>
        </w:rPr>
        <w:t xml:space="preserve">Track completion of training</w:t>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left="0" w:firstLine="0"/>
        <w:jc w:val="both"/>
        <w:rPr/>
      </w:pPr>
      <w:r w:rsidDel="00000000" w:rsidR="00000000" w:rsidRPr="00000000">
        <w:rPr>
          <w:rtl w:val="0"/>
        </w:rPr>
        <w:t xml:space="preserve">The required technical features include but are not limited to:</w:t>
      </w:r>
    </w:p>
    <w:p w:rsidR="00000000" w:rsidDel="00000000" w:rsidP="00000000" w:rsidRDefault="00000000" w:rsidRPr="00000000" w14:paraId="000000C4">
      <w:pPr>
        <w:numPr>
          <w:ilvl w:val="0"/>
          <w:numId w:val="7"/>
        </w:numPr>
        <w:ind w:left="720" w:hanging="360"/>
        <w:jc w:val="both"/>
        <w:rPr>
          <w:u w:val="none"/>
        </w:rPr>
      </w:pPr>
      <w:r w:rsidDel="00000000" w:rsidR="00000000" w:rsidRPr="00000000">
        <w:rPr>
          <w:rtl w:val="0"/>
        </w:rPr>
        <w:t xml:space="preserve"> Efficient workflows</w:t>
      </w:r>
    </w:p>
    <w:p w:rsidR="00000000" w:rsidDel="00000000" w:rsidP="00000000" w:rsidRDefault="00000000" w:rsidRPr="00000000" w14:paraId="000000C5">
      <w:pPr>
        <w:numPr>
          <w:ilvl w:val="0"/>
          <w:numId w:val="7"/>
        </w:numPr>
        <w:ind w:left="720" w:hanging="360"/>
        <w:jc w:val="both"/>
        <w:rPr>
          <w:u w:val="none"/>
        </w:rPr>
      </w:pPr>
      <w:r w:rsidDel="00000000" w:rsidR="00000000" w:rsidRPr="00000000">
        <w:rPr>
          <w:rtl w:val="0"/>
        </w:rPr>
        <w:t xml:space="preserve">Electronic signatures</w:t>
      </w:r>
    </w:p>
    <w:p w:rsidR="00000000" w:rsidDel="00000000" w:rsidP="00000000" w:rsidRDefault="00000000" w:rsidRPr="00000000" w14:paraId="000000C6">
      <w:pPr>
        <w:numPr>
          <w:ilvl w:val="0"/>
          <w:numId w:val="7"/>
        </w:numPr>
        <w:ind w:left="720" w:hanging="360"/>
        <w:jc w:val="both"/>
        <w:rPr>
          <w:u w:val="none"/>
        </w:rPr>
      </w:pPr>
      <w:r w:rsidDel="00000000" w:rsidR="00000000" w:rsidRPr="00000000">
        <w:rPr>
          <w:rtl w:val="0"/>
        </w:rPr>
        <w:t xml:space="preserve">Ability to view workflows and</w:t>
      </w:r>
      <w:r w:rsidDel="00000000" w:rsidR="00000000" w:rsidRPr="00000000">
        <w:rPr>
          <w:rtl w:val="0"/>
        </w:rPr>
        <w:t xml:space="preserve"> </w:t>
      </w:r>
      <w:r w:rsidDel="00000000" w:rsidR="00000000" w:rsidRPr="00000000">
        <w:rPr>
          <w:rtl w:val="0"/>
        </w:rPr>
        <w:t xml:space="preserve">where workflow is available</w:t>
      </w:r>
    </w:p>
    <w:p w:rsidR="00000000" w:rsidDel="00000000" w:rsidP="00000000" w:rsidRDefault="00000000" w:rsidRPr="00000000" w14:paraId="000000C7">
      <w:pPr>
        <w:numPr>
          <w:ilvl w:val="0"/>
          <w:numId w:val="7"/>
        </w:numPr>
        <w:ind w:left="720" w:hanging="360"/>
        <w:jc w:val="both"/>
        <w:rPr>
          <w:u w:val="none"/>
        </w:rPr>
      </w:pPr>
      <w:r w:rsidDel="00000000" w:rsidR="00000000" w:rsidRPr="00000000">
        <w:rPr>
          <w:rtl w:val="0"/>
        </w:rPr>
        <w:t xml:space="preserve">Automated notifications and reminders</w:t>
      </w:r>
    </w:p>
    <w:p w:rsidR="00000000" w:rsidDel="00000000" w:rsidP="00000000" w:rsidRDefault="00000000" w:rsidRPr="00000000" w14:paraId="000000C8">
      <w:pPr>
        <w:numPr>
          <w:ilvl w:val="0"/>
          <w:numId w:val="7"/>
        </w:numPr>
        <w:ind w:left="720" w:hanging="360"/>
        <w:jc w:val="both"/>
        <w:rPr>
          <w:u w:val="none"/>
        </w:rPr>
      </w:pPr>
      <w:r w:rsidDel="00000000" w:rsidR="00000000" w:rsidRPr="00000000">
        <w:rPr>
          <w:rtl w:val="0"/>
        </w:rPr>
        <w:t xml:space="preserve">Automated letters</w:t>
      </w:r>
    </w:p>
    <w:p w:rsidR="00000000" w:rsidDel="00000000" w:rsidP="00000000" w:rsidRDefault="00000000" w:rsidRPr="00000000" w14:paraId="000000C9">
      <w:pPr>
        <w:numPr>
          <w:ilvl w:val="0"/>
          <w:numId w:val="7"/>
        </w:numPr>
        <w:ind w:left="720" w:hanging="360"/>
        <w:jc w:val="both"/>
        <w:rPr>
          <w:u w:val="none"/>
        </w:rPr>
      </w:pPr>
      <w:r w:rsidDel="00000000" w:rsidR="00000000" w:rsidRPr="00000000">
        <w:rPr>
          <w:rtl w:val="0"/>
        </w:rPr>
        <w:t xml:space="preserve">Reporting/Analytics</w:t>
      </w:r>
    </w:p>
    <w:p w:rsidR="00000000" w:rsidDel="00000000" w:rsidP="00000000" w:rsidRDefault="00000000" w:rsidRPr="00000000" w14:paraId="000000CA">
      <w:pPr>
        <w:numPr>
          <w:ilvl w:val="0"/>
          <w:numId w:val="7"/>
        </w:numPr>
        <w:ind w:left="720" w:hanging="360"/>
        <w:jc w:val="both"/>
        <w:rPr>
          <w:u w:val="none"/>
        </w:rPr>
      </w:pPr>
      <w:r w:rsidDel="00000000" w:rsidR="00000000" w:rsidRPr="00000000">
        <w:rPr>
          <w:rtl w:val="0"/>
        </w:rPr>
        <w:t xml:space="preserve">Record Retention</w:t>
      </w:r>
    </w:p>
    <w:p w:rsidR="00000000" w:rsidDel="00000000" w:rsidP="00000000" w:rsidRDefault="00000000" w:rsidRPr="00000000" w14:paraId="000000CB">
      <w:pPr>
        <w:ind w:left="720" w:firstLine="0"/>
        <w:jc w:val="both"/>
        <w:rPr/>
      </w:pPr>
      <w:r w:rsidDel="00000000" w:rsidR="00000000" w:rsidRPr="00000000">
        <w:rPr>
          <w:rtl w:val="0"/>
        </w:rPr>
      </w:r>
    </w:p>
    <w:p w:rsidR="00000000" w:rsidDel="00000000" w:rsidP="00000000" w:rsidRDefault="00000000" w:rsidRPr="00000000" w14:paraId="000000CC">
      <w:pPr>
        <w:ind w:left="720" w:firstLine="0"/>
        <w:jc w:val="both"/>
        <w:rPr/>
      </w:pPr>
      <w:r w:rsidDel="00000000" w:rsidR="00000000" w:rsidRPr="00000000">
        <w:rPr>
          <w:rtl w:val="0"/>
        </w:rPr>
      </w:r>
    </w:p>
    <w:p w:rsidR="00000000" w:rsidDel="00000000" w:rsidP="00000000" w:rsidRDefault="00000000" w:rsidRPr="00000000" w14:paraId="000000CD">
      <w:pPr>
        <w:ind w:hanging="6"/>
        <w:rPr/>
      </w:pPr>
      <w:r w:rsidDel="00000000" w:rsidR="00000000" w:rsidRPr="00000000">
        <w:rPr/>
        <mc:AlternateContent>
          <mc:Choice Requires="wpg">
            <w:drawing>
              <wp:inline distB="0" distT="0" distL="0" distR="0">
                <wp:extent cx="647700" cy="60722"/>
                <wp:effectExtent b="0" l="0" r="0" t="0"/>
                <wp:docPr id="11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3" name="Shape 5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5" name="Shape 5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6" name="Shape 5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3"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E">
      <w:pPr>
        <w:pStyle w:val="Heading1"/>
        <w:ind w:hanging="6"/>
        <w:jc w:val="both"/>
        <w:rPr>
          <w:rFonts w:ascii="Lato" w:cs="Lato" w:eastAsia="Lato" w:hAnsi="Lato"/>
        </w:rPr>
      </w:pPr>
      <w:bookmarkStart w:colFirst="0" w:colLast="0" w:name="_heading=h.4d34og8" w:id="9"/>
      <w:bookmarkEnd w:id="9"/>
      <w:r w:rsidDel="00000000" w:rsidR="00000000" w:rsidRPr="00000000">
        <w:rPr>
          <w:rFonts w:ascii="Lato" w:cs="Lato" w:eastAsia="Lato" w:hAnsi="Lato"/>
          <w:rtl w:val="0"/>
        </w:rPr>
        <w:t xml:space="preserve">Supplier Questionnaire</w:t>
      </w:r>
    </w:p>
    <w:p w:rsidR="00000000" w:rsidDel="00000000" w:rsidP="00000000" w:rsidRDefault="00000000" w:rsidRPr="00000000" w14:paraId="000000CF">
      <w:pPr>
        <w:ind w:hanging="6"/>
        <w:jc w:val="both"/>
        <w:rPr/>
      </w:pPr>
      <w:r w:rsidDel="00000000" w:rsidR="00000000" w:rsidRPr="00000000">
        <w:rPr>
          <w:rtl w:val="0"/>
        </w:rPr>
        <w:t xml:space="preserve">Please fill up the below table:</w:t>
      </w:r>
    </w:p>
    <w:p w:rsidR="00000000" w:rsidDel="00000000" w:rsidP="00000000" w:rsidRDefault="00000000" w:rsidRPr="00000000" w14:paraId="000000D0">
      <w:pPr>
        <w:ind w:hanging="6"/>
        <w:jc w:val="both"/>
        <w:rPr/>
      </w:pPr>
      <w:r w:rsidDel="00000000" w:rsidR="00000000" w:rsidRPr="00000000">
        <w:rPr>
          <w:rtl w:val="0"/>
        </w:rPr>
      </w:r>
    </w:p>
    <w:tbl>
      <w:tblPr>
        <w:tblStyle w:val="Table2"/>
        <w:tblW w:w="10425.0" w:type="dxa"/>
        <w:jc w:val="left"/>
        <w:tblInd w:w="-2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8610"/>
        <w:gridCol w:w="1275"/>
        <w:tblGridChange w:id="0">
          <w:tblGrid>
            <w:gridCol w:w="540"/>
            <w:gridCol w:w="8610"/>
            <w:gridCol w:w="1275"/>
          </w:tblGrid>
        </w:tblGridChange>
      </w:tblGrid>
      <w:tr>
        <w:trPr>
          <w:trHeight w:val="680" w:hRule="atLeast"/>
        </w:trPr>
        <w:tc>
          <w:tcPr>
            <w:tcBorders>
              <w:top w:color="000000" w:space="0" w:sz="8" w:val="single"/>
              <w:left w:color="000000" w:space="0" w:sz="8" w:val="single"/>
              <w:bottom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Sr. No</w:t>
            </w:r>
          </w:p>
        </w:tc>
        <w:tc>
          <w:tcPr>
            <w:tcBorders>
              <w:bottom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rPr>
            </w:pPr>
            <w:r w:rsidDel="00000000" w:rsidR="00000000" w:rsidRPr="00000000">
              <w:rPr>
                <w:b w:val="1"/>
                <w:rtl w:val="0"/>
              </w:rPr>
              <w:t xml:space="preserve">Requirements </w:t>
            </w:r>
          </w:p>
        </w:tc>
        <w:tc>
          <w:tcPr>
            <w:tcBorders>
              <w:bottom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rPr>
            </w:pPr>
            <w:r w:rsidDel="00000000" w:rsidR="00000000" w:rsidRPr="00000000">
              <w:rPr>
                <w:b w:val="1"/>
                <w:rtl w:val="0"/>
              </w:rPr>
              <w:t xml:space="preserve">Supplier Response</w:t>
            </w:r>
          </w:p>
        </w:tc>
      </w:tr>
      <w:tr>
        <w:trPr>
          <w:trHeight w:val="495"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General Requirements</w:t>
            </w:r>
          </w:p>
        </w:tc>
      </w:tr>
      <w:tr>
        <w:trPr>
          <w:trHeight w:val="78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solution provide a cyber-secure environment for personal data as well as comply with Government regulations?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support integration with other systems?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797.4000000000001"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solution provide training which is necessary for a successful implementation of the performance evaluation system?</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812.4000000000001"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76" w:lineRule="auto"/>
              <w:ind w:left="0"/>
              <w:rPr/>
            </w:pPr>
            <w:r w:rsidDel="00000000" w:rsidR="00000000" w:rsidRPr="00000000">
              <w:rPr>
                <w:rtl w:val="0"/>
              </w:rPr>
              <w:t xml:space="preserve">Does the solution provide support with setup and testing during and after implementation?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1098.6000000000001"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76" w:lineRule="auto"/>
              <w:ind w:left="0"/>
              <w:rPr/>
            </w:pPr>
            <w:r w:rsidDel="00000000" w:rsidR="00000000" w:rsidRPr="00000000">
              <w:rPr>
                <w:rtl w:val="0"/>
              </w:rPr>
              <w:t xml:space="preserve">Does the solution provide details regarding on-going maintenance items - Notice (when possible) and information on all scheduled and unscheduled software maintenance and upgrades?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48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76" w:lineRule="auto"/>
              <w:ind w:left="0"/>
              <w:rPr/>
            </w:pPr>
            <w:r w:rsidDel="00000000" w:rsidR="00000000" w:rsidRPr="00000000">
              <w:rPr>
                <w:rtl w:val="0"/>
              </w:rPr>
              <w:t xml:space="preserve">Does the solution have backup copies of all data and records?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solution support mobile technology including but not limited to mobile application for critical elements of recruitment and onboarding?</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t xml:space="preserve">Can the solution help in the Performance evaluation online process for all types of employees?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automated solution have the ability to electronically conduct planning sessions and performance evaluations?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provide real-time visibility and advanced reporting to assist supervisors and employees with important questions to support a successful planning and performance evaluation experience?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automated solution assist with required training: </w:t>
            </w:r>
          </w:p>
          <w:p w:rsidR="00000000" w:rsidDel="00000000" w:rsidP="00000000" w:rsidRDefault="00000000" w:rsidRPr="00000000" w14:paraId="000000F7">
            <w:pPr>
              <w:keepNext w:val="0"/>
              <w:keepLines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u w:val="none"/>
              </w:rPr>
            </w:pPr>
            <w:r w:rsidDel="00000000" w:rsidR="00000000" w:rsidRPr="00000000">
              <w:rPr>
                <w:rtl w:val="0"/>
              </w:rPr>
              <w:t xml:space="preserve">Web-based learning tool that would allow for all mandatory training be taken and tracked</w:t>
            </w:r>
          </w:p>
          <w:p w:rsidR="00000000" w:rsidDel="00000000" w:rsidP="00000000" w:rsidRDefault="00000000" w:rsidRPr="00000000" w14:paraId="000000F8">
            <w:pPr>
              <w:widowControl w:val="0"/>
              <w:numPr>
                <w:ilvl w:val="0"/>
                <w:numId w:val="20"/>
              </w:numPr>
              <w:spacing w:line="276" w:lineRule="auto"/>
              <w:ind w:left="720" w:hanging="360"/>
            </w:pPr>
            <w:r w:rsidDel="00000000" w:rsidR="00000000" w:rsidRPr="00000000">
              <w:rPr>
                <w:rtl w:val="0"/>
              </w:rPr>
              <w:t xml:space="preserve">Ability to send automated emails to employees about required training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495"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Functionality Details</w:t>
            </w:r>
          </w:p>
        </w:tc>
      </w:tr>
      <w:tr>
        <w:trPr>
          <w:trHeight w:val="128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automated solution develop position descriptions (Performance Plans) at the work group or individual level that will more specifically describe the duties and responsibilities of each unique position?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76" w:lineRule="auto"/>
              <w:ind w:left="0"/>
              <w:rPr/>
            </w:pPr>
            <w:r w:rsidDel="00000000" w:rsidR="00000000" w:rsidRPr="00000000">
              <w:rPr>
                <w:rtl w:val="0"/>
              </w:rPr>
              <w:t xml:space="preserve">Can the solution prompt updates regarding new Job Factors and Objectives based on changed job responsibilities?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automated solution have a real-time communication portal between employee and supervisor, to facilitate "the conversation"?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include ability to attach MS Office and .pdf files as well as JPEG/PNG to defined job measures as supplemental documentation?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solution have an Appeal Process that will be attached to a scheduled/trackable start and end date?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Is the Software equipped with on-line training tutorials on how to conduct performance evaluation tasks such as drafting SMART measures and help buttons/support functions on how to use the software?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have the following or similar forms: Evaluation Form, Coaching Form, Employee Self-Appraisal, Corrective Action Plan (CAP) Form, Learning and Development Plan Forms, Supervisor Critique Form and Peer Critique Form?</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25"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Evaluation Criteria</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software include different performance year cycles, and off-cycle performance reviews (new hire probationary reviews, transfers, and promotions)?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have customizable evaluations by Employee Categories with pre-selected performance factors that will be drafted by Human Resources?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have an overall rating which will be calculated as quantitative value, combining scores of objectives and factors?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76" w:lineRule="auto"/>
              <w:ind w:left="0"/>
              <w:rPr/>
            </w:pPr>
            <w:r w:rsidDel="00000000" w:rsidR="00000000" w:rsidRPr="00000000">
              <w:rPr>
                <w:rtl w:val="0"/>
              </w:rPr>
              <w:t xml:space="preserve">Does the solution have the ability to support a five (5) level employee performance rating system: Exemplary, Highly Effective, Effective, Minimally Effective, and Ineffective?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76" w:lineRule="auto"/>
              <w:ind w:left="0"/>
              <w:rPr/>
            </w:pPr>
            <w:r w:rsidDel="00000000" w:rsidR="00000000" w:rsidRPr="00000000">
              <w:rPr>
                <w:rtl w:val="0"/>
              </w:rPr>
              <w:t xml:space="preserve">Does the automated solution have pre-populated performance factors ?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76" w:lineRule="auto"/>
              <w:ind w:left="0"/>
              <w:rPr/>
            </w:pPr>
            <w:r w:rsidDel="00000000" w:rsidR="00000000" w:rsidRPr="00000000">
              <w:rPr>
                <w:rtl w:val="0"/>
              </w:rPr>
              <w:t xml:space="preserve">Does the automated solution include some Goal Management feature to allow the Company to create, distribute, record, update, and track goals, programs, project tracking, and action items through the evaluation process?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495"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Integration</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have the ability to download into and upload from MS Office products such as Outlook, Excel and Word?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40"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76" w:lineRule="auto"/>
              <w:ind w:left="0"/>
              <w:rPr>
                <w:b w:val="1"/>
              </w:rPr>
            </w:pPr>
            <w:r w:rsidDel="00000000" w:rsidR="00000000" w:rsidRPr="00000000">
              <w:rPr>
                <w:b w:val="1"/>
                <w:rtl w:val="0"/>
              </w:rPr>
              <w:t xml:space="preserve">Reporting</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Is the solution capable to have graphical representations, drill-down capabilities, performance measure indexing capabilities, and automated scheduling?</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provide browser based reports with customizable set-ups, including sorts, groupings, and selection criteria generated in a variety of exportable formats?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solution display organizational cascading goals, i.e. individual, team, department, organizational?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search and display industry talent pools along with employee profiles based on defined criteria?</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76" w:lineRule="auto"/>
              <w:ind w:left="0"/>
              <w:rPr/>
            </w:pPr>
            <w:r w:rsidDel="00000000" w:rsidR="00000000" w:rsidRPr="00000000">
              <w:rPr>
                <w:rtl w:val="0"/>
              </w:rPr>
              <w:t xml:space="preserve">Does the solution have the ability to retrieve/export data for Ad-Hoc Reporting purposes: software must provide a reporting mechanism so that users can use the most current data to create ad-hoc queries and reports (i.e. CSV, Excel)?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76" w:lineRule="auto"/>
              <w:ind w:left="0"/>
              <w:rPr/>
            </w:pPr>
            <w:r w:rsidDel="00000000" w:rsidR="00000000" w:rsidRPr="00000000">
              <w:rPr>
                <w:rtl w:val="0"/>
              </w:rPr>
              <w:t xml:space="preserve">Does the solution have real-time reporting with customizable set-up and selection criteria generated in a variety of exportable formats?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10"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Administration</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76" w:lineRule="auto"/>
              <w:ind w:left="0"/>
              <w:rPr/>
            </w:pPr>
            <w:r w:rsidDel="00000000" w:rsidR="00000000" w:rsidRPr="00000000">
              <w:rPr>
                <w:rtl w:val="0"/>
              </w:rPr>
              <w:t xml:space="preserve">Can the HR  have access to customizable libraries for updating factors as and when Company’s priorities/goals evolve for performance management?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76" w:lineRule="auto"/>
              <w:ind w:left="0"/>
              <w:rPr/>
            </w:pPr>
            <w:r w:rsidDel="00000000" w:rsidR="00000000" w:rsidRPr="00000000">
              <w:rPr>
                <w:rtl w:val="0"/>
              </w:rPr>
              <w:t xml:space="preserve">Can the solution allow HR to assist Supervisor and Employee draft their performance plans in the beginning of the appraisal year?</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76" w:lineRule="auto"/>
              <w:ind w:left="0"/>
              <w:rPr/>
            </w:pPr>
            <w:r w:rsidDel="00000000" w:rsidR="00000000" w:rsidRPr="00000000">
              <w:rPr>
                <w:rtl w:val="0"/>
              </w:rPr>
              <w:t xml:space="preserve">Does the solution allow supervisors and employees to make comments but neither can delete any information added or saved by the other?</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76" w:lineRule="auto"/>
              <w:ind w:left="0"/>
              <w:rPr/>
            </w:pPr>
            <w:r w:rsidDel="00000000" w:rsidR="00000000" w:rsidRPr="00000000">
              <w:rPr>
                <w:rtl w:val="0"/>
              </w:rPr>
              <w:t xml:space="preserve">Does the solution allow the entire process to be accessible to the initiating Department and HR?</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76" w:lineRule="auto"/>
              <w:ind w:left="0"/>
              <w:rPr/>
            </w:pPr>
            <w:r w:rsidDel="00000000" w:rsidR="00000000" w:rsidRPr="00000000">
              <w:rPr>
                <w:rtl w:val="0"/>
              </w:rPr>
              <w:t xml:space="preserve">Can the HR add additional options if not available in dropdown to maintain consistency in naming convention?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10"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Feature Requirement</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have data visualization capabilities to produce charts, graphs, multiple dash boarding components, and multiple output formats?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have a Writing Assistant Feature that provides a pre-populated and customizable internal library to assist supervisors in selecting appropriate wording through sample statements to capture performance messages when providing feedback and coaching?</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Multiple workflows available depending on the type of evaluation process being created?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provide workflow capability to trigger email notification/ reminders to the hierarchy of users?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provide an Employee Profile Feature, including an editable employee profile page that contains the following: current position, work history, education, competencies, responsibilities, skills, job specifications, and position description?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identify performance trends across the Industry, including key strengths and weaknesses, and organizational skills?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have a built-in library of skills, competencies, and certifications in order to maintain consistency throughout the Company?.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Is the content of these libraries accessible through a dropdown selection for consistency?</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provide hierarchical security access and viewing/approval workflow dependent upon reporting lines and/or specified permissions?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Can the software upload the following  forms: Position Descriptions, Employee Manual, Supervisor Manual, Management Manual, Executive Manual?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107.40000000000006"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monitor employee ratings over time and easily assess employee rating distributions across the Industry?</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solution have multi-departmental concurrent access?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include ability to provide an audit trail with user id and date/time stamp for addition/changes/deletes made to application elements such as employee feedback and employee profile page?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include the ability to allow users the capability to save information and to return later to complete and/or update applications (auto save preferred)?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76" w:lineRule="auto"/>
              <w:ind w:left="0"/>
              <w:rPr>
                <w:b w:val="1"/>
              </w:rPr>
            </w:pPr>
            <w:r w:rsidDel="00000000" w:rsidR="00000000" w:rsidRPr="00000000">
              <w:rPr>
                <w:b w:val="1"/>
                <w:rtl w:val="0"/>
              </w:rPr>
              <w:t xml:space="preserve">Optional Requirement</w:t>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Historical data integration/migration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Prefer a system that provides a Voice Recognition feature, allowing user to dictate a document handsfree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Applicant tracking and onboarding functionality or module as an option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gridSpan w:val="3"/>
            <w:tcBorders>
              <w:top w:color="000000" w:space="0" w:sz="8" w:val="single"/>
              <w:left w:color="000000" w:space="0" w:sz="8" w:val="single"/>
              <w:bottom w:color="000000" w:space="0" w:sz="8" w:val="single"/>
              <w:right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76" w:lineRule="auto"/>
              <w:ind w:left="0"/>
              <w:rPr>
                <w:b w:val="1"/>
              </w:rPr>
            </w:pPr>
            <w:r w:rsidDel="00000000" w:rsidR="00000000" w:rsidRPr="00000000">
              <w:rPr>
                <w:b w:val="1"/>
                <w:rtl w:val="0"/>
              </w:rPr>
              <w:t xml:space="preserve">Non functional requirements, Backup and Recovery</w:t>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Does the software have the ability to schedule full and incremental backups of all business and configuration data?</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Will this data be retrievable also in format that could be imported into other HRIS systems?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196">
      <w:pPr>
        <w:pStyle w:val="Heading1"/>
        <w:spacing w:line="312" w:lineRule="auto"/>
        <w:ind w:left="0" w:firstLine="0"/>
        <w:rPr>
          <w:rFonts w:ascii="Lato" w:cs="Lato" w:eastAsia="Lato" w:hAnsi="Lato"/>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bookmarkStart w:colFirst="0" w:colLast="0" w:name="_heading=h.2s8eyo1" w:id="10"/>
      <w:bookmarkEnd w:id="10"/>
      <w:r w:rsidDel="00000000" w:rsidR="00000000" w:rsidRPr="00000000">
        <w:rPr>
          <w:rtl w:val="0"/>
        </w:rPr>
      </w:r>
    </w:p>
    <w:p w:rsidR="00000000" w:rsidDel="00000000" w:rsidP="00000000" w:rsidRDefault="00000000" w:rsidRPr="00000000" w14:paraId="00000197">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98">
      <w:pPr>
        <w:ind w:hanging="6"/>
        <w:rPr/>
      </w:pPr>
      <w:r w:rsidDel="00000000" w:rsidR="00000000" w:rsidRPr="00000000">
        <w:rPr/>
        <mc:AlternateContent>
          <mc:Choice Requires="wpg">
            <w:drawing>
              <wp:inline distB="0" distT="0" distL="0" distR="0">
                <wp:extent cx="647700" cy="60722"/>
                <wp:effectExtent b="0" l="0" r="0" t="0"/>
                <wp:docPr id="11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5" name="Shape 4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7" name="Shape 4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8" name="Shape 4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647700" cy="60722"/>
                <wp:effectExtent b="0" l="0" r="0" t="0"/>
                <wp:docPr id="112"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9">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9A">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9B">
      <w:pPr>
        <w:ind w:hanging="6"/>
        <w:jc w:val="both"/>
        <w:rPr/>
      </w:pPr>
      <w:r w:rsidDel="00000000" w:rsidR="00000000" w:rsidRPr="00000000">
        <w:rPr>
          <w:rtl w:val="0"/>
        </w:rPr>
        <w:t xml:space="preserve">Please include a letter expressing the solution provider’s interest in supplying the organization with Technology Driven Performance Management Solution. In this letter, please include the following:</w:t>
      </w:r>
    </w:p>
    <w:p w:rsidR="00000000" w:rsidDel="00000000" w:rsidP="00000000" w:rsidRDefault="00000000" w:rsidRPr="00000000" w14:paraId="0000019C">
      <w:pPr>
        <w:numPr>
          <w:ilvl w:val="0"/>
          <w:numId w:val="22"/>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9D">
      <w:pPr>
        <w:numPr>
          <w:ilvl w:val="0"/>
          <w:numId w:val="22"/>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9E">
      <w:pPr>
        <w:numPr>
          <w:ilvl w:val="0"/>
          <w:numId w:val="22"/>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9F">
      <w:pPr>
        <w:ind w:hanging="6"/>
        <w:rPr/>
      </w:pPr>
      <w:r w:rsidDel="00000000" w:rsidR="00000000" w:rsidRPr="00000000">
        <w:rPr>
          <w:rtl w:val="0"/>
        </w:rPr>
      </w:r>
    </w:p>
    <w:p w:rsidR="00000000" w:rsidDel="00000000" w:rsidP="00000000" w:rsidRDefault="00000000" w:rsidRPr="00000000" w14:paraId="000001A0">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A1">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2">
      <w:pPr>
        <w:numPr>
          <w:ilvl w:val="0"/>
          <w:numId w:val="9"/>
        </w:numPr>
        <w:ind w:left="720" w:hanging="360"/>
        <w:rPr/>
      </w:pPr>
      <w:r w:rsidDel="00000000" w:rsidR="00000000" w:rsidRPr="00000000">
        <w:rPr>
          <w:rtl w:val="0"/>
        </w:rPr>
        <w:t xml:space="preserve">Length of time in business.</w:t>
      </w:r>
    </w:p>
    <w:p w:rsidR="00000000" w:rsidDel="00000000" w:rsidP="00000000" w:rsidRDefault="00000000" w:rsidRPr="00000000" w14:paraId="000001A3">
      <w:pPr>
        <w:numPr>
          <w:ilvl w:val="0"/>
          <w:numId w:val="9"/>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A4">
      <w:pPr>
        <w:numPr>
          <w:ilvl w:val="0"/>
          <w:numId w:val="9"/>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A5">
      <w:pPr>
        <w:numPr>
          <w:ilvl w:val="0"/>
          <w:numId w:val="9"/>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A6">
      <w:pPr>
        <w:ind w:hanging="6"/>
        <w:rPr/>
      </w:pPr>
      <w:r w:rsidDel="00000000" w:rsidR="00000000" w:rsidRPr="00000000">
        <w:rPr>
          <w:rtl w:val="0"/>
        </w:rPr>
      </w:r>
    </w:p>
    <w:p w:rsidR="00000000" w:rsidDel="00000000" w:rsidP="00000000" w:rsidRDefault="00000000" w:rsidRPr="00000000" w14:paraId="000001A7">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A8">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A9">
      <w:pPr>
        <w:numPr>
          <w:ilvl w:val="0"/>
          <w:numId w:val="4"/>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AA">
      <w:pPr>
        <w:numPr>
          <w:ilvl w:val="0"/>
          <w:numId w:val="4"/>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technology driven performance management solution implementation and associated services in accordance with the same.</w:t>
      </w:r>
    </w:p>
    <w:p w:rsidR="00000000" w:rsidDel="00000000" w:rsidP="00000000" w:rsidRDefault="00000000" w:rsidRPr="00000000" w14:paraId="000001AB">
      <w:pPr>
        <w:numPr>
          <w:ilvl w:val="0"/>
          <w:numId w:val="4"/>
        </w:numPr>
        <w:ind w:left="720" w:hanging="360"/>
        <w:jc w:val="both"/>
        <w:rPr/>
      </w:pPr>
      <w:r w:rsidDel="00000000" w:rsidR="00000000" w:rsidRPr="00000000">
        <w:rPr>
          <w:rtl w:val="0"/>
        </w:rPr>
        <w:t xml:space="preserve">Describe your firm’s experience in providing similar technology driven performance management solution implementation and associated services to other clients, especially other governmental entities and/or similar public/private sector organizations. </w:t>
      </w:r>
    </w:p>
    <w:p w:rsidR="00000000" w:rsidDel="00000000" w:rsidP="00000000" w:rsidRDefault="00000000" w:rsidRPr="00000000" w14:paraId="000001AC">
      <w:pPr>
        <w:numPr>
          <w:ilvl w:val="0"/>
          <w:numId w:val="4"/>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AD">
      <w:pPr>
        <w:numPr>
          <w:ilvl w:val="0"/>
          <w:numId w:val="4"/>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AE">
      <w:pPr>
        <w:ind w:left="0" w:firstLine="0"/>
        <w:jc w:val="both"/>
        <w:rPr/>
      </w:pPr>
      <w:r w:rsidDel="00000000" w:rsidR="00000000" w:rsidRPr="00000000">
        <w:rPr>
          <w:rtl w:val="0"/>
        </w:rPr>
      </w:r>
    </w:p>
    <w:p w:rsidR="00000000" w:rsidDel="00000000" w:rsidP="00000000" w:rsidRDefault="00000000" w:rsidRPr="00000000" w14:paraId="000001AF">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B0">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technology driven performance management solution in company. </w:t>
      </w:r>
    </w:p>
    <w:p w:rsidR="00000000" w:rsidDel="00000000" w:rsidP="00000000" w:rsidRDefault="00000000" w:rsidRPr="00000000" w14:paraId="000001B1">
      <w:pPr>
        <w:ind w:hanging="6"/>
        <w:jc w:val="both"/>
        <w:rPr/>
      </w:pPr>
      <w:r w:rsidDel="00000000" w:rsidR="00000000" w:rsidRPr="00000000">
        <w:rPr>
          <w:rtl w:val="0"/>
        </w:rPr>
      </w:r>
    </w:p>
    <w:p w:rsidR="00000000" w:rsidDel="00000000" w:rsidP="00000000" w:rsidRDefault="00000000" w:rsidRPr="00000000" w14:paraId="000001B2">
      <w:pPr>
        <w:ind w:hanging="6"/>
        <w:jc w:val="both"/>
        <w:rPr/>
      </w:pPr>
      <w:r w:rsidDel="00000000" w:rsidR="00000000" w:rsidRPr="00000000">
        <w:rPr>
          <w:rtl w:val="0"/>
        </w:rPr>
        <w:t xml:space="preserve">In order to meet the technology driven performance management solution requirements, the company proposes to invite tenders from eligible vendors as per details/scope of work mentioned in this RFP document. Bidder shall mean any entity (i.e. juristic person) who meets eligibility criteria given in this RFP and willing to provide the technology driven performance management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B3">
      <w:pPr>
        <w:ind w:hanging="6"/>
        <w:jc w:val="both"/>
        <w:rPr>
          <w:b w:val="1"/>
        </w:rPr>
      </w:pPr>
      <w:r w:rsidDel="00000000" w:rsidR="00000000" w:rsidRPr="00000000">
        <w:rPr>
          <w:rtl w:val="0"/>
        </w:rPr>
      </w:r>
    </w:p>
    <w:p w:rsidR="00000000" w:rsidDel="00000000" w:rsidP="00000000" w:rsidRDefault="00000000" w:rsidRPr="00000000" w14:paraId="000001B4">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B5">
      <w:pPr>
        <w:numPr>
          <w:ilvl w:val="0"/>
          <w:numId w:val="15"/>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technology driven performance management solution. </w:t>
      </w:r>
    </w:p>
    <w:p w:rsidR="00000000" w:rsidDel="00000000" w:rsidP="00000000" w:rsidRDefault="00000000" w:rsidRPr="00000000" w14:paraId="000001B6">
      <w:pPr>
        <w:numPr>
          <w:ilvl w:val="0"/>
          <w:numId w:val="15"/>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B7">
      <w:pPr>
        <w:numPr>
          <w:ilvl w:val="0"/>
          <w:numId w:val="15"/>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B8">
      <w:pPr>
        <w:numPr>
          <w:ilvl w:val="0"/>
          <w:numId w:val="15"/>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B9">
      <w:pPr>
        <w:ind w:left="720" w:firstLine="0"/>
        <w:jc w:val="both"/>
        <w:rPr/>
      </w:pPr>
      <w:r w:rsidDel="00000000" w:rsidR="00000000" w:rsidRPr="00000000">
        <w:rPr>
          <w:rtl w:val="0"/>
        </w:rPr>
      </w:r>
    </w:p>
    <w:p w:rsidR="00000000" w:rsidDel="00000000" w:rsidP="00000000" w:rsidRDefault="00000000" w:rsidRPr="00000000" w14:paraId="000001BA">
      <w:pPr>
        <w:ind w:hanging="6"/>
        <w:rPr>
          <w:b w:val="1"/>
        </w:rPr>
      </w:pPr>
      <w:r w:rsidDel="00000000" w:rsidR="00000000" w:rsidRPr="00000000">
        <w:rPr>
          <w:b w:val="1"/>
          <w:rtl w:val="0"/>
        </w:rPr>
        <w:t xml:space="preserve">Cost Submission</w:t>
      </w:r>
    </w:p>
    <w:p w:rsidR="00000000" w:rsidDel="00000000" w:rsidP="00000000" w:rsidRDefault="00000000" w:rsidRPr="00000000" w14:paraId="000001BB">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BC">
      <w:pPr>
        <w:numPr>
          <w:ilvl w:val="0"/>
          <w:numId w:val="26"/>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BD">
      <w:pPr>
        <w:numPr>
          <w:ilvl w:val="0"/>
          <w:numId w:val="26"/>
        </w:numPr>
        <w:ind w:left="720" w:hanging="360"/>
        <w:jc w:val="both"/>
        <w:rPr/>
      </w:pPr>
      <w:r w:rsidDel="00000000" w:rsidR="00000000" w:rsidRPr="00000000">
        <w:rPr>
          <w:rtl w:val="0"/>
        </w:rPr>
        <w:t xml:space="preserve">Programming Fees</w:t>
      </w:r>
    </w:p>
    <w:p w:rsidR="00000000" w:rsidDel="00000000" w:rsidP="00000000" w:rsidRDefault="00000000" w:rsidRPr="00000000" w14:paraId="000001BE">
      <w:pPr>
        <w:numPr>
          <w:ilvl w:val="0"/>
          <w:numId w:val="26"/>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BF">
      <w:pPr>
        <w:numPr>
          <w:ilvl w:val="0"/>
          <w:numId w:val="26"/>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C0">
      <w:pPr>
        <w:numPr>
          <w:ilvl w:val="0"/>
          <w:numId w:val="26"/>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C1">
      <w:pPr>
        <w:ind w:left="0" w:firstLine="0"/>
        <w:rPr/>
      </w:pPr>
      <w:r w:rsidDel="00000000" w:rsidR="00000000" w:rsidRPr="00000000">
        <w:rPr>
          <w:rtl w:val="0"/>
        </w:rPr>
      </w:r>
    </w:p>
    <w:p w:rsidR="00000000" w:rsidDel="00000000" w:rsidP="00000000" w:rsidRDefault="00000000" w:rsidRPr="00000000" w14:paraId="000001C2">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C3">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C4">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C5">
      <w:pPr>
        <w:numPr>
          <w:ilvl w:val="0"/>
          <w:numId w:val="11"/>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C6">
      <w:pPr>
        <w:numPr>
          <w:ilvl w:val="0"/>
          <w:numId w:val="11"/>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C7">
      <w:pPr>
        <w:numPr>
          <w:ilvl w:val="0"/>
          <w:numId w:val="11"/>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C8">
      <w:pPr>
        <w:numPr>
          <w:ilvl w:val="0"/>
          <w:numId w:val="11"/>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C9">
      <w:pPr>
        <w:numPr>
          <w:ilvl w:val="0"/>
          <w:numId w:val="11"/>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CA">
      <w:pPr>
        <w:numPr>
          <w:ilvl w:val="0"/>
          <w:numId w:val="11"/>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CB">
      <w:pPr>
        <w:ind w:left="0" w:firstLine="0"/>
        <w:jc w:val="both"/>
        <w:rPr>
          <w:color w:val="ff0000"/>
        </w:rPr>
      </w:pPr>
      <w:r w:rsidDel="00000000" w:rsidR="00000000" w:rsidRPr="00000000">
        <w:rPr>
          <w:rtl w:val="0"/>
        </w:rPr>
      </w:r>
    </w:p>
    <w:p w:rsidR="00000000" w:rsidDel="00000000" w:rsidP="00000000" w:rsidRDefault="00000000" w:rsidRPr="00000000" w14:paraId="000001CC">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CD">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CE">
      <w:pPr>
        <w:numPr>
          <w:ilvl w:val="0"/>
          <w:numId w:val="13"/>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CF">
      <w:pPr>
        <w:numPr>
          <w:ilvl w:val="0"/>
          <w:numId w:val="13"/>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0">
      <w:pPr>
        <w:numPr>
          <w:ilvl w:val="0"/>
          <w:numId w:val="13"/>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1">
      <w:pPr>
        <w:numPr>
          <w:ilvl w:val="0"/>
          <w:numId w:val="13"/>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2">
      <w:pPr>
        <w:numPr>
          <w:ilvl w:val="0"/>
          <w:numId w:val="13"/>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D3">
      <w:pPr>
        <w:ind w:left="0" w:firstLine="0"/>
        <w:jc w:val="both"/>
        <w:rPr>
          <w:color w:val="666666"/>
        </w:rPr>
      </w:pPr>
      <w:r w:rsidDel="00000000" w:rsidR="00000000" w:rsidRPr="00000000">
        <w:rPr>
          <w:rtl w:val="0"/>
        </w:rPr>
      </w:r>
    </w:p>
    <w:p w:rsidR="00000000" w:rsidDel="00000000" w:rsidP="00000000" w:rsidRDefault="00000000" w:rsidRPr="00000000" w14:paraId="000001D4">
      <w:pPr>
        <w:ind w:left="0" w:firstLine="0"/>
        <w:jc w:val="both"/>
        <w:rPr>
          <w:color w:val="666666"/>
        </w:rPr>
      </w:pPr>
      <w:r w:rsidDel="00000000" w:rsidR="00000000" w:rsidRPr="00000000">
        <w:rPr>
          <w:color w:val="666666"/>
          <w:rtl w:val="0"/>
        </w:rPr>
        <w:t xml:space="preserve">This </w:t>
      </w:r>
      <w:r w:rsidDel="00000000" w:rsidR="00000000" w:rsidRPr="00000000">
        <w:rPr>
          <w:rtl w:val="0"/>
        </w:rPr>
        <w:t xml:space="preserve">technology driven performance </w:t>
      </w:r>
      <w:r w:rsidDel="00000000" w:rsidR="00000000" w:rsidRPr="00000000">
        <w:rPr>
          <w:color w:val="666666"/>
          <w:rtl w:val="0"/>
        </w:rPr>
        <w:t xml:space="preserve">assessment template is used by [Enter company name]  to compare and evaluate different vendors. It is categorized according to a predefined set of organizational criteria .</w:t>
      </w:r>
    </w:p>
    <w:p w:rsidR="00000000" w:rsidDel="00000000" w:rsidP="00000000" w:rsidRDefault="00000000" w:rsidRPr="00000000" w14:paraId="000001D5">
      <w:pPr>
        <w:ind w:hanging="6"/>
        <w:jc w:val="both"/>
        <w:rPr/>
      </w:pPr>
      <w:r w:rsidDel="00000000" w:rsidR="00000000" w:rsidRPr="00000000">
        <w:rPr>
          <w:rtl w:val="0"/>
        </w:rPr>
      </w:r>
    </w:p>
    <w:tbl>
      <w:tblPr>
        <w:tblStyle w:val="Table3"/>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35"/>
        <w:gridCol w:w="1155"/>
        <w:gridCol w:w="1425"/>
        <w:gridCol w:w="1245"/>
        <w:tblGridChange w:id="0">
          <w:tblGrid>
            <w:gridCol w:w="5535"/>
            <w:gridCol w:w="1155"/>
            <w:gridCol w:w="1425"/>
            <w:gridCol w:w="1245"/>
          </w:tblGrid>
        </w:tblGridChange>
      </w:tblGrid>
      <w:tr>
        <w:tc>
          <w:tcPr>
            <w:shd w:fill="fce5cd" w:val="clear"/>
            <w:tcMar>
              <w:top w:w="100.0" w:type="dxa"/>
              <w:left w:w="100.0" w:type="dxa"/>
              <w:bottom w:w="100.0" w:type="dxa"/>
              <w:right w:w="100.0" w:type="dxa"/>
            </w:tcMar>
          </w:tcPr>
          <w:p w:rsidR="00000000" w:rsidDel="00000000" w:rsidP="00000000" w:rsidRDefault="00000000" w:rsidRPr="00000000" w14:paraId="000001D6">
            <w:pPr>
              <w:widowControl w:val="0"/>
              <w:spacing w:line="240" w:lineRule="auto"/>
              <w:ind w:left="0" w:firstLine="0"/>
              <w:jc w:val="center"/>
              <w:rPr>
                <w:b w:val="1"/>
              </w:rPr>
            </w:pPr>
            <w:r w:rsidDel="00000000" w:rsidR="00000000" w:rsidRPr="00000000">
              <w:rPr>
                <w:b w:val="1"/>
                <w:rtl w:val="0"/>
              </w:rPr>
              <w:t xml:space="preserve">Description</w:t>
            </w:r>
          </w:p>
        </w:tc>
        <w:tc>
          <w:tcPr>
            <w:shd w:fill="fce5cd" w:val="clear"/>
            <w:tcMar>
              <w:top w:w="100.0" w:type="dxa"/>
              <w:left w:w="100.0" w:type="dxa"/>
              <w:bottom w:w="100.0" w:type="dxa"/>
              <w:right w:w="100.0" w:type="dxa"/>
            </w:tcMar>
          </w:tcPr>
          <w:p w:rsidR="00000000" w:rsidDel="00000000" w:rsidP="00000000" w:rsidRDefault="00000000" w:rsidRPr="00000000" w14:paraId="000001D7">
            <w:pPr>
              <w:widowControl w:val="0"/>
              <w:spacing w:line="240" w:lineRule="auto"/>
              <w:ind w:left="0" w:firstLine="0"/>
              <w:jc w:val="center"/>
              <w:rPr>
                <w:b w:val="1"/>
              </w:rPr>
            </w:pPr>
            <w:r w:rsidDel="00000000" w:rsidR="00000000" w:rsidRPr="00000000">
              <w:rPr>
                <w:b w:val="1"/>
                <w:rtl w:val="0"/>
              </w:rPr>
              <w:t xml:space="preserve">Good</w:t>
            </w:r>
          </w:p>
        </w:tc>
        <w:tc>
          <w:tcPr>
            <w:shd w:fill="fce5cd" w:val="clear"/>
            <w:tcMar>
              <w:top w:w="100.0" w:type="dxa"/>
              <w:left w:w="100.0" w:type="dxa"/>
              <w:bottom w:w="100.0" w:type="dxa"/>
              <w:right w:w="100.0" w:type="dxa"/>
            </w:tcMar>
          </w:tcPr>
          <w:p w:rsidR="00000000" w:rsidDel="00000000" w:rsidP="00000000" w:rsidRDefault="00000000" w:rsidRPr="00000000" w14:paraId="000001D8">
            <w:pPr>
              <w:widowControl w:val="0"/>
              <w:spacing w:line="240" w:lineRule="auto"/>
              <w:ind w:left="0" w:firstLine="0"/>
              <w:jc w:val="center"/>
              <w:rPr>
                <w:b w:val="1"/>
              </w:rPr>
            </w:pPr>
            <w:r w:rsidDel="00000000" w:rsidR="00000000" w:rsidRPr="00000000">
              <w:rPr>
                <w:b w:val="1"/>
                <w:rtl w:val="0"/>
              </w:rPr>
              <w:t xml:space="preserve">Fair</w:t>
            </w:r>
          </w:p>
        </w:tc>
        <w:tc>
          <w:tcPr>
            <w:shd w:fill="fce5cd" w:val="clear"/>
            <w:tcMar>
              <w:top w:w="100.0" w:type="dxa"/>
              <w:left w:w="100.0" w:type="dxa"/>
              <w:bottom w:w="100.0" w:type="dxa"/>
              <w:right w:w="100.0" w:type="dxa"/>
            </w:tcMar>
          </w:tcPr>
          <w:p w:rsidR="00000000" w:rsidDel="00000000" w:rsidP="00000000" w:rsidRDefault="00000000" w:rsidRPr="00000000" w14:paraId="000001D9">
            <w:pPr>
              <w:widowControl w:val="0"/>
              <w:spacing w:line="240" w:lineRule="auto"/>
              <w:ind w:left="0" w:firstLine="0"/>
              <w:jc w:val="center"/>
              <w:rPr>
                <w:b w:val="1"/>
              </w:rPr>
            </w:pPr>
            <w:r w:rsidDel="00000000" w:rsidR="00000000" w:rsidRPr="00000000">
              <w:rPr>
                <w:b w:val="1"/>
                <w:rtl w:val="0"/>
              </w:rPr>
              <w:t xml:space="preserve">Poor</w:t>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1DA">
            <w:pPr>
              <w:widowControl w:val="0"/>
              <w:spacing w:line="240" w:lineRule="auto"/>
              <w:ind w:left="0" w:firstLine="0"/>
              <w:rPr>
                <w:b w:val="1"/>
              </w:rPr>
            </w:pPr>
            <w:r w:rsidDel="00000000" w:rsidR="00000000" w:rsidRPr="00000000">
              <w:rPr>
                <w:b w:val="1"/>
                <w:rtl w:val="0"/>
              </w:rPr>
              <w:t xml:space="preserve">Adherence to organizational standards</w:t>
            </w:r>
          </w:p>
        </w:tc>
      </w:tr>
      <w:tr>
        <w:tc>
          <w:tcPr>
            <w:shd w:fill="auto" w:val="clear"/>
            <w:tcMar>
              <w:top w:w="100.0" w:type="dxa"/>
              <w:left w:w="100.0" w:type="dxa"/>
              <w:bottom w:w="100.0" w:type="dxa"/>
              <w:right w:w="100.0" w:type="dxa"/>
            </w:tcMar>
          </w:tcPr>
          <w:p w:rsidR="00000000" w:rsidDel="00000000" w:rsidP="00000000" w:rsidRDefault="00000000" w:rsidRPr="00000000" w14:paraId="000001DE">
            <w:pPr>
              <w:widowControl w:val="0"/>
              <w:spacing w:line="240" w:lineRule="auto"/>
              <w:ind w:left="0" w:firstLine="0"/>
              <w:jc w:val="both"/>
              <w:rPr/>
            </w:pPr>
            <w:r w:rsidDel="00000000" w:rsidR="00000000" w:rsidRPr="00000000">
              <w:rPr>
                <w:rtl w:val="0"/>
              </w:rPr>
              <w:t xml:space="preserve">Timeliness</w:t>
            </w:r>
          </w:p>
        </w:tc>
        <w:tc>
          <w:tcPr>
            <w:shd w:fill="auto" w:val="clear"/>
            <w:tcMar>
              <w:top w:w="100.0" w:type="dxa"/>
              <w:left w:w="100.0" w:type="dxa"/>
              <w:bottom w:w="100.0" w:type="dxa"/>
              <w:right w:w="100.0" w:type="dxa"/>
            </w:tcMar>
          </w:tcPr>
          <w:p w:rsidR="00000000" w:rsidDel="00000000" w:rsidP="00000000" w:rsidRDefault="00000000" w:rsidRPr="00000000" w14:paraId="000001D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1">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1E2">
            <w:pPr>
              <w:widowControl w:val="0"/>
              <w:spacing w:line="240" w:lineRule="auto"/>
              <w:ind w:left="0" w:firstLine="0"/>
              <w:jc w:val="both"/>
              <w:rPr/>
            </w:pPr>
            <w:r w:rsidDel="00000000" w:rsidR="00000000" w:rsidRPr="00000000">
              <w:rPr>
                <w:rtl w:val="0"/>
              </w:rPr>
              <w:t xml:space="preserve">Completeness</w:t>
            </w:r>
          </w:p>
        </w:tc>
        <w:tc>
          <w:tcPr>
            <w:shd w:fill="auto" w:val="clear"/>
            <w:tcMar>
              <w:top w:w="100.0" w:type="dxa"/>
              <w:left w:w="100.0" w:type="dxa"/>
              <w:bottom w:w="100.0" w:type="dxa"/>
              <w:right w:w="100.0" w:type="dxa"/>
            </w:tcMar>
          </w:tcPr>
          <w:p w:rsidR="00000000" w:rsidDel="00000000" w:rsidP="00000000" w:rsidRDefault="00000000" w:rsidRPr="00000000" w14:paraId="000001E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1E6">
            <w:pPr>
              <w:widowControl w:val="0"/>
              <w:spacing w:line="240" w:lineRule="auto"/>
              <w:ind w:left="0" w:firstLine="0"/>
              <w:jc w:val="both"/>
              <w:rPr/>
            </w:pPr>
            <w:r w:rsidDel="00000000" w:rsidR="00000000" w:rsidRPr="00000000">
              <w:rPr>
                <w:rtl w:val="0"/>
              </w:rPr>
              <w:t xml:space="preserve">Overall Quality &amp; Level of Professionalism</w:t>
            </w:r>
          </w:p>
        </w:tc>
        <w:tc>
          <w:tcPr>
            <w:shd w:fill="auto" w:val="clear"/>
            <w:tcMar>
              <w:top w:w="100.0" w:type="dxa"/>
              <w:left w:w="100.0" w:type="dxa"/>
              <w:bottom w:w="100.0" w:type="dxa"/>
              <w:right w:w="100.0" w:type="dxa"/>
            </w:tcMar>
          </w:tcPr>
          <w:p w:rsidR="00000000" w:rsidDel="00000000" w:rsidP="00000000" w:rsidRDefault="00000000" w:rsidRPr="00000000" w14:paraId="000001E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9">
            <w:pPr>
              <w:widowControl w:val="0"/>
              <w:spacing w:line="240"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1EA">
            <w:pPr>
              <w:widowControl w:val="0"/>
              <w:spacing w:line="240" w:lineRule="auto"/>
              <w:ind w:left="0" w:firstLine="0"/>
              <w:rPr>
                <w:b w:val="1"/>
              </w:rPr>
            </w:pPr>
            <w:r w:rsidDel="00000000" w:rsidR="00000000" w:rsidRPr="00000000">
              <w:rPr>
                <w:b w:val="1"/>
                <w:rtl w:val="0"/>
              </w:rPr>
              <w:t xml:space="preserve">Company Information</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EE">
            <w:pPr>
              <w:widowControl w:val="0"/>
              <w:spacing w:line="240" w:lineRule="auto"/>
              <w:ind w:left="0" w:firstLine="0"/>
              <w:rPr/>
            </w:pPr>
            <w:r w:rsidDel="00000000" w:rsidR="00000000" w:rsidRPr="00000000">
              <w:rPr>
                <w:rtl w:val="0"/>
              </w:rPr>
              <w:t xml:space="preserve">Financial Viability</w:t>
            </w:r>
          </w:p>
        </w:tc>
        <w:tc>
          <w:tcPr>
            <w:tcMar>
              <w:top w:w="100.0" w:type="dxa"/>
              <w:left w:w="100.0" w:type="dxa"/>
              <w:bottom w:w="100.0" w:type="dxa"/>
              <w:right w:w="100.0" w:type="dxa"/>
            </w:tcMar>
          </w:tcPr>
          <w:p w:rsidR="00000000" w:rsidDel="00000000" w:rsidP="00000000" w:rsidRDefault="00000000" w:rsidRPr="00000000" w14:paraId="000001EF">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0">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1">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2">
            <w:pPr>
              <w:widowControl w:val="0"/>
              <w:spacing w:line="240" w:lineRule="auto"/>
              <w:ind w:left="0" w:firstLine="0"/>
              <w:rPr/>
            </w:pPr>
            <w:r w:rsidDel="00000000" w:rsidR="00000000" w:rsidRPr="00000000">
              <w:rPr>
                <w:rtl w:val="0"/>
              </w:rPr>
              <w:t xml:space="preserve">Organizational Structure</w:t>
            </w:r>
          </w:p>
        </w:tc>
        <w:tc>
          <w:tcPr>
            <w:tcMar>
              <w:top w:w="100.0" w:type="dxa"/>
              <w:left w:w="100.0" w:type="dxa"/>
              <w:bottom w:w="100.0" w:type="dxa"/>
              <w:right w:w="100.0" w:type="dxa"/>
            </w:tcMar>
          </w:tcPr>
          <w:p w:rsidR="00000000" w:rsidDel="00000000" w:rsidP="00000000" w:rsidRDefault="00000000" w:rsidRPr="00000000" w14:paraId="000001F3">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4">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5">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6">
            <w:pPr>
              <w:widowControl w:val="0"/>
              <w:spacing w:line="240" w:lineRule="auto"/>
              <w:ind w:left="0" w:firstLine="0"/>
              <w:rPr/>
            </w:pPr>
            <w:r w:rsidDel="00000000" w:rsidR="00000000" w:rsidRPr="00000000">
              <w:rPr>
                <w:rtl w:val="0"/>
              </w:rPr>
              <w:t xml:space="preserve">Experience with Similar Companies</w:t>
            </w:r>
          </w:p>
        </w:tc>
        <w:tc>
          <w:tcPr>
            <w:tcMar>
              <w:top w:w="100.0" w:type="dxa"/>
              <w:left w:w="100.0" w:type="dxa"/>
              <w:bottom w:w="100.0" w:type="dxa"/>
              <w:right w:w="100.0" w:type="dxa"/>
            </w:tcMar>
          </w:tcPr>
          <w:p w:rsidR="00000000" w:rsidDel="00000000" w:rsidP="00000000" w:rsidRDefault="00000000" w:rsidRPr="00000000" w14:paraId="000001F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8">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9">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A">
            <w:pPr>
              <w:widowControl w:val="0"/>
              <w:spacing w:line="240" w:lineRule="auto"/>
              <w:ind w:left="0" w:firstLine="0"/>
              <w:rPr/>
            </w:pPr>
            <w:r w:rsidDel="00000000" w:rsidR="00000000" w:rsidRPr="00000000">
              <w:rPr>
                <w:rtl w:val="0"/>
              </w:rPr>
              <w:t xml:space="preserve">Partnerships</w:t>
            </w:r>
          </w:p>
        </w:tc>
        <w:tc>
          <w:tcPr>
            <w:tcMar>
              <w:top w:w="100.0" w:type="dxa"/>
              <w:left w:w="100.0" w:type="dxa"/>
              <w:bottom w:w="100.0" w:type="dxa"/>
              <w:right w:w="100.0" w:type="dxa"/>
            </w:tcMar>
          </w:tcPr>
          <w:p w:rsidR="00000000" w:rsidDel="00000000" w:rsidP="00000000" w:rsidRDefault="00000000" w:rsidRPr="00000000" w14:paraId="000001FB">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C">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D">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E">
            <w:pPr>
              <w:widowControl w:val="0"/>
              <w:spacing w:line="240" w:lineRule="auto"/>
              <w:ind w:left="0" w:firstLine="0"/>
              <w:rPr/>
            </w:pPr>
            <w:r w:rsidDel="00000000" w:rsidR="00000000" w:rsidRPr="00000000">
              <w:rPr>
                <w:rtl w:val="0"/>
              </w:rPr>
              <w:t xml:space="preserve">References</w:t>
            </w:r>
          </w:p>
        </w:tc>
        <w:tc>
          <w:tcPr>
            <w:tcMar>
              <w:top w:w="100.0" w:type="dxa"/>
              <w:left w:w="100.0" w:type="dxa"/>
              <w:bottom w:w="100.0" w:type="dxa"/>
              <w:right w:w="100.0" w:type="dxa"/>
            </w:tcMar>
          </w:tcPr>
          <w:p w:rsidR="00000000" w:rsidDel="00000000" w:rsidP="00000000" w:rsidRDefault="00000000" w:rsidRPr="00000000" w14:paraId="000001FF">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0">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1">
            <w:pPr>
              <w:widowControl w:val="0"/>
              <w:spacing w:line="276"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02">
            <w:pPr>
              <w:widowControl w:val="0"/>
              <w:spacing w:line="240" w:lineRule="auto"/>
              <w:ind w:left="0" w:firstLine="0"/>
              <w:rPr>
                <w:b w:val="1"/>
              </w:rPr>
            </w:pPr>
            <w:r w:rsidDel="00000000" w:rsidR="00000000" w:rsidRPr="00000000">
              <w:rPr>
                <w:b w:val="1"/>
                <w:rtl w:val="0"/>
              </w:rPr>
              <w:t xml:space="preserve">Project Understanding</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06">
            <w:pPr>
              <w:widowControl w:val="0"/>
              <w:spacing w:line="240" w:lineRule="auto"/>
              <w:ind w:left="0" w:firstLine="0"/>
              <w:rPr/>
            </w:pPr>
            <w:r w:rsidDel="00000000" w:rsidR="00000000" w:rsidRPr="00000000">
              <w:rPr>
                <w:rtl w:val="0"/>
              </w:rPr>
              <w:t xml:space="preserve">Overall Comprehension of Project Objectives</w:t>
            </w:r>
          </w:p>
        </w:tc>
        <w:tc>
          <w:tcPr>
            <w:tcMar>
              <w:top w:w="100.0" w:type="dxa"/>
              <w:left w:w="100.0" w:type="dxa"/>
              <w:bottom w:w="100.0" w:type="dxa"/>
              <w:right w:w="100.0" w:type="dxa"/>
            </w:tcMar>
          </w:tcPr>
          <w:p w:rsidR="00000000" w:rsidDel="00000000" w:rsidP="00000000" w:rsidRDefault="00000000" w:rsidRPr="00000000" w14:paraId="0000020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8">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9">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0A">
            <w:pPr>
              <w:widowControl w:val="0"/>
              <w:spacing w:line="240" w:lineRule="auto"/>
              <w:ind w:left="0" w:firstLine="0"/>
              <w:rPr/>
            </w:pPr>
            <w:r w:rsidDel="00000000" w:rsidR="00000000" w:rsidRPr="00000000">
              <w:rPr>
                <w:rtl w:val="0"/>
              </w:rPr>
              <w:t xml:space="preserve">Understanding of the Business Requirements</w:t>
            </w:r>
          </w:p>
        </w:tc>
        <w:tc>
          <w:tcPr>
            <w:tcMar>
              <w:top w:w="100.0" w:type="dxa"/>
              <w:left w:w="100.0" w:type="dxa"/>
              <w:bottom w:w="100.0" w:type="dxa"/>
              <w:right w:w="100.0" w:type="dxa"/>
            </w:tcMar>
          </w:tcPr>
          <w:p w:rsidR="00000000" w:rsidDel="00000000" w:rsidP="00000000" w:rsidRDefault="00000000" w:rsidRPr="00000000" w14:paraId="0000020B">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C">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D">
            <w:pPr>
              <w:widowControl w:val="0"/>
              <w:spacing w:line="276" w:lineRule="auto"/>
              <w:ind w:left="0" w:firstLine="0"/>
              <w:rPr/>
            </w:pPr>
            <w:r w:rsidDel="00000000" w:rsidR="00000000" w:rsidRPr="00000000">
              <w:rPr>
                <w:rtl w:val="0"/>
              </w:rPr>
            </w:r>
          </w:p>
        </w:tc>
      </w:tr>
      <w:tr>
        <w:trPr>
          <w:trHeight w:val="243.00000000000006"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0E">
            <w:pPr>
              <w:widowControl w:val="0"/>
              <w:spacing w:line="240" w:lineRule="auto"/>
              <w:ind w:left="0" w:firstLine="0"/>
              <w:rPr>
                <w:b w:val="1"/>
              </w:rPr>
            </w:pPr>
            <w:r w:rsidDel="00000000" w:rsidR="00000000" w:rsidRPr="00000000">
              <w:rPr>
                <w:b w:val="1"/>
                <w:rtl w:val="0"/>
              </w:rPr>
              <w:t xml:space="preserve">Requirements</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12">
            <w:pPr>
              <w:widowControl w:val="0"/>
              <w:spacing w:line="240" w:lineRule="auto"/>
              <w:ind w:left="0" w:firstLine="0"/>
              <w:rPr/>
            </w:pPr>
            <w:r w:rsidDel="00000000" w:rsidR="00000000" w:rsidRPr="00000000">
              <w:rPr>
                <w:rtl w:val="0"/>
              </w:rPr>
              <w:t xml:space="preserve">Completeness of Vendor Response</w:t>
            </w:r>
          </w:p>
        </w:tc>
        <w:tc>
          <w:tcPr>
            <w:tcMar>
              <w:top w:w="100.0" w:type="dxa"/>
              <w:left w:w="100.0" w:type="dxa"/>
              <w:bottom w:w="100.0" w:type="dxa"/>
              <w:right w:w="100.0" w:type="dxa"/>
            </w:tcMar>
          </w:tcPr>
          <w:p w:rsidR="00000000" w:rsidDel="00000000" w:rsidP="00000000" w:rsidRDefault="00000000" w:rsidRPr="00000000" w14:paraId="00000213">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4">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5">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16">
            <w:pPr>
              <w:widowControl w:val="0"/>
              <w:spacing w:line="240" w:lineRule="auto"/>
              <w:ind w:left="0" w:firstLine="0"/>
              <w:rPr/>
            </w:pPr>
            <w:r w:rsidDel="00000000" w:rsidR="00000000" w:rsidRPr="00000000">
              <w:rPr>
                <w:rtl w:val="0"/>
              </w:rPr>
              <w:t xml:space="preserve">Vendor Ability to Meet Requirements</w:t>
            </w:r>
          </w:p>
        </w:tc>
        <w:tc>
          <w:tcPr>
            <w:tcMar>
              <w:top w:w="100.0" w:type="dxa"/>
              <w:left w:w="100.0" w:type="dxa"/>
              <w:bottom w:w="100.0" w:type="dxa"/>
              <w:right w:w="100.0" w:type="dxa"/>
            </w:tcMar>
          </w:tcPr>
          <w:p w:rsidR="00000000" w:rsidDel="00000000" w:rsidP="00000000" w:rsidRDefault="00000000" w:rsidRPr="00000000" w14:paraId="0000021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8">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9">
            <w:pPr>
              <w:widowControl w:val="0"/>
              <w:spacing w:line="276"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1A">
            <w:pPr>
              <w:widowControl w:val="0"/>
              <w:spacing w:line="240" w:lineRule="auto"/>
              <w:ind w:left="0" w:firstLine="0"/>
              <w:rPr>
                <w:b w:val="1"/>
              </w:rPr>
            </w:pPr>
            <w:r w:rsidDel="00000000" w:rsidR="00000000" w:rsidRPr="00000000">
              <w:rPr>
                <w:b w:val="1"/>
                <w:rtl w:val="0"/>
              </w:rPr>
              <w:t xml:space="preserve">Product Viability &amp; History</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1E">
            <w:pPr>
              <w:widowControl w:val="0"/>
              <w:spacing w:line="240" w:lineRule="auto"/>
              <w:ind w:left="0" w:firstLine="0"/>
              <w:rPr/>
            </w:pPr>
            <w:r w:rsidDel="00000000" w:rsidR="00000000" w:rsidRPr="00000000">
              <w:rPr>
                <w:rtl w:val="0"/>
              </w:rPr>
              <w:t xml:space="preserve">Product Roadmap</w:t>
            </w:r>
          </w:p>
        </w:tc>
        <w:tc>
          <w:tcPr>
            <w:tcMar>
              <w:top w:w="100.0" w:type="dxa"/>
              <w:left w:w="100.0" w:type="dxa"/>
              <w:bottom w:w="100.0" w:type="dxa"/>
              <w:right w:w="100.0" w:type="dxa"/>
            </w:tcMar>
          </w:tcPr>
          <w:p w:rsidR="00000000" w:rsidDel="00000000" w:rsidP="00000000" w:rsidRDefault="00000000" w:rsidRPr="00000000" w14:paraId="0000021F">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0">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1">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22">
            <w:pPr>
              <w:widowControl w:val="0"/>
              <w:spacing w:line="240" w:lineRule="auto"/>
              <w:ind w:left="0" w:firstLine="0"/>
              <w:rPr/>
            </w:pPr>
            <w:r w:rsidDel="00000000" w:rsidR="00000000" w:rsidRPr="00000000">
              <w:rPr>
                <w:rtl w:val="0"/>
              </w:rPr>
              <w:t xml:space="preserve">Product Development Life-Cycle</w:t>
            </w:r>
          </w:p>
        </w:tc>
        <w:tc>
          <w:tcPr>
            <w:tcMar>
              <w:top w:w="100.0" w:type="dxa"/>
              <w:left w:w="100.0" w:type="dxa"/>
              <w:bottom w:w="100.0" w:type="dxa"/>
              <w:right w:w="100.0" w:type="dxa"/>
            </w:tcMar>
          </w:tcPr>
          <w:p w:rsidR="00000000" w:rsidDel="00000000" w:rsidP="00000000" w:rsidRDefault="00000000" w:rsidRPr="00000000" w14:paraId="00000223">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4">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5">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26">
            <w:pPr>
              <w:widowControl w:val="0"/>
              <w:spacing w:line="240" w:lineRule="auto"/>
              <w:ind w:left="0" w:firstLine="0"/>
              <w:rPr/>
            </w:pPr>
            <w:r w:rsidDel="00000000" w:rsidR="00000000" w:rsidRPr="00000000">
              <w:rPr>
                <w:rtl w:val="0"/>
              </w:rPr>
              <w:t xml:space="preserve">New Release Process</w:t>
            </w:r>
          </w:p>
        </w:tc>
        <w:tc>
          <w:tcPr>
            <w:tcMar>
              <w:top w:w="100.0" w:type="dxa"/>
              <w:left w:w="100.0" w:type="dxa"/>
              <w:bottom w:w="100.0" w:type="dxa"/>
              <w:right w:w="100.0" w:type="dxa"/>
            </w:tcMar>
          </w:tcPr>
          <w:p w:rsidR="00000000" w:rsidDel="00000000" w:rsidP="00000000" w:rsidRDefault="00000000" w:rsidRPr="00000000" w14:paraId="0000022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8">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9">
            <w:pPr>
              <w:widowControl w:val="0"/>
              <w:spacing w:line="276"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2A">
            <w:pPr>
              <w:widowControl w:val="0"/>
              <w:spacing w:line="240" w:lineRule="auto"/>
              <w:ind w:left="0" w:firstLine="0"/>
              <w:rPr>
                <w:b w:val="1"/>
              </w:rPr>
            </w:pPr>
            <w:r w:rsidDel="00000000" w:rsidR="00000000" w:rsidRPr="00000000">
              <w:rPr>
                <w:b w:val="1"/>
                <w:rtl w:val="0"/>
              </w:rPr>
              <w:t xml:space="preserve">Vendor Software Demonstration</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2E">
            <w:pPr>
              <w:widowControl w:val="0"/>
              <w:spacing w:line="240" w:lineRule="auto"/>
              <w:ind w:left="0" w:firstLine="0"/>
              <w:jc w:val="both"/>
              <w:rPr/>
            </w:pPr>
            <w:r w:rsidDel="00000000" w:rsidR="00000000" w:rsidRPr="00000000">
              <w:rPr>
                <w:rtl w:val="0"/>
              </w:rPr>
              <w:t xml:space="preserve">Solution Is Integrated.</w:t>
            </w:r>
          </w:p>
        </w:tc>
        <w:tc>
          <w:tcPr>
            <w:shd w:fill="auto" w:val="clear"/>
            <w:tcMar>
              <w:top w:w="100.0" w:type="dxa"/>
              <w:left w:w="100.0" w:type="dxa"/>
              <w:bottom w:w="100.0" w:type="dxa"/>
              <w:right w:w="100.0" w:type="dxa"/>
            </w:tcMar>
          </w:tcPr>
          <w:p w:rsidR="00000000" w:rsidDel="00000000" w:rsidP="00000000" w:rsidRDefault="00000000" w:rsidRPr="00000000" w14:paraId="0000022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1">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2">
            <w:pPr>
              <w:widowControl w:val="0"/>
              <w:spacing w:line="240" w:lineRule="auto"/>
              <w:ind w:left="0" w:firstLine="0"/>
              <w:jc w:val="both"/>
              <w:rPr/>
            </w:pPr>
            <w:r w:rsidDel="00000000" w:rsidR="00000000" w:rsidRPr="00000000">
              <w:rPr>
                <w:rtl w:val="0"/>
              </w:rPr>
              <w:t xml:space="preserve">Aligns with Company Objectives</w:t>
            </w:r>
          </w:p>
        </w:tc>
        <w:tc>
          <w:tcPr>
            <w:shd w:fill="auto" w:val="clear"/>
            <w:tcMar>
              <w:top w:w="100.0" w:type="dxa"/>
              <w:left w:w="100.0" w:type="dxa"/>
              <w:bottom w:w="100.0" w:type="dxa"/>
              <w:right w:w="100.0" w:type="dxa"/>
            </w:tcMar>
          </w:tcPr>
          <w:p w:rsidR="00000000" w:rsidDel="00000000" w:rsidP="00000000" w:rsidRDefault="00000000" w:rsidRPr="00000000" w14:paraId="0000023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5">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6">
            <w:pPr>
              <w:widowControl w:val="0"/>
              <w:spacing w:line="240" w:lineRule="auto"/>
              <w:ind w:left="0" w:firstLine="0"/>
              <w:jc w:val="both"/>
              <w:rPr/>
            </w:pPr>
            <w:r w:rsidDel="00000000" w:rsidR="00000000" w:rsidRPr="00000000">
              <w:rPr>
                <w:rtl w:val="0"/>
              </w:rPr>
              <w:t xml:space="preserve">Third-Party Products Shown</w:t>
            </w:r>
          </w:p>
        </w:tc>
        <w:tc>
          <w:tcPr>
            <w:shd w:fill="auto" w:val="clear"/>
            <w:tcMar>
              <w:top w:w="100.0" w:type="dxa"/>
              <w:left w:w="100.0" w:type="dxa"/>
              <w:bottom w:w="100.0" w:type="dxa"/>
              <w:right w:w="100.0" w:type="dxa"/>
            </w:tcMar>
          </w:tcPr>
          <w:p w:rsidR="00000000" w:rsidDel="00000000" w:rsidP="00000000" w:rsidRDefault="00000000" w:rsidRPr="00000000" w14:paraId="0000023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9">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A">
            <w:pPr>
              <w:widowControl w:val="0"/>
              <w:spacing w:line="240" w:lineRule="auto"/>
              <w:ind w:left="0" w:firstLine="0"/>
              <w:jc w:val="both"/>
              <w:rPr/>
            </w:pPr>
            <w:r w:rsidDel="00000000" w:rsidR="00000000" w:rsidRPr="00000000">
              <w:rPr>
                <w:rtl w:val="0"/>
              </w:rPr>
              <w:t xml:space="preserve">Ease of Use</w:t>
            </w:r>
          </w:p>
        </w:tc>
        <w:tc>
          <w:tcPr>
            <w:shd w:fill="auto" w:val="clear"/>
            <w:tcMar>
              <w:top w:w="100.0" w:type="dxa"/>
              <w:left w:w="100.0" w:type="dxa"/>
              <w:bottom w:w="100.0" w:type="dxa"/>
              <w:right w:w="100.0" w:type="dxa"/>
            </w:tcMar>
          </w:tcPr>
          <w:p w:rsidR="00000000" w:rsidDel="00000000" w:rsidP="00000000" w:rsidRDefault="00000000" w:rsidRPr="00000000" w14:paraId="0000023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C">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D">
            <w:pPr>
              <w:widowControl w:val="0"/>
              <w:spacing w:line="240" w:lineRule="auto"/>
              <w:ind w:left="0" w:firstLine="0"/>
              <w:rPr/>
            </w:pPr>
            <w:r w:rsidDel="00000000" w:rsidR="00000000" w:rsidRPr="00000000">
              <w:rPr>
                <w:rtl w:val="0"/>
              </w:rPr>
            </w:r>
          </w:p>
        </w:tc>
      </w:tr>
      <w:tr>
        <w:trPr>
          <w:trHeight w:val="375" w:hRule="atLeast"/>
        </w:trPr>
        <w:tc>
          <w:tcPr>
            <w:shd w:fill="auto" w:val="clear"/>
            <w:tcMar>
              <w:top w:w="100.0" w:type="dxa"/>
              <w:left w:w="100.0" w:type="dxa"/>
              <w:bottom w:w="100.0" w:type="dxa"/>
              <w:right w:w="100.0" w:type="dxa"/>
            </w:tcMar>
          </w:tcPr>
          <w:p w:rsidR="00000000" w:rsidDel="00000000" w:rsidP="00000000" w:rsidRDefault="00000000" w:rsidRPr="00000000" w14:paraId="0000023E">
            <w:pPr>
              <w:widowControl w:val="0"/>
              <w:spacing w:line="240" w:lineRule="auto"/>
              <w:ind w:left="0" w:firstLine="0"/>
              <w:jc w:val="both"/>
              <w:rPr/>
            </w:pPr>
            <w:r w:rsidDel="00000000" w:rsidR="00000000" w:rsidRPr="00000000">
              <w:rPr>
                <w:rtl w:val="0"/>
              </w:rPr>
              <w:t xml:space="preserve">System Performance</w:t>
            </w:r>
          </w:p>
        </w:tc>
        <w:tc>
          <w:tcPr>
            <w:shd w:fill="auto" w:val="clear"/>
            <w:tcMar>
              <w:top w:w="100.0" w:type="dxa"/>
              <w:left w:w="100.0" w:type="dxa"/>
              <w:bottom w:w="100.0" w:type="dxa"/>
              <w:right w:w="100.0" w:type="dxa"/>
            </w:tcMar>
          </w:tcPr>
          <w:p w:rsidR="00000000" w:rsidDel="00000000" w:rsidP="00000000" w:rsidRDefault="00000000" w:rsidRPr="00000000" w14:paraId="0000023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1">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2">
            <w:pPr>
              <w:widowControl w:val="0"/>
              <w:spacing w:line="240" w:lineRule="auto"/>
              <w:ind w:left="0" w:firstLine="0"/>
              <w:jc w:val="both"/>
              <w:rPr/>
            </w:pPr>
            <w:r w:rsidDel="00000000" w:rsidR="00000000" w:rsidRPr="00000000">
              <w:rPr>
                <w:rtl w:val="0"/>
              </w:rPr>
              <w:t xml:space="preserve">System Ability To Handle Requirements</w:t>
            </w:r>
          </w:p>
        </w:tc>
        <w:tc>
          <w:tcPr>
            <w:shd w:fill="auto" w:val="clear"/>
            <w:tcMar>
              <w:top w:w="100.0" w:type="dxa"/>
              <w:left w:w="100.0" w:type="dxa"/>
              <w:bottom w:w="100.0" w:type="dxa"/>
              <w:right w:w="100.0" w:type="dxa"/>
            </w:tcMar>
          </w:tcPr>
          <w:p w:rsidR="00000000" w:rsidDel="00000000" w:rsidP="00000000" w:rsidRDefault="00000000" w:rsidRPr="00000000" w14:paraId="0000024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5">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6">
            <w:pPr>
              <w:widowControl w:val="0"/>
              <w:spacing w:line="240" w:lineRule="auto"/>
              <w:ind w:left="0" w:firstLine="0"/>
              <w:jc w:val="both"/>
              <w:rPr/>
            </w:pPr>
            <w:r w:rsidDel="00000000" w:rsidR="00000000" w:rsidRPr="00000000">
              <w:rPr>
                <w:rtl w:val="0"/>
              </w:rPr>
              <w:t xml:space="preserve">Flexibility, Tailorability, Extensibility</w:t>
            </w:r>
          </w:p>
        </w:tc>
        <w:tc>
          <w:tcPr>
            <w:shd w:fill="auto" w:val="clear"/>
            <w:tcMar>
              <w:top w:w="100.0" w:type="dxa"/>
              <w:left w:w="100.0" w:type="dxa"/>
              <w:bottom w:w="100.0" w:type="dxa"/>
              <w:right w:w="100.0" w:type="dxa"/>
            </w:tcMar>
          </w:tcPr>
          <w:p w:rsidR="00000000" w:rsidDel="00000000" w:rsidP="00000000" w:rsidRDefault="00000000" w:rsidRPr="00000000" w14:paraId="0000024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9">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A">
            <w:pPr>
              <w:widowControl w:val="0"/>
              <w:spacing w:line="240" w:lineRule="auto"/>
              <w:ind w:left="0" w:firstLine="0"/>
              <w:jc w:val="both"/>
              <w:rPr/>
            </w:pPr>
            <w:r w:rsidDel="00000000" w:rsidR="00000000" w:rsidRPr="00000000">
              <w:rPr>
                <w:rtl w:val="0"/>
              </w:rPr>
              <w:t xml:space="preserve">Security  </w:t>
            </w:r>
          </w:p>
        </w:tc>
        <w:tc>
          <w:tcPr>
            <w:shd w:fill="auto" w:val="clear"/>
            <w:tcMar>
              <w:top w:w="100.0" w:type="dxa"/>
              <w:left w:w="100.0" w:type="dxa"/>
              <w:bottom w:w="100.0" w:type="dxa"/>
              <w:right w:w="100.0" w:type="dxa"/>
            </w:tcMar>
          </w:tcPr>
          <w:p w:rsidR="00000000" w:rsidDel="00000000" w:rsidP="00000000" w:rsidRDefault="00000000" w:rsidRPr="00000000" w14:paraId="0000024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C">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D">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E">
            <w:pPr>
              <w:widowControl w:val="0"/>
              <w:spacing w:line="240" w:lineRule="auto"/>
              <w:ind w:left="0" w:firstLine="0"/>
              <w:jc w:val="both"/>
              <w:rPr/>
            </w:pPr>
            <w:r w:rsidDel="00000000" w:rsidR="00000000" w:rsidRPr="00000000">
              <w:rPr>
                <w:rtl w:val="0"/>
              </w:rPr>
              <w:t xml:space="preserve">Data Privacy</w:t>
            </w:r>
          </w:p>
        </w:tc>
        <w:tc>
          <w:tcPr>
            <w:shd w:fill="auto" w:val="clear"/>
            <w:tcMar>
              <w:top w:w="100.0" w:type="dxa"/>
              <w:left w:w="100.0" w:type="dxa"/>
              <w:bottom w:w="100.0" w:type="dxa"/>
              <w:right w:w="100.0" w:type="dxa"/>
            </w:tcMar>
          </w:tcPr>
          <w:p w:rsidR="00000000" w:rsidDel="00000000" w:rsidP="00000000" w:rsidRDefault="00000000" w:rsidRPr="00000000" w14:paraId="0000024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1">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52">
            <w:pPr>
              <w:widowControl w:val="0"/>
              <w:spacing w:line="240" w:lineRule="auto"/>
              <w:ind w:left="0" w:firstLine="0"/>
              <w:jc w:val="both"/>
              <w:rPr/>
            </w:pPr>
            <w:r w:rsidDel="00000000" w:rsidR="00000000" w:rsidRPr="00000000">
              <w:rPr>
                <w:rtl w:val="0"/>
              </w:rPr>
              <w:t xml:space="preserve">Disaster Recovery Plan</w:t>
            </w:r>
          </w:p>
        </w:tc>
        <w:tc>
          <w:tcPr>
            <w:shd w:fill="auto" w:val="clear"/>
            <w:tcMar>
              <w:top w:w="100.0" w:type="dxa"/>
              <w:left w:w="100.0" w:type="dxa"/>
              <w:bottom w:w="100.0" w:type="dxa"/>
              <w:right w:w="100.0" w:type="dxa"/>
            </w:tcMar>
          </w:tcPr>
          <w:p w:rsidR="00000000" w:rsidDel="00000000" w:rsidP="00000000" w:rsidRDefault="00000000" w:rsidRPr="00000000" w14:paraId="0000025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5">
            <w:pPr>
              <w:widowControl w:val="0"/>
              <w:spacing w:line="240" w:lineRule="auto"/>
              <w:ind w:left="0" w:firstLine="0"/>
              <w:rPr/>
            </w:pPr>
            <w:r w:rsidDel="00000000" w:rsidR="00000000" w:rsidRPr="00000000">
              <w:rPr>
                <w:rtl w:val="0"/>
              </w:rPr>
            </w:r>
          </w:p>
        </w:tc>
      </w:tr>
    </w:tbl>
    <w:p w:rsidR="00000000" w:rsidDel="00000000" w:rsidP="00000000" w:rsidRDefault="00000000" w:rsidRPr="00000000" w14:paraId="00000256">
      <w:pPr>
        <w:ind w:left="0" w:firstLine="0"/>
        <w:jc w:val="both"/>
        <w:rPr>
          <w:color w:val="666666"/>
        </w:rPr>
      </w:pPr>
      <w:r w:rsidDel="00000000" w:rsidR="00000000" w:rsidRPr="00000000">
        <w:rPr>
          <w:rtl w:val="0"/>
        </w:rPr>
      </w:r>
    </w:p>
    <w:p w:rsidR="00000000" w:rsidDel="00000000" w:rsidP="00000000" w:rsidRDefault="00000000" w:rsidRPr="00000000" w14:paraId="00000257">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58">
      <w:pPr>
        <w:ind w:left="0" w:firstLine="0"/>
        <w:rPr>
          <w:color w:val="666666"/>
        </w:rPr>
      </w:pPr>
      <w:r w:rsidDel="00000000" w:rsidR="00000000" w:rsidRPr="00000000">
        <w:rPr>
          <w:rtl w:val="0"/>
        </w:rPr>
      </w:r>
    </w:p>
    <w:p w:rsidR="00000000" w:rsidDel="00000000" w:rsidP="00000000" w:rsidRDefault="00000000" w:rsidRPr="00000000" w14:paraId="00000259">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5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5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5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5F">
      <w:pPr>
        <w:ind w:left="0" w:firstLine="0"/>
        <w:rPr>
          <w:color w:val="ff0000"/>
        </w:rPr>
      </w:pPr>
      <w:r w:rsidDel="00000000" w:rsidR="00000000" w:rsidRPr="00000000">
        <w:rPr>
          <w:rtl w:val="0"/>
        </w:rPr>
      </w:r>
    </w:p>
    <w:p w:rsidR="00000000" w:rsidDel="00000000" w:rsidP="00000000" w:rsidRDefault="00000000" w:rsidRPr="00000000" w14:paraId="00000260">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technology driven performance management,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61">
      <w:pPr>
        <w:ind w:left="0" w:firstLine="0"/>
        <w:jc w:val="both"/>
        <w:rPr/>
      </w:pPr>
      <w:r w:rsidDel="00000000" w:rsidR="00000000" w:rsidRPr="00000000">
        <w:rPr>
          <w:rtl w:val="0"/>
        </w:rPr>
      </w:r>
    </w:p>
    <w:p w:rsidR="00000000" w:rsidDel="00000000" w:rsidP="00000000" w:rsidRDefault="00000000" w:rsidRPr="00000000" w14:paraId="00000262">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63">
      <w:pPr>
        <w:ind w:left="0" w:firstLine="0"/>
        <w:jc w:val="both"/>
        <w:rPr/>
      </w:pPr>
      <w:r w:rsidDel="00000000" w:rsidR="00000000" w:rsidRPr="00000000">
        <w:rPr>
          <w:rtl w:val="0"/>
        </w:rPr>
      </w:r>
    </w:p>
    <w:p w:rsidR="00000000" w:rsidDel="00000000" w:rsidP="00000000" w:rsidRDefault="00000000" w:rsidRPr="00000000" w14:paraId="00000264">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65">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66">
      <w:pPr>
        <w:numPr>
          <w:ilvl w:val="0"/>
          <w:numId w:val="3"/>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67">
      <w:pPr>
        <w:numPr>
          <w:ilvl w:val="0"/>
          <w:numId w:val="3"/>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68">
      <w:pPr>
        <w:numPr>
          <w:ilvl w:val="0"/>
          <w:numId w:val="3"/>
        </w:numPr>
        <w:ind w:left="720" w:hanging="360"/>
        <w:jc w:val="both"/>
        <w:rPr/>
      </w:pPr>
      <w:r w:rsidDel="00000000" w:rsidR="00000000" w:rsidRPr="00000000">
        <w:rPr>
          <w:rtl w:val="0"/>
        </w:rPr>
        <w:t xml:space="preserve">Expertise in delivering technology driven performance management solution services in the Public Sector supported by examples.</w:t>
      </w:r>
    </w:p>
    <w:p w:rsidR="00000000" w:rsidDel="00000000" w:rsidP="00000000" w:rsidRDefault="00000000" w:rsidRPr="00000000" w14:paraId="00000269">
      <w:pPr>
        <w:numPr>
          <w:ilvl w:val="0"/>
          <w:numId w:val="3"/>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6A">
      <w:pPr>
        <w:numPr>
          <w:ilvl w:val="0"/>
          <w:numId w:val="3"/>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6B">
      <w:pPr>
        <w:numPr>
          <w:ilvl w:val="0"/>
          <w:numId w:val="3"/>
        </w:numPr>
        <w:ind w:left="720" w:hanging="360"/>
        <w:jc w:val="both"/>
        <w:rPr/>
      </w:pPr>
      <w:r w:rsidDel="00000000" w:rsidR="00000000" w:rsidRPr="00000000">
        <w:rPr>
          <w:rtl w:val="0"/>
        </w:rPr>
        <w:t xml:space="preserve">Demonstrated ability to provide the mix of automated technology driven performance management service required</w:t>
      </w:r>
    </w:p>
    <w:p w:rsidR="00000000" w:rsidDel="00000000" w:rsidP="00000000" w:rsidRDefault="00000000" w:rsidRPr="00000000" w14:paraId="0000026C">
      <w:pPr>
        <w:numPr>
          <w:ilvl w:val="0"/>
          <w:numId w:val="3"/>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6D">
      <w:pPr>
        <w:numPr>
          <w:ilvl w:val="0"/>
          <w:numId w:val="3"/>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6E">
      <w:pPr>
        <w:ind w:left="0" w:firstLine="0"/>
        <w:jc w:val="both"/>
        <w:rPr/>
      </w:pPr>
      <w:r w:rsidDel="00000000" w:rsidR="00000000" w:rsidRPr="00000000">
        <w:rPr>
          <w:rtl w:val="0"/>
        </w:rPr>
      </w:r>
    </w:p>
    <w:p w:rsidR="00000000" w:rsidDel="00000000" w:rsidP="00000000" w:rsidRDefault="00000000" w:rsidRPr="00000000" w14:paraId="0000026F">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70">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71">
      <w:pPr>
        <w:ind w:hanging="6"/>
        <w:jc w:val="both"/>
        <w:rPr/>
      </w:pPr>
      <w:r w:rsidDel="00000000" w:rsidR="00000000" w:rsidRPr="00000000">
        <w:rPr>
          <w:rtl w:val="0"/>
        </w:rPr>
      </w:r>
    </w:p>
    <w:p w:rsidR="00000000" w:rsidDel="00000000" w:rsidP="00000000" w:rsidRDefault="00000000" w:rsidRPr="00000000" w14:paraId="00000272">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73">
      <w:pPr>
        <w:ind w:hanging="6"/>
        <w:jc w:val="both"/>
        <w:rPr/>
      </w:pPr>
      <w:r w:rsidDel="00000000" w:rsidR="00000000" w:rsidRPr="00000000">
        <w:rPr>
          <w:rtl w:val="0"/>
        </w:rPr>
      </w:r>
    </w:p>
    <w:p w:rsidR="00000000" w:rsidDel="00000000" w:rsidP="00000000" w:rsidRDefault="00000000" w:rsidRPr="00000000" w14:paraId="00000274">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75">
      <w:pPr>
        <w:ind w:hanging="6"/>
        <w:jc w:val="both"/>
        <w:rPr/>
      </w:pPr>
      <w:r w:rsidDel="00000000" w:rsidR="00000000" w:rsidRPr="00000000">
        <w:rPr>
          <w:rtl w:val="0"/>
        </w:rPr>
      </w:r>
    </w:p>
    <w:p w:rsidR="00000000" w:rsidDel="00000000" w:rsidP="00000000" w:rsidRDefault="00000000" w:rsidRPr="00000000" w14:paraId="00000276">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77">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78">
      <w:pPr>
        <w:ind w:hanging="6"/>
        <w:rPr/>
      </w:pPr>
      <w:r w:rsidDel="00000000" w:rsidR="00000000" w:rsidRPr="00000000">
        <w:rPr>
          <w:rtl w:val="0"/>
        </w:rPr>
      </w:r>
    </w:p>
    <w:p w:rsidR="00000000" w:rsidDel="00000000" w:rsidP="00000000" w:rsidRDefault="00000000" w:rsidRPr="00000000" w14:paraId="00000279">
      <w:pPr>
        <w:ind w:hanging="6"/>
        <w:rPr/>
      </w:pPr>
      <w:r w:rsidDel="00000000" w:rsidR="00000000" w:rsidRPr="00000000">
        <w:rPr>
          <w:rtl w:val="0"/>
        </w:rPr>
      </w:r>
    </w:p>
    <w:p w:rsidR="00000000" w:rsidDel="00000000" w:rsidP="00000000" w:rsidRDefault="00000000" w:rsidRPr="00000000" w14:paraId="0000027A">
      <w:pPr>
        <w:ind w:hanging="6"/>
        <w:rPr/>
      </w:pPr>
      <w:r w:rsidDel="00000000" w:rsidR="00000000" w:rsidRPr="00000000">
        <w:rPr>
          <w:rtl w:val="0"/>
        </w:rPr>
      </w:r>
    </w:p>
    <w:p w:rsidR="00000000" w:rsidDel="00000000" w:rsidP="00000000" w:rsidRDefault="00000000" w:rsidRPr="00000000" w14:paraId="0000027B">
      <w:pPr>
        <w:ind w:hanging="6"/>
        <w:rPr/>
      </w:pPr>
      <w:r w:rsidDel="00000000" w:rsidR="00000000" w:rsidRPr="00000000">
        <w:rPr>
          <w:rtl w:val="0"/>
        </w:rPr>
      </w:r>
    </w:p>
    <w:p w:rsidR="00000000" w:rsidDel="00000000" w:rsidP="00000000" w:rsidRDefault="00000000" w:rsidRPr="00000000" w14:paraId="0000027C">
      <w:pPr>
        <w:ind w:hanging="6"/>
        <w:rPr/>
      </w:pPr>
      <w:r w:rsidDel="00000000" w:rsidR="00000000" w:rsidRPr="00000000">
        <w:rPr>
          <w:rtl w:val="0"/>
        </w:rPr>
      </w:r>
    </w:p>
    <w:p w:rsidR="00000000" w:rsidDel="00000000" w:rsidP="00000000" w:rsidRDefault="00000000" w:rsidRPr="00000000" w14:paraId="0000027D">
      <w:pPr>
        <w:ind w:hanging="6"/>
        <w:rPr/>
      </w:pPr>
      <w:r w:rsidDel="00000000" w:rsidR="00000000" w:rsidRPr="00000000">
        <w:rPr>
          <w:rtl w:val="0"/>
        </w:rPr>
      </w:r>
    </w:p>
    <w:p w:rsidR="00000000" w:rsidDel="00000000" w:rsidP="00000000" w:rsidRDefault="00000000" w:rsidRPr="00000000" w14:paraId="0000027E">
      <w:pPr>
        <w:ind w:hanging="6"/>
        <w:rPr/>
      </w:pPr>
      <w:r w:rsidDel="00000000" w:rsidR="00000000" w:rsidRPr="00000000">
        <w:rPr>
          <w:rtl w:val="0"/>
        </w:rPr>
      </w:r>
    </w:p>
    <w:p w:rsidR="00000000" w:rsidDel="00000000" w:rsidP="00000000" w:rsidRDefault="00000000" w:rsidRPr="00000000" w14:paraId="0000027F">
      <w:pPr>
        <w:ind w:hanging="6"/>
        <w:rPr/>
      </w:pPr>
      <w:r w:rsidDel="00000000" w:rsidR="00000000" w:rsidRPr="00000000">
        <w:rPr>
          <w:rtl w:val="0"/>
        </w:rPr>
      </w:r>
    </w:p>
    <w:p w:rsidR="00000000" w:rsidDel="00000000" w:rsidP="00000000" w:rsidRDefault="00000000" w:rsidRPr="00000000" w14:paraId="00000280">
      <w:pPr>
        <w:ind w:hanging="6"/>
        <w:rPr/>
      </w:pPr>
      <w:r w:rsidDel="00000000" w:rsidR="00000000" w:rsidRPr="00000000">
        <w:rPr>
          <w:rtl w:val="0"/>
        </w:rPr>
      </w:r>
    </w:p>
    <w:p w:rsidR="00000000" w:rsidDel="00000000" w:rsidP="00000000" w:rsidRDefault="00000000" w:rsidRPr="00000000" w14:paraId="00000281">
      <w:pPr>
        <w:ind w:hanging="6"/>
        <w:rPr/>
      </w:pPr>
      <w:r w:rsidDel="00000000" w:rsidR="00000000" w:rsidRPr="00000000">
        <w:rPr>
          <w:rtl w:val="0"/>
        </w:rPr>
      </w:r>
    </w:p>
    <w:p w:rsidR="00000000" w:rsidDel="00000000" w:rsidP="00000000" w:rsidRDefault="00000000" w:rsidRPr="00000000" w14:paraId="00000282">
      <w:pPr>
        <w:ind w:hanging="6"/>
        <w:rPr/>
      </w:pPr>
      <w:r w:rsidDel="00000000" w:rsidR="00000000" w:rsidRPr="00000000">
        <w:rPr>
          <w:rtl w:val="0"/>
        </w:rPr>
      </w:r>
    </w:p>
    <w:p w:rsidR="00000000" w:rsidDel="00000000" w:rsidP="00000000" w:rsidRDefault="00000000" w:rsidRPr="00000000" w14:paraId="00000283">
      <w:pPr>
        <w:ind w:hanging="6"/>
        <w:rPr/>
      </w:pPr>
      <w:r w:rsidDel="00000000" w:rsidR="00000000" w:rsidRPr="00000000">
        <w:rPr>
          <w:rtl w:val="0"/>
        </w:rPr>
      </w:r>
    </w:p>
    <w:p w:rsidR="00000000" w:rsidDel="00000000" w:rsidP="00000000" w:rsidRDefault="00000000" w:rsidRPr="00000000" w14:paraId="00000284">
      <w:pPr>
        <w:ind w:hanging="6"/>
        <w:rPr/>
      </w:pPr>
      <w:r w:rsidDel="00000000" w:rsidR="00000000" w:rsidRPr="00000000">
        <w:rPr>
          <w:rtl w:val="0"/>
        </w:rPr>
      </w:r>
    </w:p>
    <w:p w:rsidR="00000000" w:rsidDel="00000000" w:rsidP="00000000" w:rsidRDefault="00000000" w:rsidRPr="00000000" w14:paraId="00000285">
      <w:pPr>
        <w:ind w:hanging="6"/>
        <w:rPr/>
      </w:pPr>
      <w:r w:rsidDel="00000000" w:rsidR="00000000" w:rsidRPr="00000000">
        <w:rPr>
          <w:rtl w:val="0"/>
        </w:rPr>
      </w:r>
    </w:p>
    <w:p w:rsidR="00000000" w:rsidDel="00000000" w:rsidP="00000000" w:rsidRDefault="00000000" w:rsidRPr="00000000" w14:paraId="00000286">
      <w:pPr>
        <w:ind w:hanging="6"/>
        <w:rPr/>
      </w:pPr>
      <w:r w:rsidDel="00000000" w:rsidR="00000000" w:rsidRPr="00000000">
        <w:rPr>
          <w:rtl w:val="0"/>
        </w:rPr>
      </w:r>
    </w:p>
    <w:p w:rsidR="00000000" w:rsidDel="00000000" w:rsidP="00000000" w:rsidRDefault="00000000" w:rsidRPr="00000000" w14:paraId="00000287">
      <w:pPr>
        <w:ind w:hanging="6"/>
        <w:rPr/>
      </w:pPr>
      <w:r w:rsidDel="00000000" w:rsidR="00000000" w:rsidRPr="00000000">
        <w:rPr>
          <w:rtl w:val="0"/>
        </w:rPr>
      </w:r>
    </w:p>
    <w:p w:rsidR="00000000" w:rsidDel="00000000" w:rsidP="00000000" w:rsidRDefault="00000000" w:rsidRPr="00000000" w14:paraId="00000288">
      <w:pPr>
        <w:ind w:hanging="6"/>
        <w:rPr/>
      </w:pPr>
      <w:r w:rsidDel="00000000" w:rsidR="00000000" w:rsidRPr="00000000">
        <w:rPr>
          <w:rtl w:val="0"/>
        </w:rPr>
      </w:r>
    </w:p>
    <w:p w:rsidR="00000000" w:rsidDel="00000000" w:rsidP="00000000" w:rsidRDefault="00000000" w:rsidRPr="00000000" w14:paraId="00000289">
      <w:pPr>
        <w:ind w:hanging="6"/>
        <w:rPr/>
      </w:pPr>
      <w:r w:rsidDel="00000000" w:rsidR="00000000" w:rsidRPr="00000000">
        <w:rPr>
          <w:rtl w:val="0"/>
        </w:rPr>
      </w:r>
    </w:p>
    <w:p w:rsidR="00000000" w:rsidDel="00000000" w:rsidP="00000000" w:rsidRDefault="00000000" w:rsidRPr="00000000" w14:paraId="0000028A">
      <w:pPr>
        <w:ind w:hanging="6"/>
        <w:rPr/>
      </w:pPr>
      <w:r w:rsidDel="00000000" w:rsidR="00000000" w:rsidRPr="00000000">
        <w:rPr>
          <w:rtl w:val="0"/>
        </w:rPr>
      </w:r>
    </w:p>
    <w:p w:rsidR="00000000" w:rsidDel="00000000" w:rsidP="00000000" w:rsidRDefault="00000000" w:rsidRPr="00000000" w14:paraId="0000028B">
      <w:pPr>
        <w:ind w:hanging="6"/>
        <w:rPr/>
      </w:pPr>
      <w:r w:rsidDel="00000000" w:rsidR="00000000" w:rsidRPr="00000000">
        <w:rPr>
          <w:rtl w:val="0"/>
        </w:rPr>
      </w:r>
    </w:p>
    <w:p w:rsidR="00000000" w:rsidDel="00000000" w:rsidP="00000000" w:rsidRDefault="00000000" w:rsidRPr="00000000" w14:paraId="0000028C">
      <w:pPr>
        <w:ind w:hanging="6"/>
        <w:rPr/>
      </w:pPr>
      <w:r w:rsidDel="00000000" w:rsidR="00000000" w:rsidRPr="00000000">
        <w:rPr>
          <w:rtl w:val="0"/>
        </w:rPr>
      </w:r>
    </w:p>
    <w:p w:rsidR="00000000" w:rsidDel="00000000" w:rsidP="00000000" w:rsidRDefault="00000000" w:rsidRPr="00000000" w14:paraId="0000028D">
      <w:pPr>
        <w:ind w:hanging="6"/>
        <w:rPr/>
      </w:pPr>
      <w:r w:rsidDel="00000000" w:rsidR="00000000" w:rsidRPr="00000000">
        <w:rPr>
          <w:rtl w:val="0"/>
        </w:rPr>
      </w:r>
    </w:p>
    <w:p w:rsidR="00000000" w:rsidDel="00000000" w:rsidP="00000000" w:rsidRDefault="00000000" w:rsidRPr="00000000" w14:paraId="0000028E">
      <w:pPr>
        <w:ind w:hanging="6"/>
        <w:rPr/>
      </w:pPr>
      <w:r w:rsidDel="00000000" w:rsidR="00000000" w:rsidRPr="00000000">
        <w:rPr>
          <w:rtl w:val="0"/>
        </w:rPr>
      </w:r>
    </w:p>
    <w:p w:rsidR="00000000" w:rsidDel="00000000" w:rsidP="00000000" w:rsidRDefault="00000000" w:rsidRPr="00000000" w14:paraId="0000028F">
      <w:pPr>
        <w:ind w:hanging="6"/>
        <w:rPr/>
      </w:pPr>
      <w:r w:rsidDel="00000000" w:rsidR="00000000" w:rsidRPr="00000000">
        <w:rPr>
          <w:rtl w:val="0"/>
        </w:rPr>
      </w:r>
    </w:p>
    <w:p w:rsidR="00000000" w:rsidDel="00000000" w:rsidP="00000000" w:rsidRDefault="00000000" w:rsidRPr="00000000" w14:paraId="00000290">
      <w:pPr>
        <w:ind w:hanging="6"/>
        <w:rPr/>
      </w:pPr>
      <w:r w:rsidDel="00000000" w:rsidR="00000000" w:rsidRPr="00000000">
        <w:rPr>
          <w:rtl w:val="0"/>
        </w:rPr>
      </w:r>
    </w:p>
    <w:p w:rsidR="00000000" w:rsidDel="00000000" w:rsidP="00000000" w:rsidRDefault="00000000" w:rsidRPr="00000000" w14:paraId="00000291">
      <w:pPr>
        <w:ind w:hanging="6"/>
        <w:rPr/>
      </w:pPr>
      <w:r w:rsidDel="00000000" w:rsidR="00000000" w:rsidRPr="00000000">
        <w:rPr>
          <w:rtl w:val="0"/>
        </w:rPr>
      </w:r>
    </w:p>
    <w:p w:rsidR="00000000" w:rsidDel="00000000" w:rsidP="00000000" w:rsidRDefault="00000000" w:rsidRPr="00000000" w14:paraId="00000292">
      <w:pPr>
        <w:ind w:hanging="6"/>
        <w:rPr/>
      </w:pPr>
      <w:bookmarkStart w:colFirst="0" w:colLast="0" w:name="_heading=h.3rdcrjn" w:id="11"/>
      <w:bookmarkEnd w:id="11"/>
      <w:r w:rsidDel="00000000" w:rsidR="00000000" w:rsidRPr="00000000">
        <w:rPr/>
        <mc:AlternateContent>
          <mc:Choice Requires="wpg">
            <w:drawing>
              <wp:inline distB="0" distT="0" distL="0" distR="0">
                <wp:extent cx="647700" cy="60722"/>
                <wp:effectExtent b="0" l="0" r="0" t="0"/>
                <wp:docPr id="11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9" name="Shape 6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1" name="Shape 7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2" name="Shape 7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5"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3">
      <w:pPr>
        <w:pStyle w:val="Heading1"/>
        <w:spacing w:line="312" w:lineRule="auto"/>
        <w:ind w:hanging="6"/>
        <w:rPr>
          <w:rFonts w:ascii="Lato" w:cs="Lato" w:eastAsia="Lato" w:hAnsi="Lato"/>
        </w:rPr>
      </w:pPr>
      <w:bookmarkStart w:colFirst="0" w:colLast="0" w:name="_heading=h.26in1rg" w:id="12"/>
      <w:bookmarkEnd w:id="12"/>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94">
      <w:pPr>
        <w:ind w:hanging="6"/>
        <w:rPr/>
      </w:pPr>
      <w:r w:rsidDel="00000000" w:rsidR="00000000" w:rsidRPr="00000000">
        <w:rPr>
          <w:rtl w:val="0"/>
        </w:rPr>
      </w:r>
    </w:p>
    <w:p w:rsidR="00000000" w:rsidDel="00000000" w:rsidP="00000000" w:rsidRDefault="00000000" w:rsidRPr="00000000" w14:paraId="00000295">
      <w:pPr>
        <w:numPr>
          <w:ilvl w:val="0"/>
          <w:numId w:val="25"/>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technology driven performance management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96">
      <w:pPr>
        <w:numPr>
          <w:ilvl w:val="0"/>
          <w:numId w:val="25"/>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97">
      <w:pPr>
        <w:numPr>
          <w:ilvl w:val="0"/>
          <w:numId w:val="25"/>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98">
      <w:pPr>
        <w:numPr>
          <w:ilvl w:val="0"/>
          <w:numId w:val="25"/>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99">
      <w:pPr>
        <w:numPr>
          <w:ilvl w:val="0"/>
          <w:numId w:val="25"/>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9A">
      <w:pPr>
        <w:numPr>
          <w:ilvl w:val="0"/>
          <w:numId w:val="25"/>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9B">
      <w:pPr>
        <w:numPr>
          <w:ilvl w:val="0"/>
          <w:numId w:val="8"/>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9C">
      <w:pPr>
        <w:numPr>
          <w:ilvl w:val="0"/>
          <w:numId w:val="8"/>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9D">
      <w:pPr>
        <w:numPr>
          <w:ilvl w:val="0"/>
          <w:numId w:val="8"/>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9E">
      <w:pPr>
        <w:numPr>
          <w:ilvl w:val="0"/>
          <w:numId w:val="8"/>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9F">
      <w:pPr>
        <w:numPr>
          <w:ilvl w:val="0"/>
          <w:numId w:val="8"/>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A0">
      <w:pPr>
        <w:numPr>
          <w:ilvl w:val="0"/>
          <w:numId w:val="8"/>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A1">
      <w:pPr>
        <w:numPr>
          <w:ilvl w:val="0"/>
          <w:numId w:val="8"/>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A2">
      <w:pPr>
        <w:numPr>
          <w:ilvl w:val="0"/>
          <w:numId w:val="8"/>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A3">
      <w:pPr>
        <w:numPr>
          <w:ilvl w:val="0"/>
          <w:numId w:val="8"/>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A4">
      <w:pPr>
        <w:ind w:hanging="6"/>
        <w:rPr/>
      </w:pPr>
      <w:r w:rsidDel="00000000" w:rsidR="00000000" w:rsidRPr="00000000">
        <w:rPr>
          <w:rtl w:val="0"/>
        </w:rPr>
      </w:r>
    </w:p>
    <w:p w:rsidR="00000000" w:rsidDel="00000000" w:rsidP="00000000" w:rsidRDefault="00000000" w:rsidRPr="00000000" w14:paraId="000002A5">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A6">
      <w:pPr>
        <w:numPr>
          <w:ilvl w:val="0"/>
          <w:numId w:val="18"/>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A7">
      <w:pPr>
        <w:numPr>
          <w:ilvl w:val="0"/>
          <w:numId w:val="18"/>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A8">
      <w:pPr>
        <w:numPr>
          <w:ilvl w:val="0"/>
          <w:numId w:val="18"/>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A9">
      <w:pPr>
        <w:numPr>
          <w:ilvl w:val="0"/>
          <w:numId w:val="18"/>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AA">
      <w:pPr>
        <w:numPr>
          <w:ilvl w:val="0"/>
          <w:numId w:val="18"/>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AB">
      <w:pPr>
        <w:numPr>
          <w:ilvl w:val="0"/>
          <w:numId w:val="18"/>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AC">
      <w:pPr>
        <w:numPr>
          <w:ilvl w:val="0"/>
          <w:numId w:val="18"/>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AD">
      <w:pPr>
        <w:numPr>
          <w:ilvl w:val="0"/>
          <w:numId w:val="18"/>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AE">
      <w:pPr>
        <w:numPr>
          <w:ilvl w:val="0"/>
          <w:numId w:val="18"/>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AF">
      <w:pPr>
        <w:numPr>
          <w:ilvl w:val="0"/>
          <w:numId w:val="18"/>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B0">
      <w:pPr>
        <w:ind w:left="0" w:firstLine="0"/>
        <w:jc w:val="both"/>
        <w:rPr/>
      </w:pPr>
      <w:r w:rsidDel="00000000" w:rsidR="00000000" w:rsidRPr="00000000">
        <w:rPr>
          <w:rtl w:val="0"/>
        </w:rPr>
      </w:r>
    </w:p>
    <w:p w:rsidR="00000000" w:rsidDel="00000000" w:rsidP="00000000" w:rsidRDefault="00000000" w:rsidRPr="00000000" w14:paraId="000002B1">
      <w:pPr>
        <w:ind w:left="0" w:firstLine="0"/>
        <w:jc w:val="both"/>
        <w:rPr/>
      </w:pPr>
      <w:r w:rsidDel="00000000" w:rsidR="00000000" w:rsidRPr="00000000">
        <w:rPr>
          <w:rtl w:val="0"/>
        </w:rPr>
      </w:r>
    </w:p>
    <w:p w:rsidR="00000000" w:rsidDel="00000000" w:rsidP="00000000" w:rsidRDefault="00000000" w:rsidRPr="00000000" w14:paraId="000002B2">
      <w:pPr>
        <w:ind w:left="0" w:firstLine="0"/>
        <w:jc w:val="both"/>
        <w:rPr/>
      </w:pPr>
      <w:r w:rsidDel="00000000" w:rsidR="00000000" w:rsidRPr="00000000">
        <w:rPr>
          <w:rtl w:val="0"/>
        </w:rPr>
      </w:r>
    </w:p>
    <w:p w:rsidR="00000000" w:rsidDel="00000000" w:rsidP="00000000" w:rsidRDefault="00000000" w:rsidRPr="00000000" w14:paraId="000002B3">
      <w:pPr>
        <w:ind w:left="0" w:firstLine="0"/>
        <w:jc w:val="both"/>
        <w:rPr/>
      </w:pPr>
      <w:r w:rsidDel="00000000" w:rsidR="00000000" w:rsidRPr="00000000">
        <w:rPr>
          <w:rtl w:val="0"/>
        </w:rPr>
      </w:r>
    </w:p>
    <w:p w:rsidR="00000000" w:rsidDel="00000000" w:rsidP="00000000" w:rsidRDefault="00000000" w:rsidRPr="00000000" w14:paraId="000002B4">
      <w:pPr>
        <w:ind w:left="0" w:firstLine="0"/>
        <w:jc w:val="both"/>
        <w:rPr/>
      </w:pPr>
      <w:r w:rsidDel="00000000" w:rsidR="00000000" w:rsidRPr="00000000">
        <w:rPr>
          <w:rtl w:val="0"/>
        </w:rPr>
      </w:r>
    </w:p>
    <w:p w:rsidR="00000000" w:rsidDel="00000000" w:rsidP="00000000" w:rsidRDefault="00000000" w:rsidRPr="00000000" w14:paraId="000002B5">
      <w:pPr>
        <w:ind w:left="0" w:firstLine="0"/>
        <w:jc w:val="both"/>
        <w:rPr/>
      </w:pPr>
      <w:r w:rsidDel="00000000" w:rsidR="00000000" w:rsidRPr="00000000">
        <w:rPr>
          <w:rtl w:val="0"/>
        </w:rPr>
      </w:r>
    </w:p>
    <w:p w:rsidR="00000000" w:rsidDel="00000000" w:rsidP="00000000" w:rsidRDefault="00000000" w:rsidRPr="00000000" w14:paraId="000002B6">
      <w:pPr>
        <w:ind w:left="0" w:firstLine="0"/>
        <w:jc w:val="both"/>
        <w:rPr/>
      </w:pPr>
      <w:r w:rsidDel="00000000" w:rsidR="00000000" w:rsidRPr="00000000">
        <w:rPr>
          <w:rtl w:val="0"/>
        </w:rPr>
      </w:r>
    </w:p>
    <w:p w:rsidR="00000000" w:rsidDel="00000000" w:rsidP="00000000" w:rsidRDefault="00000000" w:rsidRPr="00000000" w14:paraId="000002B7">
      <w:pPr>
        <w:ind w:left="0" w:firstLine="0"/>
        <w:jc w:val="both"/>
        <w:rPr/>
      </w:pPr>
      <w:r w:rsidDel="00000000" w:rsidR="00000000" w:rsidRPr="00000000">
        <w:rPr>
          <w:rtl w:val="0"/>
        </w:rPr>
      </w:r>
    </w:p>
    <w:p w:rsidR="00000000" w:rsidDel="00000000" w:rsidP="00000000" w:rsidRDefault="00000000" w:rsidRPr="00000000" w14:paraId="000002B8">
      <w:pPr>
        <w:ind w:hanging="6"/>
        <w:rPr/>
      </w:pPr>
      <w:bookmarkStart w:colFirst="0" w:colLast="0" w:name="_heading=h.lnxbz9" w:id="13"/>
      <w:bookmarkEnd w:id="13"/>
      <w:r w:rsidDel="00000000" w:rsidR="00000000" w:rsidRPr="00000000">
        <w:rPr/>
        <mc:AlternateContent>
          <mc:Choice Requires="wpg">
            <w:drawing>
              <wp:inline distB="0" distT="0" distL="0" distR="0">
                <wp:extent cx="647700" cy="60722"/>
                <wp:effectExtent b="0" l="0" r="0" t="0"/>
                <wp:docPr id="11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9" name="Shape 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1" name="Shape 6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3" name="Shape 6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4" name="Shape 6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4" name="image9.png"/>
                <a:graphic>
                  <a:graphicData uri="http://schemas.openxmlformats.org/drawingml/2006/picture">
                    <pic:pic>
                      <pic:nvPicPr>
                        <pic:cNvPr id="0" name="image9.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B9">
      <w:pPr>
        <w:pStyle w:val="Heading1"/>
        <w:spacing w:line="312" w:lineRule="auto"/>
        <w:ind w:hanging="6"/>
        <w:rPr>
          <w:rFonts w:ascii="Lato" w:cs="Lato" w:eastAsia="Lato" w:hAnsi="Lato"/>
        </w:rPr>
      </w:pPr>
      <w:bookmarkStart w:colFirst="0" w:colLast="0" w:name="_heading=h.35nkun2" w:id="14"/>
      <w:bookmarkEnd w:id="14"/>
      <w:r w:rsidDel="00000000" w:rsidR="00000000" w:rsidRPr="00000000">
        <w:rPr>
          <w:rFonts w:ascii="Lato" w:cs="Lato" w:eastAsia="Lato" w:hAnsi="Lato"/>
          <w:rtl w:val="0"/>
        </w:rPr>
        <w:t xml:space="preserve">Project Description</w:t>
      </w:r>
    </w:p>
    <w:p w:rsidR="00000000" w:rsidDel="00000000" w:rsidP="00000000" w:rsidRDefault="00000000" w:rsidRPr="00000000" w14:paraId="000002BA">
      <w:pPr>
        <w:ind w:hanging="6"/>
        <w:rPr/>
      </w:pPr>
      <w:r w:rsidDel="00000000" w:rsidR="00000000" w:rsidRPr="00000000">
        <w:rPr>
          <w:rtl w:val="0"/>
        </w:rPr>
      </w:r>
    </w:p>
    <w:p w:rsidR="00000000" w:rsidDel="00000000" w:rsidP="00000000" w:rsidRDefault="00000000" w:rsidRPr="00000000" w14:paraId="000002BB">
      <w:pPr>
        <w:ind w:hanging="6"/>
        <w:rPr/>
      </w:pPr>
      <w:r w:rsidDel="00000000" w:rsidR="00000000" w:rsidRPr="00000000">
        <w:rPr>
          <w:rtl w:val="0"/>
        </w:rPr>
        <w:t xml:space="preserve">The purpose of this project is as follows:</w:t>
      </w:r>
    </w:p>
    <w:p w:rsidR="00000000" w:rsidDel="00000000" w:rsidP="00000000" w:rsidRDefault="00000000" w:rsidRPr="00000000" w14:paraId="000002BC">
      <w:pPr>
        <w:ind w:hanging="6"/>
        <w:rPr/>
      </w:pPr>
      <w:r w:rsidDel="00000000" w:rsidR="00000000" w:rsidRPr="00000000">
        <w:rPr>
          <w:rtl w:val="0"/>
        </w:rPr>
      </w:r>
    </w:p>
    <w:p w:rsidR="00000000" w:rsidDel="00000000" w:rsidP="00000000" w:rsidRDefault="00000000" w:rsidRPr="00000000" w14:paraId="000002BD">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BE">
      <w:pPr>
        <w:numPr>
          <w:ilvl w:val="0"/>
          <w:numId w:val="17"/>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BF">
      <w:pPr>
        <w:numPr>
          <w:ilvl w:val="0"/>
          <w:numId w:val="17"/>
        </w:numPr>
        <w:ind w:left="720" w:hanging="360"/>
        <w:rPr/>
      </w:pPr>
      <w:r w:rsidDel="00000000" w:rsidR="00000000" w:rsidRPr="00000000">
        <w:rPr>
          <w:rtl w:val="0"/>
        </w:rPr>
        <w:t xml:space="preserve">[PURPOSE 2]</w:t>
      </w:r>
    </w:p>
    <w:p w:rsidR="00000000" w:rsidDel="00000000" w:rsidP="00000000" w:rsidRDefault="00000000" w:rsidRPr="00000000" w14:paraId="000002C0">
      <w:pPr>
        <w:numPr>
          <w:ilvl w:val="0"/>
          <w:numId w:val="17"/>
        </w:numPr>
        <w:ind w:left="720" w:hanging="360"/>
        <w:rPr/>
      </w:pPr>
      <w:r w:rsidDel="00000000" w:rsidR="00000000" w:rsidRPr="00000000">
        <w:rPr>
          <w:rtl w:val="0"/>
        </w:rPr>
        <w:t xml:space="preserve">[PURPOSE 3]</w:t>
      </w:r>
    </w:p>
    <w:p w:rsidR="00000000" w:rsidDel="00000000" w:rsidP="00000000" w:rsidRDefault="00000000" w:rsidRPr="00000000" w14:paraId="000002C1">
      <w:pPr>
        <w:numPr>
          <w:ilvl w:val="0"/>
          <w:numId w:val="17"/>
        </w:numPr>
        <w:ind w:left="720" w:hanging="360"/>
        <w:rPr/>
      </w:pPr>
      <w:r w:rsidDel="00000000" w:rsidR="00000000" w:rsidRPr="00000000">
        <w:rPr>
          <w:rtl w:val="0"/>
        </w:rPr>
        <w:t xml:space="preserve">[PURPOSE 4]</w:t>
      </w:r>
    </w:p>
    <w:p w:rsidR="00000000" w:rsidDel="00000000" w:rsidP="00000000" w:rsidRDefault="00000000" w:rsidRPr="00000000" w14:paraId="000002C2">
      <w:pPr>
        <w:ind w:hanging="6"/>
        <w:rPr/>
      </w:pPr>
      <w:r w:rsidDel="00000000" w:rsidR="00000000" w:rsidRPr="00000000">
        <w:rPr>
          <w:rtl w:val="0"/>
        </w:rPr>
      </w:r>
    </w:p>
    <w:p w:rsidR="00000000" w:rsidDel="00000000" w:rsidP="00000000" w:rsidRDefault="00000000" w:rsidRPr="00000000" w14:paraId="000002C3">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C4">
      <w:pPr>
        <w:ind w:hanging="6"/>
        <w:rPr/>
      </w:pPr>
      <w:r w:rsidDel="00000000" w:rsidR="00000000" w:rsidRPr="00000000">
        <w:rPr>
          <w:rtl w:val="0"/>
        </w:rPr>
      </w:r>
    </w:p>
    <w:p w:rsidR="00000000" w:rsidDel="00000000" w:rsidP="00000000" w:rsidRDefault="00000000" w:rsidRPr="00000000" w14:paraId="000002C5">
      <w:pPr>
        <w:numPr>
          <w:ilvl w:val="0"/>
          <w:numId w:val="1"/>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C6">
      <w:pPr>
        <w:numPr>
          <w:ilvl w:val="0"/>
          <w:numId w:val="1"/>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C7">
      <w:pPr>
        <w:numPr>
          <w:ilvl w:val="0"/>
          <w:numId w:val="1"/>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C8">
      <w:pPr>
        <w:ind w:hanging="6"/>
        <w:rPr/>
      </w:pPr>
      <w:r w:rsidDel="00000000" w:rsidR="00000000" w:rsidRPr="00000000">
        <w:rPr>
          <w:rtl w:val="0"/>
        </w:rPr>
      </w:r>
    </w:p>
    <w:p w:rsidR="00000000" w:rsidDel="00000000" w:rsidP="00000000" w:rsidRDefault="00000000" w:rsidRPr="00000000" w14:paraId="000002C9">
      <w:pPr>
        <w:ind w:hanging="6"/>
        <w:rPr/>
      </w:pPr>
      <w:bookmarkStart w:colFirst="0" w:colLast="0" w:name="_heading=h.1ksv4uv" w:id="15"/>
      <w:bookmarkEnd w:id="15"/>
      <w:r w:rsidDel="00000000" w:rsidR="00000000" w:rsidRPr="00000000">
        <w:rPr/>
        <mc:AlternateContent>
          <mc:Choice Requires="wpg">
            <w:drawing>
              <wp:inline distB="0" distT="0" distL="0" distR="0">
                <wp:extent cx="647700" cy="60722"/>
                <wp:effectExtent b="0" l="0" r="0" t="0"/>
                <wp:docPr id="11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5" name="Shape 8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7" name="Shape 8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8" name="Shape 8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7"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A">
      <w:pPr>
        <w:pStyle w:val="Heading1"/>
        <w:spacing w:line="312" w:lineRule="auto"/>
        <w:ind w:hanging="6"/>
        <w:rPr>
          <w:rFonts w:ascii="Lato" w:cs="Lato" w:eastAsia="Lato" w:hAnsi="Lato"/>
        </w:rPr>
      </w:pPr>
      <w:bookmarkStart w:colFirst="0" w:colLast="0" w:name="_heading=h.44sinio" w:id="16"/>
      <w:bookmarkEnd w:id="16"/>
      <w:r w:rsidDel="00000000" w:rsidR="00000000" w:rsidRPr="00000000">
        <w:rPr>
          <w:rFonts w:ascii="Lato" w:cs="Lato" w:eastAsia="Lato" w:hAnsi="Lato"/>
          <w:rtl w:val="0"/>
        </w:rPr>
        <w:t xml:space="preserve">Project Scope</w:t>
      </w:r>
    </w:p>
    <w:p w:rsidR="00000000" w:rsidDel="00000000" w:rsidP="00000000" w:rsidRDefault="00000000" w:rsidRPr="00000000" w14:paraId="000002CB">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CC">
      <w:pPr>
        <w:ind w:hanging="6"/>
        <w:rPr/>
      </w:pPr>
      <w:r w:rsidDel="00000000" w:rsidR="00000000" w:rsidRPr="00000000">
        <w:rPr>
          <w:rtl w:val="0"/>
        </w:rPr>
      </w:r>
    </w:p>
    <w:p w:rsidR="00000000" w:rsidDel="00000000" w:rsidP="00000000" w:rsidRDefault="00000000" w:rsidRPr="00000000" w14:paraId="000002CD">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technology driven performance </w:t>
      </w:r>
      <w:r w:rsidDel="00000000" w:rsidR="00000000" w:rsidRPr="00000000">
        <w:rPr>
          <w:color w:val="666666"/>
          <w:rtl w:val="0"/>
        </w:rPr>
        <w:t xml:space="preserve">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CE">
      <w:pPr>
        <w:ind w:hanging="6"/>
        <w:rPr/>
      </w:pPr>
      <w:r w:rsidDel="00000000" w:rsidR="00000000" w:rsidRPr="00000000">
        <w:rPr>
          <w:rtl w:val="0"/>
        </w:rPr>
      </w:r>
    </w:p>
    <w:p w:rsidR="00000000" w:rsidDel="00000000" w:rsidP="00000000" w:rsidRDefault="00000000" w:rsidRPr="00000000" w14:paraId="000002CF">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D0">
      <w:pPr>
        <w:ind w:hanging="6"/>
        <w:rPr/>
      </w:pPr>
      <w:r w:rsidDel="00000000" w:rsidR="00000000" w:rsidRPr="00000000">
        <w:rPr>
          <w:rtl w:val="0"/>
        </w:rPr>
      </w:r>
    </w:p>
    <w:p w:rsidR="00000000" w:rsidDel="00000000" w:rsidP="00000000" w:rsidRDefault="00000000" w:rsidRPr="00000000" w14:paraId="000002D1">
      <w:pPr>
        <w:numPr>
          <w:ilvl w:val="0"/>
          <w:numId w:val="10"/>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D2">
      <w:pPr>
        <w:numPr>
          <w:ilvl w:val="0"/>
          <w:numId w:val="10"/>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D3">
      <w:pPr>
        <w:numPr>
          <w:ilvl w:val="0"/>
          <w:numId w:val="10"/>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D4">
      <w:pPr>
        <w:numPr>
          <w:ilvl w:val="0"/>
          <w:numId w:val="10"/>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D5">
      <w:pPr>
        <w:numPr>
          <w:ilvl w:val="0"/>
          <w:numId w:val="10"/>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D6">
      <w:pPr>
        <w:ind w:hanging="6"/>
        <w:rPr/>
      </w:pPr>
      <w:r w:rsidDel="00000000" w:rsidR="00000000" w:rsidRPr="00000000">
        <w:rPr>
          <w:rtl w:val="0"/>
        </w:rPr>
      </w:r>
    </w:p>
    <w:p w:rsidR="00000000" w:rsidDel="00000000" w:rsidP="00000000" w:rsidRDefault="00000000" w:rsidRPr="00000000" w14:paraId="000002D7">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D8">
      <w:pPr>
        <w:ind w:hanging="6"/>
        <w:rPr/>
      </w:pPr>
      <w:r w:rsidDel="00000000" w:rsidR="00000000" w:rsidRPr="00000000">
        <w:rPr>
          <w:rtl w:val="0"/>
        </w:rPr>
      </w:r>
    </w:p>
    <w:p w:rsidR="00000000" w:rsidDel="00000000" w:rsidP="00000000" w:rsidRDefault="00000000" w:rsidRPr="00000000" w14:paraId="000002D9">
      <w:pPr>
        <w:numPr>
          <w:ilvl w:val="0"/>
          <w:numId w:val="19"/>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DA">
      <w:pPr>
        <w:numPr>
          <w:ilvl w:val="0"/>
          <w:numId w:val="19"/>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DB">
      <w:pPr>
        <w:numPr>
          <w:ilvl w:val="0"/>
          <w:numId w:val="19"/>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DC">
      <w:pPr>
        <w:numPr>
          <w:ilvl w:val="0"/>
          <w:numId w:val="19"/>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DD">
      <w:pPr>
        <w:numPr>
          <w:ilvl w:val="0"/>
          <w:numId w:val="19"/>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DE">
      <w:pPr>
        <w:ind w:left="0" w:firstLine="0"/>
        <w:rPr/>
      </w:pPr>
      <w:r w:rsidDel="00000000" w:rsidR="00000000" w:rsidRPr="00000000">
        <w:rPr>
          <w:rtl w:val="0"/>
        </w:rPr>
      </w:r>
    </w:p>
    <w:p w:rsidR="00000000" w:rsidDel="00000000" w:rsidP="00000000" w:rsidRDefault="00000000" w:rsidRPr="00000000" w14:paraId="000002DF">
      <w:pPr>
        <w:ind w:hanging="6"/>
        <w:rPr/>
      </w:pPr>
      <w:bookmarkStart w:colFirst="0" w:colLast="0" w:name="_heading=h.2jxsxqh" w:id="17"/>
      <w:bookmarkEnd w:id="17"/>
      <w:r w:rsidDel="00000000" w:rsidR="00000000" w:rsidRPr="00000000">
        <w:rPr/>
        <mc:AlternateContent>
          <mc:Choice Requires="wpg">
            <w:drawing>
              <wp:inline distB="0" distT="0" distL="0" distR="0">
                <wp:extent cx="647700" cy="60722"/>
                <wp:effectExtent b="0" l="0" r="0" t="0"/>
                <wp:docPr id="11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7" name="Shape 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9" name="Shape 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0" name="Shape 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16"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E0">
      <w:pPr>
        <w:pStyle w:val="Heading1"/>
        <w:spacing w:line="312" w:lineRule="auto"/>
        <w:ind w:hanging="6"/>
        <w:rPr>
          <w:rFonts w:ascii="Lato" w:cs="Lato" w:eastAsia="Lato" w:hAnsi="Lato"/>
        </w:rPr>
      </w:pPr>
      <w:bookmarkStart w:colFirst="0" w:colLast="0" w:name="_heading=h.z337ya" w:id="18"/>
      <w:bookmarkEnd w:id="18"/>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E1">
      <w:pPr>
        <w:ind w:hanging="6"/>
        <w:rPr/>
      </w:pPr>
      <w:r w:rsidDel="00000000" w:rsidR="00000000" w:rsidRPr="00000000">
        <w:rPr>
          <w:rtl w:val="0"/>
        </w:rPr>
      </w:r>
    </w:p>
    <w:p w:rsidR="00000000" w:rsidDel="00000000" w:rsidP="00000000" w:rsidRDefault="00000000" w:rsidRPr="00000000" w14:paraId="000002E2">
      <w:pPr>
        <w:ind w:hanging="6"/>
        <w:rPr/>
      </w:pPr>
      <w:r w:rsidDel="00000000" w:rsidR="00000000" w:rsidRPr="00000000">
        <w:rPr>
          <w:rtl w:val="0"/>
        </w:rPr>
        <w:t xml:space="preserve">The Request for Proposal timeline is as follows:</w:t>
      </w:r>
    </w:p>
    <w:tbl>
      <w:tblPr>
        <w:tblStyle w:val="Table4"/>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3">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4">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5">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6">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7">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8">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9">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A">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EB">
      <w:pPr>
        <w:ind w:left="0" w:firstLine="0"/>
        <w:rPr/>
      </w:pPr>
      <w:r w:rsidDel="00000000" w:rsidR="00000000" w:rsidRPr="00000000">
        <w:rPr>
          <w:rtl w:val="0"/>
        </w:rPr>
      </w:r>
    </w:p>
    <w:p w:rsidR="00000000" w:rsidDel="00000000" w:rsidP="00000000" w:rsidRDefault="00000000" w:rsidRPr="00000000" w14:paraId="000002EC">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ED">
      <w:pPr>
        <w:ind w:left="0" w:firstLine="0"/>
        <w:rPr/>
      </w:pPr>
      <w:r w:rsidDel="00000000" w:rsidR="00000000" w:rsidRPr="00000000">
        <w:rPr>
          <w:rtl w:val="0"/>
        </w:rPr>
      </w:r>
    </w:p>
    <w:p w:rsidR="00000000" w:rsidDel="00000000" w:rsidP="00000000" w:rsidRDefault="00000000" w:rsidRPr="00000000" w14:paraId="000002EE">
      <w:pPr>
        <w:ind w:left="0" w:firstLine="0"/>
        <w:rPr/>
      </w:pPr>
      <w:r w:rsidDel="00000000" w:rsidR="00000000" w:rsidRPr="00000000">
        <w:rPr>
          <w:rtl w:val="0"/>
        </w:rPr>
      </w:r>
    </w:p>
    <w:p w:rsidR="00000000" w:rsidDel="00000000" w:rsidP="00000000" w:rsidRDefault="00000000" w:rsidRPr="00000000" w14:paraId="000002EF">
      <w:pPr>
        <w:ind w:left="0" w:firstLine="0"/>
        <w:rPr/>
      </w:pPr>
      <w:r w:rsidDel="00000000" w:rsidR="00000000" w:rsidRPr="00000000">
        <w:rPr>
          <w:rtl w:val="0"/>
        </w:rPr>
      </w:r>
    </w:p>
    <w:p w:rsidR="00000000" w:rsidDel="00000000" w:rsidP="00000000" w:rsidRDefault="00000000" w:rsidRPr="00000000" w14:paraId="000002F0">
      <w:pPr>
        <w:ind w:left="0" w:firstLine="0"/>
        <w:rPr/>
      </w:pPr>
      <w:r w:rsidDel="00000000" w:rsidR="00000000" w:rsidRPr="00000000">
        <w:rPr>
          <w:rtl w:val="0"/>
        </w:rPr>
      </w:r>
    </w:p>
    <w:p w:rsidR="00000000" w:rsidDel="00000000" w:rsidP="00000000" w:rsidRDefault="00000000" w:rsidRPr="00000000" w14:paraId="000002F1">
      <w:pPr>
        <w:ind w:hanging="6"/>
        <w:rPr/>
      </w:pPr>
      <w:bookmarkStart w:colFirst="0" w:colLast="0" w:name="_heading=h.3j2qqm3" w:id="19"/>
      <w:bookmarkEnd w:id="19"/>
      <w:r w:rsidDel="00000000" w:rsidR="00000000" w:rsidRPr="00000000">
        <w:rPr/>
        <mc:AlternateContent>
          <mc:Choice Requires="wpg">
            <w:drawing>
              <wp:inline distB="0" distT="0" distL="0" distR="0">
                <wp:extent cx="647700" cy="60722"/>
                <wp:effectExtent b="0" l="0" r="0" t="0"/>
                <wp:docPr id="10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 name="Shape 1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08"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2">
      <w:pPr>
        <w:pStyle w:val="Heading1"/>
        <w:spacing w:line="312" w:lineRule="auto"/>
        <w:ind w:hanging="6"/>
        <w:rPr>
          <w:rFonts w:ascii="Lato" w:cs="Lato" w:eastAsia="Lato" w:hAnsi="Lato"/>
        </w:rPr>
      </w:pPr>
      <w:bookmarkStart w:colFirst="0" w:colLast="0" w:name="_heading=h.1y810tw" w:id="20"/>
      <w:bookmarkEnd w:id="20"/>
      <w:r w:rsidDel="00000000" w:rsidR="00000000" w:rsidRPr="00000000">
        <w:rPr>
          <w:rFonts w:ascii="Lato" w:cs="Lato" w:eastAsia="Lato" w:hAnsi="Lato"/>
          <w:rtl w:val="0"/>
        </w:rPr>
        <w:t xml:space="preserve">Budget</w:t>
      </w:r>
    </w:p>
    <w:p w:rsidR="00000000" w:rsidDel="00000000" w:rsidP="00000000" w:rsidRDefault="00000000" w:rsidRPr="00000000" w14:paraId="000002F3">
      <w:pPr>
        <w:ind w:hanging="6"/>
        <w:rPr/>
      </w:pPr>
      <w:r w:rsidDel="00000000" w:rsidR="00000000" w:rsidRPr="00000000">
        <w:rPr>
          <w:rtl w:val="0"/>
        </w:rPr>
      </w:r>
    </w:p>
    <w:p w:rsidR="00000000" w:rsidDel="00000000" w:rsidP="00000000" w:rsidRDefault="00000000" w:rsidRPr="00000000" w14:paraId="000002F4">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F5">
      <w:pPr>
        <w:ind w:hanging="6"/>
        <w:rPr/>
      </w:pPr>
      <w:r w:rsidDel="00000000" w:rsidR="00000000" w:rsidRPr="00000000">
        <w:rPr>
          <w:rtl w:val="0"/>
        </w:rPr>
      </w:r>
    </w:p>
    <w:p w:rsidR="00000000" w:rsidDel="00000000" w:rsidP="00000000" w:rsidRDefault="00000000" w:rsidRPr="00000000" w14:paraId="000002F6">
      <w:pPr>
        <w:ind w:hanging="6"/>
        <w:rPr/>
      </w:pPr>
      <w:bookmarkStart w:colFirst="0" w:colLast="0" w:name="_heading=h.4i7ojhp" w:id="21"/>
      <w:bookmarkEnd w:id="21"/>
      <w:r w:rsidDel="00000000" w:rsidR="00000000" w:rsidRPr="00000000">
        <w:rPr/>
        <mc:AlternateContent>
          <mc:Choice Requires="wpg">
            <w:drawing>
              <wp:inline distB="0" distT="0" distL="0" distR="0">
                <wp:extent cx="647700" cy="60722"/>
                <wp:effectExtent b="0" l="0" r="0" t="0"/>
                <wp:docPr id="10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 name="Shape 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07" name="image2.png"/>
                <a:graphic>
                  <a:graphicData uri="http://schemas.openxmlformats.org/drawingml/2006/picture">
                    <pic:pic>
                      <pic:nvPicPr>
                        <pic:cNvPr id="0" name="image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7">
      <w:pPr>
        <w:pStyle w:val="Heading1"/>
        <w:spacing w:line="312" w:lineRule="auto"/>
        <w:ind w:hanging="6"/>
        <w:jc w:val="both"/>
        <w:rPr>
          <w:rFonts w:ascii="Lato" w:cs="Lato" w:eastAsia="Lato" w:hAnsi="Lato"/>
        </w:rPr>
      </w:pPr>
      <w:bookmarkStart w:colFirst="0" w:colLast="0" w:name="_heading=h.2xcytpi" w:id="22"/>
      <w:bookmarkEnd w:id="22"/>
      <w:r w:rsidDel="00000000" w:rsidR="00000000" w:rsidRPr="00000000">
        <w:rPr>
          <w:rFonts w:ascii="Lato" w:cs="Lato" w:eastAsia="Lato" w:hAnsi="Lato"/>
          <w:rtl w:val="0"/>
        </w:rPr>
        <w:t xml:space="preserve">Evaluation Factors</w:t>
      </w:r>
    </w:p>
    <w:p w:rsidR="00000000" w:rsidDel="00000000" w:rsidP="00000000" w:rsidRDefault="00000000" w:rsidRPr="00000000" w14:paraId="000002F8">
      <w:pPr>
        <w:ind w:hanging="6"/>
        <w:jc w:val="both"/>
        <w:rPr/>
      </w:pPr>
      <w:r w:rsidDel="00000000" w:rsidR="00000000" w:rsidRPr="00000000">
        <w:rPr>
          <w:rtl w:val="0"/>
        </w:rPr>
      </w:r>
    </w:p>
    <w:p w:rsidR="00000000" w:rsidDel="00000000" w:rsidP="00000000" w:rsidRDefault="00000000" w:rsidRPr="00000000" w14:paraId="000002F9">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FA">
      <w:pPr>
        <w:numPr>
          <w:ilvl w:val="0"/>
          <w:numId w:val="5"/>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FB">
      <w:pPr>
        <w:numPr>
          <w:ilvl w:val="0"/>
          <w:numId w:val="5"/>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FC">
      <w:pPr>
        <w:numPr>
          <w:ilvl w:val="0"/>
          <w:numId w:val="5"/>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FD">
      <w:pPr>
        <w:numPr>
          <w:ilvl w:val="0"/>
          <w:numId w:val="5"/>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FE">
      <w:pPr>
        <w:numPr>
          <w:ilvl w:val="0"/>
          <w:numId w:val="5"/>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FF">
      <w:pPr>
        <w:ind w:hanging="6"/>
        <w:jc w:val="both"/>
        <w:rPr/>
      </w:pPr>
      <w:r w:rsidDel="00000000" w:rsidR="00000000" w:rsidRPr="00000000">
        <w:rPr>
          <w:rtl w:val="0"/>
        </w:rPr>
      </w:r>
    </w:p>
    <w:p w:rsidR="00000000" w:rsidDel="00000000" w:rsidP="00000000" w:rsidRDefault="00000000" w:rsidRPr="00000000" w14:paraId="00000300">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5">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8">
    <w:pPr>
      <w:ind w:left="0" w:firstLine="0"/>
      <w:rPr/>
    </w:pPr>
    <w:r w:rsidDel="00000000" w:rsidR="00000000" w:rsidRPr="00000000">
      <w:rPr>
        <w:rtl w:val="0"/>
      </w:rPr>
    </w:r>
  </w:p>
  <w:p w:rsidR="00000000" w:rsidDel="00000000" w:rsidP="00000000" w:rsidRDefault="00000000" w:rsidRPr="00000000" w14:paraId="00000309">
    <w:pPr>
      <w:ind w:hanging="6"/>
      <w:rPr/>
    </w:pPr>
    <w:r w:rsidDel="00000000" w:rsidR="00000000" w:rsidRPr="00000000">
      <w:rPr>
        <w:rtl w:val="0"/>
      </w:rPr>
    </w:r>
  </w:p>
  <w:p w:rsidR="00000000" w:rsidDel="00000000" w:rsidP="00000000" w:rsidRDefault="00000000" w:rsidRPr="00000000" w14:paraId="0000030A">
    <w:pPr>
      <w:ind w:left="0" w:firstLine="0"/>
      <w:jc w:val="center"/>
      <w:rPr>
        <w:sz w:val="20"/>
        <w:szCs w:val="20"/>
      </w:rPr>
    </w:pPr>
    <w:r w:rsidDel="00000000" w:rsidR="00000000" w:rsidRPr="00000000">
      <w:rPr>
        <w:rtl w:val="0"/>
      </w:rPr>
    </w:r>
  </w:p>
  <w:p w:rsidR="00000000" w:rsidDel="00000000" w:rsidP="00000000" w:rsidRDefault="00000000" w:rsidRPr="00000000" w14:paraId="0000030B">
    <w:pPr>
      <w:ind w:left="-560" w:firstLine="0"/>
      <w:jc w:val="center"/>
      <w:rPr>
        <w:sz w:val="20"/>
        <w:szCs w:val="20"/>
      </w:rPr>
    </w:pPr>
    <w:r w:rsidDel="00000000" w:rsidR="00000000" w:rsidRPr="00000000">
      <w:rPr>
        <w:rtl w:val="0"/>
      </w:rPr>
    </w:r>
  </w:p>
  <w:p w:rsidR="00000000" w:rsidDel="00000000" w:rsidP="00000000" w:rsidRDefault="00000000" w:rsidRPr="00000000" w14:paraId="0000030C">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1">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02">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1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3">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14" w:hanging="359.9999999999998"/>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14" w:hanging="359.9999999999998"/>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14" w:hanging="359.9999999999998"/>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12.png"/><Relationship Id="rId21" Type="http://schemas.openxmlformats.org/officeDocument/2006/relationships/image" Target="media/image9.png"/><Relationship Id="rId24" Type="http://schemas.openxmlformats.org/officeDocument/2006/relationships/image" Target="media/image3.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5"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3.png"/><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header" Target="header2.xml"/><Relationship Id="rId12" Type="http://schemas.openxmlformats.org/officeDocument/2006/relationships/image" Target="media/image8.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7.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9NXLYLH8ZSR2YHpd86RTqZzBAA==">AMUW2mUVBwspJFvB52GSrLFX1p4Iso8mb8+u+M3IIcPbO6+uXKFwjLBn84AeaWo0Ej13cFrxvkaUznx2VKVmy208hR9FDjl7kigVrXM+68F2Y2dOIUssVVpCJY5+g2akEmjcz9EOXwlDrEONL1H0g4ZMMShng8dJlaJV7hZ06EN7c4j7LpWyhgvtnraKDjFwAI/e5NmrscGNNi/rSLwtc85+rt+1o3WysMwfxuIbmIE3LnQtOydS88Gb+F2Lz8WmK3pBNSxX8AhT+dvR1f/S4tabdrVfFMZppsxrHouIba/iLuAr7nazPiiTLiOoj/925mz4fd0WTC/90ibF3/SmWA2x9CC8LAmcFbce8HFEMEi9t6Ebt4OQ9/q+i6bDF3RFnFXeVsWzpLvppddqQ2/La6m6EsQjp2SGlTPWoXdDxLXEEUObN52vrHNFwlDNa5q6EO3E0307N7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