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12" w:lineRule="auto"/>
        <w:ind w:left="-6"/>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Thank you for downloading Aavenir RFP Template! </w:t>
      </w:r>
    </w:p>
    <w:p w:rsidR="00000000" w:rsidDel="00000000" w:rsidP="00000000" w:rsidRDefault="00000000" w:rsidRPr="00000000" w14:paraId="00000002">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We hope they are useful as you seek proposals for your business projects. </w:t>
      </w:r>
    </w:p>
    <w:p w:rsidR="00000000" w:rsidDel="00000000" w:rsidP="00000000" w:rsidRDefault="00000000" w:rsidRPr="00000000" w14:paraId="00000003">
      <w:pPr>
        <w:spacing w:line="312" w:lineRule="auto"/>
        <w:ind w:left="-6" w:firstLine="0"/>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04">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HOW TO USE THIS TEMPLATE</w:t>
      </w:r>
    </w:p>
    <w:p w:rsidR="00000000" w:rsidDel="00000000" w:rsidP="00000000" w:rsidRDefault="00000000" w:rsidRPr="00000000" w14:paraId="00000005">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This template contains prompts and sections commonly found in requests for proposals. </w:t>
      </w:r>
    </w:p>
    <w:p w:rsidR="00000000" w:rsidDel="00000000" w:rsidP="00000000" w:rsidRDefault="00000000" w:rsidRPr="00000000" w14:paraId="00000006">
      <w:pPr>
        <w:spacing w:line="312" w:lineRule="auto"/>
        <w:ind w:left="-6" w:firstLine="0"/>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07">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Below, you’ll see:</w:t>
      </w:r>
    </w:p>
    <w:p w:rsidR="00000000" w:rsidDel="00000000" w:rsidP="00000000" w:rsidRDefault="00000000" w:rsidRPr="00000000" w14:paraId="00000008">
      <w:pPr>
        <w:numPr>
          <w:ilvl w:val="0"/>
          <w:numId w:val="7"/>
        </w:numPr>
        <w:spacing w:line="312" w:lineRule="auto"/>
        <w:ind w:left="714" w:hanging="360"/>
        <w:jc w:val="both"/>
        <w:rPr>
          <w:color w:val="595959"/>
          <w:sz w:val="24"/>
          <w:szCs w:val="24"/>
        </w:rPr>
      </w:pPr>
      <w:r w:rsidDel="00000000" w:rsidR="00000000" w:rsidRPr="00000000">
        <w:rPr>
          <w:rFonts w:ascii="Lato" w:cs="Lato" w:eastAsia="Lato" w:hAnsi="Lato"/>
          <w:color w:val="595959"/>
          <w:sz w:val="24"/>
          <w:szCs w:val="24"/>
          <w:rtl w:val="0"/>
        </w:rPr>
        <w:t xml:space="preserve">One short, one-page RFP template when things can be concise. </w:t>
      </w:r>
    </w:p>
    <w:p w:rsidR="00000000" w:rsidDel="00000000" w:rsidP="00000000" w:rsidRDefault="00000000" w:rsidRPr="00000000" w14:paraId="00000009">
      <w:pPr>
        <w:numPr>
          <w:ilvl w:val="0"/>
          <w:numId w:val="7"/>
        </w:numPr>
        <w:spacing w:line="312" w:lineRule="auto"/>
        <w:ind w:left="714" w:hanging="360"/>
        <w:jc w:val="both"/>
        <w:rPr>
          <w:color w:val="595959"/>
          <w:sz w:val="24"/>
          <w:szCs w:val="24"/>
        </w:rPr>
      </w:pPr>
      <w:r w:rsidDel="00000000" w:rsidR="00000000" w:rsidRPr="00000000">
        <w:rPr>
          <w:rFonts w:ascii="Lato" w:cs="Lato" w:eastAsia="Lato" w:hAnsi="Lato"/>
          <w:color w:val="595959"/>
          <w:sz w:val="24"/>
          <w:szCs w:val="24"/>
          <w:rtl w:val="0"/>
        </w:rPr>
        <w:t xml:space="preserve">One several-page long RFP template for when you need to be detailed.</w:t>
      </w:r>
    </w:p>
    <w:p w:rsidR="00000000" w:rsidDel="00000000" w:rsidP="00000000" w:rsidRDefault="00000000" w:rsidRPr="00000000" w14:paraId="0000000A">
      <w:pPr>
        <w:spacing w:line="312" w:lineRule="auto"/>
        <w:ind w:left="-6" w:firstLine="0"/>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0B">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In the long template, you’ll see numerous sections, each included with the following:</w:t>
      </w:r>
    </w:p>
    <w:p w:rsidR="00000000" w:rsidDel="00000000" w:rsidP="00000000" w:rsidRDefault="00000000" w:rsidRPr="00000000" w14:paraId="0000000C">
      <w:pPr>
        <w:numPr>
          <w:ilvl w:val="0"/>
          <w:numId w:val="9"/>
        </w:numPr>
        <w:spacing w:line="312" w:lineRule="auto"/>
        <w:ind w:left="714" w:hanging="360"/>
        <w:jc w:val="both"/>
        <w:rPr>
          <w:color w:val="595959"/>
          <w:sz w:val="24"/>
          <w:szCs w:val="24"/>
        </w:rPr>
      </w:pPr>
      <w:r w:rsidDel="00000000" w:rsidR="00000000" w:rsidRPr="00000000">
        <w:rPr>
          <w:rFonts w:ascii="Lato" w:cs="Lato" w:eastAsia="Lato" w:hAnsi="Lato"/>
          <w:color w:val="595959"/>
          <w:sz w:val="24"/>
          <w:szCs w:val="24"/>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rsidR="00000000" w:rsidDel="00000000" w:rsidP="00000000" w:rsidRDefault="00000000" w:rsidRPr="00000000" w14:paraId="0000000D">
      <w:pPr>
        <w:numPr>
          <w:ilvl w:val="0"/>
          <w:numId w:val="21"/>
        </w:numPr>
        <w:spacing w:line="312" w:lineRule="auto"/>
        <w:ind w:left="714" w:hanging="360"/>
        <w:jc w:val="both"/>
        <w:rPr>
          <w:color w:val="595959"/>
          <w:sz w:val="24"/>
          <w:szCs w:val="24"/>
        </w:rPr>
      </w:pPr>
      <w:r w:rsidDel="00000000" w:rsidR="00000000" w:rsidRPr="00000000">
        <w:rPr>
          <w:rFonts w:ascii="Lato" w:cs="Lato" w:eastAsia="Lato" w:hAnsi="Lato"/>
          <w:color w:val="595959"/>
          <w:sz w:val="24"/>
          <w:szCs w:val="24"/>
          <w:rtl w:val="0"/>
        </w:rPr>
        <w:t xml:space="preserve">[UPPER CASE PROMPTS IN BRACKETS]: These are intended for you to erase and fill in with information for your specific project. </w:t>
      </w:r>
    </w:p>
    <w:p w:rsidR="00000000" w:rsidDel="00000000" w:rsidP="00000000" w:rsidRDefault="00000000" w:rsidRPr="00000000" w14:paraId="0000000E">
      <w:pPr>
        <w:numPr>
          <w:ilvl w:val="0"/>
          <w:numId w:val="21"/>
        </w:numPr>
        <w:spacing w:line="312" w:lineRule="auto"/>
        <w:ind w:left="714" w:hanging="360"/>
        <w:jc w:val="both"/>
        <w:rPr>
          <w:color w:val="595959"/>
          <w:sz w:val="24"/>
          <w:szCs w:val="24"/>
        </w:rPr>
      </w:pPr>
      <w:r w:rsidDel="00000000" w:rsidR="00000000" w:rsidRPr="00000000">
        <w:rPr>
          <w:rFonts w:ascii="Lato" w:cs="Lato" w:eastAsia="Lato" w:hAnsi="Lato"/>
          <w:color w:val="595959"/>
          <w:sz w:val="24"/>
          <w:szCs w:val="24"/>
          <w:rtl w:val="0"/>
        </w:rPr>
        <w:t xml:space="preserve">Normal Placeholder Text: This is suggested wording to include in your RFP, but should be altered, deleted, or added to as you see fit. </w:t>
      </w:r>
    </w:p>
    <w:p w:rsidR="00000000" w:rsidDel="00000000" w:rsidP="00000000" w:rsidRDefault="00000000" w:rsidRPr="00000000" w14:paraId="0000000F">
      <w:pPr>
        <w:spacing w:line="312" w:lineRule="auto"/>
        <w:ind w:left="-6" w:firstLine="0"/>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10">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Once you’re ready to begin, delete this page and start filling out your info below. </w:t>
      </w:r>
    </w:p>
    <w:p w:rsidR="00000000" w:rsidDel="00000000" w:rsidP="00000000" w:rsidRDefault="00000000" w:rsidRPr="00000000" w14:paraId="00000011">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Remember, you can add/edit/delete any wording or sections you see fit for your projects!</w:t>
      </w:r>
    </w:p>
    <w:p w:rsidR="00000000" w:rsidDel="00000000" w:rsidP="00000000" w:rsidRDefault="00000000" w:rsidRPr="00000000" w14:paraId="00000012">
      <w:pPr>
        <w:spacing w:line="312" w:lineRule="auto"/>
        <w:ind w:left="-6" w:firstLine="0"/>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13">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Use Aavenir RFPflow to Manage multi-vendor RFP process!! </w:t>
      </w:r>
      <w:hyperlink r:id="rId6">
        <w:r w:rsidDel="00000000" w:rsidR="00000000" w:rsidRPr="00000000">
          <w:rPr>
            <w:rFonts w:ascii="Lato" w:cs="Lato" w:eastAsia="Lato" w:hAnsi="Lato"/>
            <w:color w:val="0000ff"/>
            <w:sz w:val="24"/>
            <w:szCs w:val="24"/>
            <w:u w:val="single"/>
            <w:rtl w:val="0"/>
          </w:rPr>
          <w:t xml:space="preserve">Ask us for Demo</w:t>
        </w:r>
      </w:hyperlink>
      <w:r w:rsidDel="00000000" w:rsidR="00000000" w:rsidRPr="00000000">
        <w:rPr>
          <w:rtl w:val="0"/>
        </w:rPr>
      </w:r>
    </w:p>
    <w:p w:rsidR="00000000" w:rsidDel="00000000" w:rsidP="00000000" w:rsidRDefault="00000000" w:rsidRPr="00000000" w14:paraId="00000014">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15">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16">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&lt;Insert Your Logo&gt;</w:t>
      </w:r>
    </w:p>
    <w:p w:rsidR="00000000" w:rsidDel="00000000" w:rsidP="00000000" w:rsidRDefault="00000000" w:rsidRPr="00000000" w14:paraId="00000017">
      <w:pPr>
        <w:pStyle w:val="Title"/>
        <w:spacing w:after="0" w:line="240" w:lineRule="auto"/>
        <w:ind w:left="-6" w:firstLine="0"/>
        <w:rPr>
          <w:rFonts w:ascii="Lato" w:cs="Lato" w:eastAsia="Lato" w:hAnsi="Lato"/>
          <w:b w:val="1"/>
          <w:color w:val="1a1a1a"/>
          <w:sz w:val="96"/>
          <w:szCs w:val="96"/>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4"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4798313" y="3720097"/>
                            <a:chExt cx="1095375" cy="119807"/>
                          </a:xfrm>
                        </wpg:grpSpPr>
                        <wps:wsp>
                          <wps:cNvSpPr/>
                          <wps:cNvPr id="3" name="Shape 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53" name="Shape 5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55" name="Shape 55"/>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57" name="Shape 57"/>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59" name="Shape 59"/>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61" name="Shape 61"/>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829648" y="1609708"/>
                                        <a:chExt cx="589500" cy="47421"/>
                                      </a:xfrm>
                                    </wpg:grpSpPr>
                                    <wps:wsp>
                                      <wps:cNvSpPr/>
                                      <wps:cNvPr id="63" name="Shape 63"/>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65" name="Shape 6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6" name="Shape 66"/>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8">
      <w:pPr>
        <w:pStyle w:val="Title"/>
        <w:spacing w:after="0" w:line="240" w:lineRule="auto"/>
        <w:rPr>
          <w:rFonts w:ascii="Lato" w:cs="Lato" w:eastAsia="Lato" w:hAnsi="Lato"/>
          <w:b w:val="1"/>
          <w:color w:val="1a1a1a"/>
          <w:sz w:val="40"/>
          <w:szCs w:val="40"/>
        </w:rPr>
      </w:pPr>
      <w:bookmarkStart w:colFirst="0" w:colLast="0" w:name="_gjdgxs" w:id="0"/>
      <w:bookmarkEnd w:id="0"/>
      <w:r w:rsidDel="00000000" w:rsidR="00000000" w:rsidRPr="00000000">
        <w:rPr>
          <w:rtl w:val="0"/>
        </w:rPr>
      </w:r>
    </w:p>
    <w:p w:rsidR="00000000" w:rsidDel="00000000" w:rsidP="00000000" w:rsidRDefault="00000000" w:rsidRPr="00000000" w14:paraId="00000019">
      <w:pPr>
        <w:pStyle w:val="Title"/>
        <w:spacing w:after="0" w:line="240" w:lineRule="auto"/>
        <w:rPr>
          <w:rFonts w:ascii="Lato" w:cs="Lato" w:eastAsia="Lato" w:hAnsi="Lato"/>
          <w:b w:val="1"/>
          <w:color w:val="1a1a1a"/>
          <w:sz w:val="96"/>
          <w:szCs w:val="96"/>
        </w:rPr>
      </w:pPr>
      <w:r w:rsidDel="00000000" w:rsidR="00000000" w:rsidRPr="00000000">
        <w:rPr>
          <w:rFonts w:ascii="Lato" w:cs="Lato" w:eastAsia="Lato" w:hAnsi="Lato"/>
          <w:b w:val="1"/>
          <w:color w:val="1a1a1a"/>
          <w:sz w:val="96"/>
          <w:szCs w:val="96"/>
          <w:rtl w:val="0"/>
        </w:rPr>
        <w:t xml:space="preserve">RFP for Master Data Management Solution</w:t>
      </w:r>
    </w:p>
    <w:p w:rsidR="00000000" w:rsidDel="00000000" w:rsidP="00000000" w:rsidRDefault="00000000" w:rsidRPr="00000000" w14:paraId="0000001A">
      <w:pPr>
        <w:spacing w:line="312" w:lineRule="auto"/>
        <w:ind w:left="-6" w:firstLine="0"/>
        <w:rPr>
          <w:rFonts w:ascii="Lato" w:cs="Lato" w:eastAsia="Lato" w:hAnsi="Lato"/>
          <w:color w:val="1a1a1a"/>
          <w:sz w:val="24"/>
          <w:szCs w:val="24"/>
        </w:rPr>
      </w:pPr>
      <w:r w:rsidDel="00000000" w:rsidR="00000000" w:rsidRPr="00000000">
        <w:rPr>
          <w:rtl w:val="0"/>
        </w:rPr>
      </w:r>
    </w:p>
    <w:p w:rsidR="00000000" w:rsidDel="00000000" w:rsidP="00000000" w:rsidRDefault="00000000" w:rsidRPr="00000000" w14:paraId="0000001B">
      <w:pPr>
        <w:pStyle w:val="Subtitle"/>
        <w:spacing w:after="0" w:line="312" w:lineRule="auto"/>
        <w:ind w:left="-6" w:firstLine="0"/>
        <w:rPr>
          <w:rFonts w:ascii="Lato" w:cs="Lato" w:eastAsia="Lato" w:hAnsi="Lato"/>
          <w:b w:val="1"/>
          <w:sz w:val="40"/>
          <w:szCs w:val="40"/>
        </w:rPr>
      </w:pPr>
      <w:bookmarkStart w:colFirst="0" w:colLast="0" w:name="_30j0zll" w:id="1"/>
      <w:bookmarkEnd w:id="1"/>
      <w:r w:rsidDel="00000000" w:rsidR="00000000" w:rsidRPr="00000000">
        <w:rPr>
          <w:rFonts w:ascii="Lato" w:cs="Lato" w:eastAsia="Lato" w:hAnsi="Lato"/>
          <w:b w:val="1"/>
          <w:sz w:val="40"/>
          <w:szCs w:val="40"/>
          <w:rtl w:val="0"/>
        </w:rPr>
        <w:t xml:space="preserve">RFP No: xxxx/xx/xx/xxx</w:t>
      </w:r>
    </w:p>
    <w:p w:rsidR="00000000" w:rsidDel="00000000" w:rsidP="00000000" w:rsidRDefault="00000000" w:rsidRPr="00000000" w14:paraId="0000001C">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1D">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MARCH 20XX</w:t>
      </w:r>
    </w:p>
    <w:p w:rsidR="00000000" w:rsidDel="00000000" w:rsidP="00000000" w:rsidRDefault="00000000" w:rsidRPr="00000000" w14:paraId="0000001E">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1F">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20">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21">
      <w:pPr>
        <w:spacing w:line="312" w:lineRule="auto"/>
        <w:ind w:left="-6" w:firstLine="0"/>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ISSUED BY</w:t>
      </w:r>
    </w:p>
    <w:p w:rsidR="00000000" w:rsidDel="00000000" w:rsidP="00000000" w:rsidRDefault="00000000" w:rsidRPr="00000000" w14:paraId="00000022">
      <w:pPr>
        <w:spacing w:line="36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YOUR COMPANY NAME</w:t>
      </w:r>
    </w:p>
    <w:p w:rsidR="00000000" w:rsidDel="00000000" w:rsidP="00000000" w:rsidRDefault="00000000" w:rsidRPr="00000000" w14:paraId="00000023">
      <w:pPr>
        <w:spacing w:line="312" w:lineRule="auto"/>
        <w:ind w:left="-6" w:hanging="84"/>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24">
      <w:pPr>
        <w:spacing w:line="312" w:lineRule="auto"/>
        <w:ind w:left="-6" w:firstLine="0"/>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REPRESENTATIVE</w:t>
      </w:r>
    </w:p>
    <w:p w:rsidR="00000000" w:rsidDel="00000000" w:rsidP="00000000" w:rsidRDefault="00000000" w:rsidRPr="00000000" w14:paraId="00000025">
      <w:pPr>
        <w:spacing w:line="312"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YOUR NAME</w:t>
      </w:r>
    </w:p>
    <w:p w:rsidR="00000000" w:rsidDel="00000000" w:rsidP="00000000" w:rsidRDefault="00000000" w:rsidRPr="00000000" w14:paraId="00000026">
      <w:pPr>
        <w:spacing w:line="312"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YOUR EMAIL </w:t>
      </w:r>
    </w:p>
    <w:p w:rsidR="00000000" w:rsidDel="00000000" w:rsidP="00000000" w:rsidRDefault="00000000" w:rsidRPr="00000000" w14:paraId="00000027">
      <w:pPr>
        <w:spacing w:line="312"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YOUR PHONE</w:t>
      </w:r>
    </w:p>
    <w:p w:rsidR="00000000" w:rsidDel="00000000" w:rsidP="00000000" w:rsidRDefault="00000000" w:rsidRPr="00000000" w14:paraId="00000028">
      <w:pPr>
        <w:spacing w:line="312" w:lineRule="auto"/>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29">
      <w:pPr>
        <w:spacing w:line="312" w:lineRule="auto"/>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2A">
      <w:pPr>
        <w:spacing w:line="312" w:lineRule="auto"/>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2B">
      <w:pPr>
        <w:spacing w:line="312" w:lineRule="auto"/>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2C">
      <w:pPr>
        <w:spacing w:line="312" w:lineRule="auto"/>
        <w:ind w:left="-6" w:firstLine="0"/>
        <w:rPr>
          <w:rFonts w:ascii="Lato" w:cs="Lato" w:eastAsia="Lato" w:hAnsi="Lato"/>
          <w:b w:val="1"/>
          <w:sz w:val="38"/>
          <w:szCs w:val="38"/>
        </w:rPr>
      </w:pPr>
      <w:bookmarkStart w:colFirst="0" w:colLast="0" w:name="_dp4dqjlt5pel" w:id="2"/>
      <w:bookmarkEnd w:id="2"/>
      <w:r w:rsidDel="00000000" w:rsidR="00000000" w:rsidRPr="00000000">
        <w:rPr>
          <w:rtl w:val="0"/>
        </w:rPr>
      </w:r>
    </w:p>
    <w:p w:rsidR="00000000" w:rsidDel="00000000" w:rsidP="00000000" w:rsidRDefault="00000000" w:rsidRPr="00000000" w14:paraId="0000002D">
      <w:pPr>
        <w:spacing w:line="312" w:lineRule="auto"/>
        <w:ind w:left="-6" w:firstLine="0"/>
        <w:rPr>
          <w:rFonts w:ascii="Lato" w:cs="Lato" w:eastAsia="Lato" w:hAnsi="Lato"/>
          <w:b w:val="1"/>
          <w:sz w:val="38"/>
          <w:szCs w:val="38"/>
        </w:rPr>
      </w:pPr>
      <w:bookmarkStart w:colFirst="0" w:colLast="0" w:name="_9hub1kvdxko4" w:id="3"/>
      <w:bookmarkEnd w:id="3"/>
      <w:r w:rsidDel="00000000" w:rsidR="00000000" w:rsidRPr="00000000">
        <w:rPr>
          <w:rFonts w:ascii="Lato" w:cs="Lato" w:eastAsia="Lato" w:hAnsi="Lato"/>
          <w:b w:val="1"/>
          <w:sz w:val="38"/>
          <w:szCs w:val="38"/>
          <w:rtl w:val="0"/>
        </w:rPr>
        <w:t xml:space="preserve">Table of Contents</w:t>
      </w:r>
    </w:p>
    <w:p w:rsidR="00000000" w:rsidDel="00000000" w:rsidP="00000000" w:rsidRDefault="00000000" w:rsidRPr="00000000" w14:paraId="0000002E">
      <w:pPr>
        <w:spacing w:line="312" w:lineRule="auto"/>
        <w:ind w:left="-6" w:firstLine="0"/>
        <w:rPr>
          <w:rFonts w:ascii="Lato" w:cs="Lato" w:eastAsia="Lato" w:hAnsi="Lato"/>
          <w:color w:val="595959"/>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F">
          <w:pPr>
            <w:tabs>
              <w:tab w:val="right" w:pos="9360"/>
            </w:tabs>
            <w:spacing w:before="80" w:line="240" w:lineRule="auto"/>
            <w:ind w:left="0" w:firstLine="0"/>
            <w:rPr>
              <w:rFonts w:ascii="Lato" w:cs="Lato" w:eastAsia="Lato" w:hAnsi="Lato"/>
              <w:b w:val="0"/>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3znysh7">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_3znysh7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tyjcwt">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_tyjcwt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1t3h5sf">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_1t3h5sf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4d34og8">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Supplier Questionnaire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3wkvm4yuomd9">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Format of Proposal</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_3wkvm4yuomd9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26in1rg">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_26in1rg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35nkun2">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_35nkun2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27</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44sinio">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_44sinio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28</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z337ya">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_z337ya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28</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1y810tw">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_1y810tw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29</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after="80"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2xcytpi">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_2xcytpi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29</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3B">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3C">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3D">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3E">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3F">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40">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41">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42">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43">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44">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45">
      <w:pPr>
        <w:spacing w:line="312" w:lineRule="auto"/>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46">
      <w:pPr>
        <w:spacing w:line="312" w:lineRule="auto"/>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47">
      <w:pPr>
        <w:spacing w:line="312" w:lineRule="auto"/>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48">
      <w:pPr>
        <w:spacing w:line="312" w:lineRule="auto"/>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49">
      <w:pPr>
        <w:spacing w:line="312" w:lineRule="auto"/>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4A">
      <w:pPr>
        <w:spacing w:line="312" w:lineRule="auto"/>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4B">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color w:val="595959"/>
          <w:sz w:val="24"/>
          <w:szCs w:val="24"/>
        </w:rPr>
        <mc:AlternateContent>
          <mc:Choice Requires="wpg">
            <w:drawing>
              <wp:inline distB="0" distT="0" distL="0" distR="0">
                <wp:extent cx="647700" cy="60722"/>
                <wp:effectExtent b="0" l="0" r="0" t="0"/>
                <wp:docPr id="1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3" name="Shape 16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5" name="Shape 16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7" name="Shape 16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9" name="Shape 16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71" name="Shape 17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73" name="Shape 17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5" name="Shape 17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76" name="Shape 17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1"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C">
      <w:pPr>
        <w:pStyle w:val="Heading1"/>
        <w:spacing w:after="0" w:before="0" w:line="276" w:lineRule="auto"/>
        <w:ind w:left="-6" w:firstLine="0"/>
        <w:rPr>
          <w:rFonts w:ascii="Lato" w:cs="Lato" w:eastAsia="Lato" w:hAnsi="Lato"/>
          <w:b w:val="1"/>
          <w:color w:val="1a1a1a"/>
        </w:rPr>
      </w:pPr>
      <w:bookmarkStart w:colFirst="0" w:colLast="0" w:name="_3znysh7" w:id="4"/>
      <w:bookmarkEnd w:id="4"/>
      <w:r w:rsidDel="00000000" w:rsidR="00000000" w:rsidRPr="00000000">
        <w:rPr>
          <w:rFonts w:ascii="Lato" w:cs="Lato" w:eastAsia="Lato" w:hAnsi="Lato"/>
          <w:b w:val="1"/>
          <w:color w:val="1a1a1a"/>
          <w:rtl w:val="0"/>
        </w:rPr>
        <w:t xml:space="preserve">Disclaimer</w:t>
      </w:r>
    </w:p>
    <w:p w:rsidR="00000000" w:rsidDel="00000000" w:rsidP="00000000" w:rsidRDefault="00000000" w:rsidRPr="00000000" w14:paraId="0000004D">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E">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4F">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50">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51">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52">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53">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w:t>
      </w:r>
    </w:p>
    <w:p w:rsidR="00000000" w:rsidDel="00000000" w:rsidP="00000000" w:rsidRDefault="00000000" w:rsidRPr="00000000" w14:paraId="00000054">
      <w:pPr>
        <w:spacing w:line="312" w:lineRule="auto"/>
        <w:ind w:left="-6" w:firstLine="0"/>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55">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6">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57">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8">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59">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5A">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5B">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5C">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5D">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5E">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5F">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60">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61">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62">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63">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64">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65">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66">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67">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68">
      <w:pPr>
        <w:spacing w:line="312" w:lineRule="auto"/>
        <w:ind w:left="-6" w:firstLine="0"/>
        <w:rPr>
          <w:rFonts w:ascii="Lato" w:cs="Lato" w:eastAsia="Lato" w:hAnsi="Lato"/>
          <w:color w:val="595959"/>
          <w:sz w:val="24"/>
          <w:szCs w:val="24"/>
        </w:rPr>
      </w:pPr>
      <w:bookmarkStart w:colFirst="0" w:colLast="0" w:name="_2et92p0" w:id="5"/>
      <w:bookmarkEnd w:id="5"/>
      <w:r w:rsidDel="00000000" w:rsidR="00000000" w:rsidRPr="00000000">
        <w:rPr>
          <w:rFonts w:ascii="Lato" w:cs="Lato" w:eastAsia="Lato" w:hAnsi="Lato"/>
          <w:color w:val="595959"/>
          <w:sz w:val="24"/>
          <w:szCs w:val="24"/>
        </w:rPr>
        <mc:AlternateContent>
          <mc:Choice Requires="wpg">
            <w:drawing>
              <wp:inline distB="0" distT="0" distL="0" distR="0">
                <wp:extent cx="647700" cy="60722"/>
                <wp:effectExtent b="0" l="0" r="0" t="0"/>
                <wp:docPr id="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7" name="Shape 3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9" name="Shape 3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1" name="Shape 4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3" name="Shape 4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5" name="Shape 4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47" name="Shape 4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49" name="Shape 4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50" name="Shape 5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3"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9">
      <w:pPr>
        <w:pStyle w:val="Heading1"/>
        <w:spacing w:after="0" w:before="0" w:line="312" w:lineRule="auto"/>
        <w:ind w:left="-6" w:firstLine="0"/>
        <w:rPr>
          <w:rFonts w:ascii="Lato" w:cs="Lato" w:eastAsia="Lato" w:hAnsi="Lato"/>
          <w:b w:val="1"/>
          <w:color w:val="1a1a1a"/>
        </w:rPr>
      </w:pPr>
      <w:bookmarkStart w:colFirst="0" w:colLast="0" w:name="_tyjcwt" w:id="6"/>
      <w:bookmarkEnd w:id="6"/>
      <w:r w:rsidDel="00000000" w:rsidR="00000000" w:rsidRPr="00000000">
        <w:rPr>
          <w:rFonts w:ascii="Lato" w:cs="Lato" w:eastAsia="Lato" w:hAnsi="Lato"/>
          <w:b w:val="1"/>
          <w:color w:val="1a1a1a"/>
          <w:rtl w:val="0"/>
        </w:rPr>
        <w:t xml:space="preserve">RFP Timelines &amp; Schedule</w:t>
      </w:r>
    </w:p>
    <w:p w:rsidR="00000000" w:rsidDel="00000000" w:rsidP="00000000" w:rsidRDefault="00000000" w:rsidRPr="00000000" w14:paraId="0000006A">
      <w:pPr>
        <w:spacing w:line="312" w:lineRule="auto"/>
        <w:ind w:left="-6" w:firstLine="0"/>
        <w:rPr>
          <w:rFonts w:ascii="Lato" w:cs="Lato" w:eastAsia="Lato" w:hAnsi="Lato"/>
          <w:color w:val="595959"/>
          <w:sz w:val="24"/>
          <w:szCs w:val="24"/>
        </w:rPr>
      </w:pPr>
      <w:r w:rsidDel="00000000" w:rsidR="00000000" w:rsidRPr="00000000">
        <w:rPr>
          <w:rtl w:val="0"/>
        </w:rPr>
      </w:r>
    </w:p>
    <w:tbl>
      <w:tblPr>
        <w:tblStyle w:val="Table1"/>
        <w:tblW w:w="9360.0" w:type="dxa"/>
        <w:jc w:val="left"/>
        <w:tblInd w:w="9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B">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Name of the Company</w:t>
            </w:r>
          </w:p>
        </w:tc>
        <w:tc>
          <w:tcPr>
            <w:gridSpan w:val="2"/>
            <w:shd w:fill="auto" w:val="clear"/>
            <w:tcMar>
              <w:top w:w="100.0" w:type="dxa"/>
              <w:left w:w="100.0" w:type="dxa"/>
              <w:bottom w:w="100.0" w:type="dxa"/>
              <w:right w:w="100.0" w:type="dxa"/>
            </w:tcMar>
          </w:tcPr>
          <w:p w:rsidR="00000000" w:rsidDel="00000000" w:rsidP="00000000" w:rsidRDefault="00000000" w:rsidRPr="00000000" w14:paraId="0000006C">
            <w:pPr>
              <w:widowControl w:val="0"/>
              <w:spacing w:line="240" w:lineRule="auto"/>
              <w:rPr>
                <w:rFonts w:ascii="Lato" w:cs="Lato" w:eastAsia="Lato" w:hAnsi="Lato"/>
                <w:color w:val="595959"/>
                <w:sz w:val="24"/>
                <w:szCs w:val="24"/>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E">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RFP Reference No</w:t>
            </w:r>
          </w:p>
        </w:tc>
        <w:tc>
          <w:tcPr>
            <w:gridSpan w:val="2"/>
            <w:shd w:fill="auto" w:val="clear"/>
            <w:tcMar>
              <w:top w:w="100.0" w:type="dxa"/>
              <w:left w:w="100.0" w:type="dxa"/>
              <w:bottom w:w="100.0" w:type="dxa"/>
              <w:right w:w="100.0" w:type="dxa"/>
            </w:tcMar>
          </w:tcPr>
          <w:p w:rsidR="00000000" w:rsidDel="00000000" w:rsidP="00000000" w:rsidRDefault="00000000" w:rsidRPr="00000000" w14:paraId="0000006F">
            <w:pPr>
              <w:widowControl w:val="0"/>
              <w:spacing w:line="240" w:lineRule="auto"/>
              <w:rPr>
                <w:rFonts w:ascii="Lato" w:cs="Lato" w:eastAsia="Lato" w:hAnsi="Lato"/>
                <w:color w:val="595959"/>
                <w:sz w:val="24"/>
                <w:szCs w:val="24"/>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71">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Date of issue</w:t>
            </w:r>
          </w:p>
        </w:tc>
        <w:tc>
          <w:tcPr>
            <w:gridSpan w:val="2"/>
            <w:shd w:fill="auto" w:val="clear"/>
            <w:tcMar>
              <w:top w:w="100.0" w:type="dxa"/>
              <w:left w:w="100.0" w:type="dxa"/>
              <w:bottom w:w="100.0" w:type="dxa"/>
              <w:right w:w="100.0" w:type="dxa"/>
            </w:tcMar>
          </w:tcPr>
          <w:p w:rsidR="00000000" w:rsidDel="00000000" w:rsidP="00000000" w:rsidRDefault="00000000" w:rsidRPr="00000000" w14:paraId="00000072">
            <w:pPr>
              <w:widowControl w:val="0"/>
              <w:spacing w:line="240" w:lineRule="auto"/>
              <w:rPr>
                <w:rFonts w:ascii="Lato" w:cs="Lato" w:eastAsia="Lato" w:hAnsi="Lato"/>
                <w:color w:val="595959"/>
                <w:sz w:val="24"/>
                <w:szCs w:val="24"/>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4">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Submission of Pre-Bid Queries</w:t>
            </w:r>
          </w:p>
        </w:tc>
        <w:tc>
          <w:tcPr>
            <w:shd w:fill="auto" w:val="clear"/>
            <w:tcMar>
              <w:top w:w="100.0" w:type="dxa"/>
              <w:left w:w="100.0" w:type="dxa"/>
              <w:bottom w:w="100.0" w:type="dxa"/>
              <w:right w:w="100.0" w:type="dxa"/>
            </w:tcMar>
          </w:tcPr>
          <w:p w:rsidR="00000000" w:rsidDel="00000000" w:rsidP="00000000" w:rsidRDefault="00000000" w:rsidRPr="00000000" w14:paraId="00000075">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6">
            <w:pPr>
              <w:widowControl w:val="0"/>
              <w:spacing w:line="240" w:lineRule="auto"/>
              <w:rPr>
                <w:rFonts w:ascii="Lato" w:cs="Lato" w:eastAsia="Lato" w:hAnsi="Lato"/>
                <w:color w:val="595959"/>
                <w:sz w:val="24"/>
                <w:szCs w:val="24"/>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7">
            <w:pPr>
              <w:widowControl w:val="0"/>
              <w:spacing w:line="240" w:lineRule="auto"/>
              <w:rPr>
                <w:rFonts w:ascii="Lato" w:cs="Lato" w:eastAsia="Lato" w:hAnsi="Lato"/>
                <w:color w:val="595959"/>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8">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9">
            <w:pPr>
              <w:widowControl w:val="0"/>
              <w:spacing w:line="240" w:lineRule="auto"/>
              <w:rPr>
                <w:rFonts w:ascii="Lato" w:cs="Lato" w:eastAsia="Lato" w:hAnsi="Lato"/>
                <w:color w:val="595959"/>
                <w:sz w:val="24"/>
                <w:szCs w:val="24"/>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A">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Schedule of Pre-Bid Meeting</w:t>
            </w:r>
          </w:p>
        </w:tc>
        <w:tc>
          <w:tcPr>
            <w:shd w:fill="auto" w:val="clear"/>
            <w:tcMar>
              <w:top w:w="100.0" w:type="dxa"/>
              <w:left w:w="100.0" w:type="dxa"/>
              <w:bottom w:w="100.0" w:type="dxa"/>
              <w:right w:w="100.0" w:type="dxa"/>
            </w:tcMar>
          </w:tcPr>
          <w:p w:rsidR="00000000" w:rsidDel="00000000" w:rsidP="00000000" w:rsidRDefault="00000000" w:rsidRPr="00000000" w14:paraId="0000007B">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C">
            <w:pPr>
              <w:widowControl w:val="0"/>
              <w:spacing w:line="240" w:lineRule="auto"/>
              <w:rPr>
                <w:rFonts w:ascii="Lato" w:cs="Lato" w:eastAsia="Lato" w:hAnsi="Lato"/>
                <w:color w:val="595959"/>
                <w:sz w:val="24"/>
                <w:szCs w:val="24"/>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D">
            <w:pPr>
              <w:widowControl w:val="0"/>
              <w:spacing w:line="240" w:lineRule="auto"/>
              <w:rPr>
                <w:rFonts w:ascii="Lato" w:cs="Lato" w:eastAsia="Lato" w:hAnsi="Lato"/>
                <w:color w:val="595959"/>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E">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spacing w:line="240" w:lineRule="auto"/>
              <w:rPr>
                <w:rFonts w:ascii="Lato" w:cs="Lato" w:eastAsia="Lato" w:hAnsi="Lato"/>
                <w:color w:val="595959"/>
                <w:sz w:val="24"/>
                <w:szCs w:val="24"/>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0">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Schedule for Receipt of Bids</w:t>
            </w:r>
          </w:p>
        </w:tc>
        <w:tc>
          <w:tcPr>
            <w:shd w:fill="auto" w:val="clear"/>
            <w:tcMar>
              <w:top w:w="100.0" w:type="dxa"/>
              <w:left w:w="100.0" w:type="dxa"/>
              <w:bottom w:w="100.0" w:type="dxa"/>
              <w:right w:w="100.0" w:type="dxa"/>
            </w:tcMar>
          </w:tcPr>
          <w:p w:rsidR="00000000" w:rsidDel="00000000" w:rsidP="00000000" w:rsidRDefault="00000000" w:rsidRPr="00000000" w14:paraId="00000081">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2">
            <w:pPr>
              <w:widowControl w:val="0"/>
              <w:spacing w:line="240" w:lineRule="auto"/>
              <w:rPr>
                <w:rFonts w:ascii="Lato" w:cs="Lato" w:eastAsia="Lato" w:hAnsi="Lato"/>
                <w:color w:val="595959"/>
                <w:sz w:val="24"/>
                <w:szCs w:val="24"/>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3">
            <w:pPr>
              <w:widowControl w:val="0"/>
              <w:spacing w:line="240" w:lineRule="auto"/>
              <w:rPr>
                <w:rFonts w:ascii="Lato" w:cs="Lato" w:eastAsia="Lato" w:hAnsi="Lato"/>
                <w:color w:val="595959"/>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4">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5">
            <w:pPr>
              <w:widowControl w:val="0"/>
              <w:spacing w:line="240" w:lineRule="auto"/>
              <w:rPr>
                <w:rFonts w:ascii="Lato" w:cs="Lato" w:eastAsia="Lato" w:hAnsi="Lato"/>
                <w:color w:val="595959"/>
                <w:sz w:val="24"/>
                <w:szCs w:val="24"/>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6">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Schedule for Opening of Technical Bids</w:t>
            </w:r>
          </w:p>
        </w:tc>
        <w:tc>
          <w:tcPr>
            <w:shd w:fill="auto" w:val="clear"/>
            <w:tcMar>
              <w:top w:w="100.0" w:type="dxa"/>
              <w:left w:w="100.0" w:type="dxa"/>
              <w:bottom w:w="100.0" w:type="dxa"/>
              <w:right w:w="100.0" w:type="dxa"/>
            </w:tcMar>
          </w:tcPr>
          <w:p w:rsidR="00000000" w:rsidDel="00000000" w:rsidP="00000000" w:rsidRDefault="00000000" w:rsidRPr="00000000" w14:paraId="00000087">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8">
            <w:pPr>
              <w:widowControl w:val="0"/>
              <w:spacing w:line="240" w:lineRule="auto"/>
              <w:rPr>
                <w:rFonts w:ascii="Lato" w:cs="Lato" w:eastAsia="Lato" w:hAnsi="Lato"/>
                <w:color w:val="595959"/>
                <w:sz w:val="24"/>
                <w:szCs w:val="24"/>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9">
            <w:pPr>
              <w:widowControl w:val="0"/>
              <w:spacing w:line="240" w:lineRule="auto"/>
              <w:rPr>
                <w:rFonts w:ascii="Lato" w:cs="Lato" w:eastAsia="Lato" w:hAnsi="Lato"/>
                <w:color w:val="595959"/>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A">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B">
            <w:pPr>
              <w:widowControl w:val="0"/>
              <w:spacing w:line="240" w:lineRule="auto"/>
              <w:rPr>
                <w:rFonts w:ascii="Lato" w:cs="Lato" w:eastAsia="Lato" w:hAnsi="Lato"/>
                <w:color w:val="595959"/>
                <w:sz w:val="24"/>
                <w:szCs w:val="24"/>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8C">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Place of Pre–Bid meeting/ Submission of Bids / Opening of Bids / Address for</w:t>
            </w:r>
          </w:p>
          <w:p w:rsidR="00000000" w:rsidDel="00000000" w:rsidP="00000000" w:rsidRDefault="00000000" w:rsidRPr="00000000" w14:paraId="0000008D">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Communication &amp; Contact Person</w:t>
            </w:r>
          </w:p>
        </w:tc>
        <w:tc>
          <w:tcPr>
            <w:gridSpan w:val="2"/>
            <w:shd w:fill="auto" w:val="clear"/>
            <w:tcMar>
              <w:top w:w="100.0" w:type="dxa"/>
              <w:left w:w="100.0" w:type="dxa"/>
              <w:bottom w:w="100.0" w:type="dxa"/>
              <w:right w:w="100.0" w:type="dxa"/>
            </w:tcMar>
          </w:tcPr>
          <w:p w:rsidR="00000000" w:rsidDel="00000000" w:rsidP="00000000" w:rsidRDefault="00000000" w:rsidRPr="00000000" w14:paraId="0000008E">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ENTER COMPANY NAME</w:t>
            </w:r>
          </w:p>
          <w:p w:rsidR="00000000" w:rsidDel="00000000" w:rsidP="00000000" w:rsidRDefault="00000000" w:rsidRPr="00000000" w14:paraId="0000008F">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ENTER COMPANY ADDRESS</w:t>
            </w:r>
          </w:p>
          <w:p w:rsidR="00000000" w:rsidDel="00000000" w:rsidP="00000000" w:rsidRDefault="00000000" w:rsidRPr="00000000" w14:paraId="00000090">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ENTER EMAIL ADDRESS</w:t>
            </w:r>
          </w:p>
          <w:p w:rsidR="00000000" w:rsidDel="00000000" w:rsidP="00000000" w:rsidRDefault="00000000" w:rsidRPr="00000000" w14:paraId="00000091">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ENTER PHONE NUMBER</w:t>
            </w:r>
          </w:p>
          <w:p w:rsidR="00000000" w:rsidDel="00000000" w:rsidP="00000000" w:rsidRDefault="00000000" w:rsidRPr="00000000" w14:paraId="00000092">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ENTER WEBSITE</w:t>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94">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For Technical Queries</w:t>
            </w:r>
          </w:p>
        </w:tc>
        <w:tc>
          <w:tcPr>
            <w:gridSpan w:val="2"/>
            <w:shd w:fill="auto" w:val="clear"/>
            <w:tcMar>
              <w:top w:w="100.0" w:type="dxa"/>
              <w:left w:w="100.0" w:type="dxa"/>
              <w:bottom w:w="100.0" w:type="dxa"/>
              <w:right w:w="100.0" w:type="dxa"/>
            </w:tcMar>
          </w:tcPr>
          <w:p w:rsidR="00000000" w:rsidDel="00000000" w:rsidP="00000000" w:rsidRDefault="00000000" w:rsidRPr="00000000" w14:paraId="00000095">
            <w:pPr>
              <w:widowControl w:val="0"/>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7">
      <w:pPr>
        <w:pStyle w:val="Heading1"/>
        <w:spacing w:after="0" w:before="0" w:line="312" w:lineRule="auto"/>
        <w:rPr>
          <w:rFonts w:ascii="Lato" w:cs="Lato" w:eastAsia="Lato" w:hAnsi="Lato"/>
          <w:b w:val="1"/>
          <w:color w:val="1a1a1a"/>
        </w:rPr>
      </w:pPr>
      <w:bookmarkStart w:colFirst="0" w:colLast="0" w:name="_3dy6vkm" w:id="7"/>
      <w:bookmarkEnd w:id="7"/>
      <w:r w:rsidDel="00000000" w:rsidR="00000000" w:rsidRPr="00000000">
        <w:rPr>
          <w:rtl w:val="0"/>
        </w:rPr>
      </w:r>
    </w:p>
    <w:p w:rsidR="00000000" w:rsidDel="00000000" w:rsidP="00000000" w:rsidRDefault="00000000" w:rsidRPr="00000000" w14:paraId="00000098">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99">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9A">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9B">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9C">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9D">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9E">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color w:val="595959"/>
          <w:sz w:val="24"/>
          <w:szCs w:val="24"/>
        </w:rPr>
        <mc:AlternateContent>
          <mc:Choice Requires="wpg">
            <w:drawing>
              <wp:inline distB="0" distT="0" distL="0" distR="0">
                <wp:extent cx="647700" cy="60722"/>
                <wp:effectExtent b="0" l="0" r="0" t="0"/>
                <wp:docPr id="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 name="Shape 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 name="Shape 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 name="Shape 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 name="Shape 1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 name="Shape 1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5" name="Shape 1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 name="Shape 1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8" name="Shape 1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F">
      <w:pPr>
        <w:pStyle w:val="Heading1"/>
        <w:spacing w:after="0" w:before="0" w:line="312" w:lineRule="auto"/>
        <w:ind w:left="-6" w:firstLine="0"/>
        <w:rPr>
          <w:rFonts w:ascii="Lato" w:cs="Lato" w:eastAsia="Lato" w:hAnsi="Lato"/>
          <w:b w:val="1"/>
          <w:color w:val="1a1a1a"/>
        </w:rPr>
      </w:pPr>
      <w:bookmarkStart w:colFirst="0" w:colLast="0" w:name="_1t3h5sf" w:id="8"/>
      <w:bookmarkEnd w:id="8"/>
      <w:r w:rsidDel="00000000" w:rsidR="00000000" w:rsidRPr="00000000">
        <w:rPr>
          <w:rFonts w:ascii="Lato" w:cs="Lato" w:eastAsia="Lato" w:hAnsi="Lato"/>
          <w:b w:val="1"/>
          <w:color w:val="1a1a1a"/>
          <w:rtl w:val="0"/>
        </w:rPr>
        <w:t xml:space="preserve">Introduction and Background</w:t>
      </w:r>
    </w:p>
    <w:p w:rsidR="00000000" w:rsidDel="00000000" w:rsidP="00000000" w:rsidRDefault="00000000" w:rsidRPr="00000000" w14:paraId="000000A0">
      <w:pPr>
        <w:spacing w:line="312" w:lineRule="auto"/>
        <w:ind w:left="-6" w:firstLine="12"/>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[ENTER DESCRIPTION OF YOUR COMPANY] is accepting proposals in response to this Request for Proposal (this “RFP,” or this “Request for Proposal”) in order to find a qualified lead to provide Master Data Management Solution with detailed Scope of work and also l</w:t>
      </w:r>
      <w:r w:rsidDel="00000000" w:rsidR="00000000" w:rsidRPr="00000000">
        <w:rPr>
          <w:rFonts w:ascii="Lato" w:cs="Lato" w:eastAsia="Lato" w:hAnsi="Lato"/>
          <w:color w:val="595959"/>
          <w:sz w:val="24"/>
          <w:szCs w:val="24"/>
          <w:rtl w:val="0"/>
        </w:rPr>
        <w:t xml:space="preserve">ists the supplied items in the</w:t>
      </w:r>
      <w:r w:rsidDel="00000000" w:rsidR="00000000" w:rsidRPr="00000000">
        <w:rPr>
          <w:rFonts w:ascii="Lato" w:cs="Lato" w:eastAsia="Lato" w:hAnsi="Lato"/>
          <w:color w:val="595959"/>
          <w:sz w:val="24"/>
          <w:szCs w:val="24"/>
          <w:rtl w:val="0"/>
        </w:rPr>
        <w:t xml:space="preserve"> RFP.</w:t>
      </w:r>
    </w:p>
    <w:p w:rsidR="00000000" w:rsidDel="00000000" w:rsidP="00000000" w:rsidRDefault="00000000" w:rsidRPr="00000000" w14:paraId="000000A1">
      <w:pPr>
        <w:spacing w:line="312" w:lineRule="auto"/>
        <w:ind w:left="-6" w:firstLine="0"/>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A2">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purpose of this RFP</w:t>
      </w:r>
      <w:r w:rsidDel="00000000" w:rsidR="00000000" w:rsidRPr="00000000">
        <w:rPr>
          <w:rFonts w:ascii="Lato" w:cs="Lato" w:eastAsia="Lato" w:hAnsi="Lato"/>
          <w:color w:val="595959"/>
          <w:sz w:val="24"/>
          <w:szCs w:val="24"/>
          <w:rtl w:val="0"/>
        </w:rPr>
        <w:t xml:space="preserve"> is to solicit proposals from interested proposers to enable them to prepare and submit proposals for consideration to satisfy a </w:t>
      </w:r>
      <w:r w:rsidDel="00000000" w:rsidR="00000000" w:rsidRPr="00000000">
        <w:rPr>
          <w:rFonts w:ascii="Lato" w:cs="Lato" w:eastAsia="Lato" w:hAnsi="Lato"/>
          <w:color w:val="595959"/>
          <w:sz w:val="24"/>
          <w:szCs w:val="24"/>
          <w:rtl w:val="0"/>
        </w:rPr>
        <w:t xml:space="preserve">need for a master data management solution. The awarded solution provider will supply hardware, software, internal, and external systems integration with affiliated implementation, maintenance, and training services. The organization intends to award one contract as a result of this RFP. </w:t>
      </w:r>
    </w:p>
    <w:p w:rsidR="00000000" w:rsidDel="00000000" w:rsidP="00000000" w:rsidRDefault="00000000" w:rsidRPr="00000000" w14:paraId="000000A3">
      <w:pPr>
        <w:spacing w:line="312" w:lineRule="auto"/>
        <w:ind w:left="-6" w:firstLine="0"/>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A4">
      <w:pPr>
        <w:spacing w:line="312" w:lineRule="auto"/>
        <w:ind w:left="-6" w:firstLine="12"/>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comprehensive Master Data Management Solution will effectively manage the following f</w:t>
      </w:r>
      <w:r w:rsidDel="00000000" w:rsidR="00000000" w:rsidRPr="00000000">
        <w:rPr>
          <w:rFonts w:ascii="Lato" w:cs="Lato" w:eastAsia="Lato" w:hAnsi="Lato"/>
          <w:color w:val="595959"/>
          <w:sz w:val="24"/>
          <w:szCs w:val="24"/>
          <w:rtl w:val="0"/>
        </w:rPr>
        <w:t xml:space="preserve">unctionalit</w:t>
      </w:r>
      <w:r w:rsidDel="00000000" w:rsidR="00000000" w:rsidRPr="00000000">
        <w:rPr>
          <w:rFonts w:ascii="Lato" w:cs="Lato" w:eastAsia="Lato" w:hAnsi="Lato"/>
          <w:color w:val="595959"/>
          <w:sz w:val="24"/>
          <w:szCs w:val="24"/>
          <w:rtl w:val="0"/>
        </w:rPr>
        <w:t xml:space="preserve">ies:</w:t>
      </w:r>
    </w:p>
    <w:p w:rsidR="00000000" w:rsidDel="00000000" w:rsidP="00000000" w:rsidRDefault="00000000" w:rsidRPr="00000000" w14:paraId="000000A5">
      <w:pPr>
        <w:numPr>
          <w:ilvl w:val="0"/>
          <w:numId w:val="14"/>
        </w:numPr>
        <w:pBdr>
          <w:top w:color="auto" w:space="0" w:sz="0" w:val="none"/>
          <w:bottom w:color="auto" w:space="0" w:sz="0" w:val="none"/>
          <w:right w:color="auto" w:space="0" w:sz="0" w:val="none"/>
          <w:between w:color="auto" w:space="0" w:sz="0" w:val="none"/>
        </w:pBdr>
        <w:spacing w:line="312" w:lineRule="auto"/>
        <w:ind w:left="720" w:hanging="360"/>
        <w:rPr>
          <w:rFonts w:ascii="Lato" w:cs="Lato" w:eastAsia="Lato" w:hAnsi="Lato"/>
          <w:color w:val="595959"/>
          <w:sz w:val="24"/>
          <w:szCs w:val="24"/>
          <w:u w:val="none"/>
        </w:rPr>
      </w:pPr>
      <w:r w:rsidDel="00000000" w:rsidR="00000000" w:rsidRPr="00000000">
        <w:rPr>
          <w:rFonts w:ascii="Lato" w:cs="Lato" w:eastAsia="Lato" w:hAnsi="Lato"/>
          <w:color w:val="595959"/>
          <w:sz w:val="24"/>
          <w:szCs w:val="24"/>
          <w:rtl w:val="0"/>
        </w:rPr>
        <w:t xml:space="preserve">Promote a data sharing atmosphere that breaks down functional silos</w:t>
      </w:r>
    </w:p>
    <w:p w:rsidR="00000000" w:rsidDel="00000000" w:rsidP="00000000" w:rsidRDefault="00000000" w:rsidRPr="00000000" w14:paraId="000000A6">
      <w:pPr>
        <w:numPr>
          <w:ilvl w:val="0"/>
          <w:numId w:val="14"/>
        </w:numPr>
        <w:pBdr>
          <w:top w:color="auto" w:space="0" w:sz="0" w:val="none"/>
          <w:bottom w:color="auto" w:space="0" w:sz="0" w:val="none"/>
          <w:right w:color="auto" w:space="0" w:sz="0" w:val="none"/>
          <w:between w:color="auto" w:space="0" w:sz="0" w:val="none"/>
        </w:pBdr>
        <w:spacing w:line="312" w:lineRule="auto"/>
        <w:ind w:left="720" w:hanging="360"/>
        <w:rPr>
          <w:rFonts w:ascii="Lato" w:cs="Lato" w:eastAsia="Lato" w:hAnsi="Lato"/>
          <w:color w:val="595959"/>
          <w:sz w:val="24"/>
          <w:szCs w:val="24"/>
          <w:u w:val="none"/>
        </w:rPr>
      </w:pPr>
      <w:r w:rsidDel="00000000" w:rsidR="00000000" w:rsidRPr="00000000">
        <w:rPr>
          <w:rFonts w:ascii="Lato" w:cs="Lato" w:eastAsia="Lato" w:hAnsi="Lato"/>
          <w:color w:val="595959"/>
          <w:sz w:val="24"/>
          <w:szCs w:val="24"/>
          <w:rtl w:val="0"/>
        </w:rPr>
        <w:t xml:space="preserve">Stabilize shared data across business units will save time and re-work for those who need the data</w:t>
      </w:r>
    </w:p>
    <w:p w:rsidR="00000000" w:rsidDel="00000000" w:rsidP="00000000" w:rsidRDefault="00000000" w:rsidRPr="00000000" w14:paraId="000000A7">
      <w:pPr>
        <w:numPr>
          <w:ilvl w:val="0"/>
          <w:numId w:val="14"/>
        </w:numPr>
        <w:pBdr>
          <w:top w:color="auto" w:space="0" w:sz="0" w:val="none"/>
          <w:bottom w:color="auto" w:space="0" w:sz="0" w:val="none"/>
          <w:right w:color="auto" w:space="0" w:sz="0" w:val="none"/>
          <w:between w:color="auto" w:space="0" w:sz="0" w:val="none"/>
        </w:pBdr>
        <w:spacing w:line="312" w:lineRule="auto"/>
        <w:ind w:left="720" w:hanging="360"/>
        <w:rPr>
          <w:rFonts w:ascii="Lato" w:cs="Lato" w:eastAsia="Lato" w:hAnsi="Lato"/>
          <w:color w:val="595959"/>
          <w:sz w:val="24"/>
          <w:szCs w:val="24"/>
          <w:u w:val="none"/>
        </w:rPr>
      </w:pPr>
      <w:r w:rsidDel="00000000" w:rsidR="00000000" w:rsidRPr="00000000">
        <w:rPr>
          <w:rFonts w:ascii="Lato" w:cs="Lato" w:eastAsia="Lato" w:hAnsi="Lato"/>
          <w:color w:val="595959"/>
          <w:sz w:val="24"/>
          <w:szCs w:val="24"/>
          <w:rtl w:val="0"/>
        </w:rPr>
        <w:t xml:space="preserve">Reduce data quality error</w:t>
      </w:r>
    </w:p>
    <w:p w:rsidR="00000000" w:rsidDel="00000000" w:rsidP="00000000" w:rsidRDefault="00000000" w:rsidRPr="00000000" w14:paraId="000000A8">
      <w:pPr>
        <w:numPr>
          <w:ilvl w:val="0"/>
          <w:numId w:val="14"/>
        </w:numPr>
        <w:pBdr>
          <w:top w:color="auto" w:space="0" w:sz="0" w:val="none"/>
          <w:bottom w:color="auto" w:space="0" w:sz="0" w:val="none"/>
          <w:right w:color="auto" w:space="0" w:sz="0" w:val="none"/>
          <w:between w:color="auto" w:space="0" w:sz="0" w:val="none"/>
        </w:pBdr>
        <w:spacing w:line="312" w:lineRule="auto"/>
        <w:ind w:left="720" w:hanging="360"/>
        <w:rPr>
          <w:rFonts w:ascii="Lato" w:cs="Lato" w:eastAsia="Lato" w:hAnsi="Lato"/>
          <w:color w:val="595959"/>
          <w:sz w:val="24"/>
          <w:szCs w:val="24"/>
          <w:u w:val="none"/>
        </w:rPr>
      </w:pPr>
      <w:r w:rsidDel="00000000" w:rsidR="00000000" w:rsidRPr="00000000">
        <w:rPr>
          <w:rFonts w:ascii="Lato" w:cs="Lato" w:eastAsia="Lato" w:hAnsi="Lato"/>
          <w:color w:val="595959"/>
          <w:sz w:val="24"/>
          <w:szCs w:val="24"/>
          <w:rtl w:val="0"/>
        </w:rPr>
        <w:t xml:space="preserve">Reduce data integrity concerns and increase reliability on the truth</w:t>
      </w:r>
    </w:p>
    <w:p w:rsidR="00000000" w:rsidDel="00000000" w:rsidP="00000000" w:rsidRDefault="00000000" w:rsidRPr="00000000" w14:paraId="000000A9">
      <w:pPr>
        <w:numPr>
          <w:ilvl w:val="0"/>
          <w:numId w:val="14"/>
        </w:numPr>
        <w:pBdr>
          <w:top w:color="auto" w:space="0" w:sz="0" w:val="none"/>
          <w:bottom w:color="auto" w:space="0" w:sz="0" w:val="none"/>
          <w:right w:color="auto" w:space="0" w:sz="0" w:val="none"/>
          <w:between w:color="auto" w:space="0" w:sz="0" w:val="none"/>
        </w:pBdr>
        <w:spacing w:line="312" w:lineRule="auto"/>
        <w:ind w:left="720" w:hanging="360"/>
        <w:rPr>
          <w:rFonts w:ascii="Lato" w:cs="Lato" w:eastAsia="Lato" w:hAnsi="Lato"/>
          <w:color w:val="595959"/>
          <w:sz w:val="24"/>
          <w:szCs w:val="24"/>
          <w:u w:val="none"/>
        </w:rPr>
      </w:pPr>
      <w:r w:rsidDel="00000000" w:rsidR="00000000" w:rsidRPr="00000000">
        <w:rPr>
          <w:rFonts w:ascii="Lato" w:cs="Lato" w:eastAsia="Lato" w:hAnsi="Lato"/>
          <w:color w:val="595959"/>
          <w:sz w:val="24"/>
          <w:szCs w:val="24"/>
          <w:rtl w:val="0"/>
        </w:rPr>
        <w:t xml:space="preserve">Save time and energy of end users needing to incorporate shared data in reports</w:t>
      </w:r>
    </w:p>
    <w:p w:rsidR="00000000" w:rsidDel="00000000" w:rsidP="00000000" w:rsidRDefault="00000000" w:rsidRPr="00000000" w14:paraId="000000AA">
      <w:pPr>
        <w:numPr>
          <w:ilvl w:val="0"/>
          <w:numId w:val="14"/>
        </w:numPr>
        <w:pBdr>
          <w:top w:color="auto" w:space="0" w:sz="0" w:val="none"/>
          <w:bottom w:color="auto" w:space="0" w:sz="0" w:val="none"/>
          <w:right w:color="auto" w:space="0" w:sz="0" w:val="none"/>
          <w:between w:color="auto" w:space="0" w:sz="0" w:val="none"/>
        </w:pBdr>
        <w:spacing w:line="312" w:lineRule="auto"/>
        <w:ind w:left="720" w:hanging="360"/>
        <w:rPr>
          <w:rFonts w:ascii="Lato" w:cs="Lato" w:eastAsia="Lato" w:hAnsi="Lato"/>
          <w:color w:val="595959"/>
          <w:sz w:val="24"/>
          <w:szCs w:val="24"/>
          <w:u w:val="none"/>
        </w:rPr>
      </w:pPr>
      <w:r w:rsidDel="00000000" w:rsidR="00000000" w:rsidRPr="00000000">
        <w:rPr>
          <w:rFonts w:ascii="Lato" w:cs="Lato" w:eastAsia="Lato" w:hAnsi="Lato"/>
          <w:color w:val="595959"/>
          <w:sz w:val="24"/>
          <w:szCs w:val="24"/>
          <w:rtl w:val="0"/>
        </w:rPr>
        <w:t xml:space="preserve">Decrease the risk of losing sensitive data</w:t>
      </w:r>
    </w:p>
    <w:p w:rsidR="00000000" w:rsidDel="00000000" w:rsidP="00000000" w:rsidRDefault="00000000" w:rsidRPr="00000000" w14:paraId="000000AB">
      <w:pPr>
        <w:pBdr>
          <w:top w:color="auto" w:space="0" w:sz="0" w:val="none"/>
          <w:bottom w:color="auto" w:space="0" w:sz="0" w:val="none"/>
          <w:right w:color="auto" w:space="0" w:sz="0" w:val="none"/>
          <w:between w:color="auto" w:space="0" w:sz="0" w:val="none"/>
        </w:pBdr>
        <w:spacing w:line="312" w:lineRule="auto"/>
        <w:ind w:left="0"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AC">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selected firm will identify, recommend and implement practices for the  [COMPANY NAME] to create a fully integrated master data management solution option.</w:t>
      </w:r>
    </w:p>
    <w:p w:rsidR="00000000" w:rsidDel="00000000" w:rsidP="00000000" w:rsidRDefault="00000000" w:rsidRPr="00000000" w14:paraId="000000AD">
      <w:pPr>
        <w:spacing w:line="312" w:lineRule="auto"/>
        <w:ind w:left="-6" w:firstLine="12"/>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AE">
      <w:pPr>
        <w:spacing w:line="312" w:lineRule="auto"/>
        <w:ind w:left="-6" w:firstLine="12"/>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firm’s scope of services will include, but is not limited to, the full implementation and integration of a master data management solution.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AF">
      <w:pPr>
        <w:numPr>
          <w:ilvl w:val="0"/>
          <w:numId w:val="13"/>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Devise </w:t>
      </w:r>
      <w:r w:rsidDel="00000000" w:rsidR="00000000" w:rsidRPr="00000000">
        <w:rPr>
          <w:rFonts w:ascii="Lato" w:cs="Lato" w:eastAsia="Lato" w:hAnsi="Lato"/>
          <w:color w:val="595959"/>
          <w:sz w:val="24"/>
          <w:szCs w:val="24"/>
          <w:rtl w:val="0"/>
        </w:rPr>
        <w:t xml:space="preserve">a comprehensive schematic of how the </w:t>
      </w:r>
      <w:r w:rsidDel="00000000" w:rsidR="00000000" w:rsidRPr="00000000">
        <w:rPr>
          <w:rFonts w:ascii="Lato" w:cs="Lato" w:eastAsia="Lato" w:hAnsi="Lato"/>
          <w:color w:val="595959"/>
          <w:sz w:val="24"/>
          <w:szCs w:val="24"/>
          <w:rtl w:val="0"/>
        </w:rPr>
        <w:t xml:space="preserve">Master Data </w:t>
      </w:r>
      <w:r w:rsidDel="00000000" w:rsidR="00000000" w:rsidRPr="00000000">
        <w:rPr>
          <w:rFonts w:ascii="Lato" w:cs="Lato" w:eastAsia="Lato" w:hAnsi="Lato"/>
          <w:color w:val="595959"/>
          <w:sz w:val="24"/>
          <w:szCs w:val="24"/>
          <w:rtl w:val="0"/>
        </w:rPr>
        <w:t xml:space="preserve">Management Solution will operate.</w:t>
      </w:r>
    </w:p>
    <w:p w:rsidR="00000000" w:rsidDel="00000000" w:rsidP="00000000" w:rsidRDefault="00000000" w:rsidRPr="00000000" w14:paraId="000000B0">
      <w:pPr>
        <w:numPr>
          <w:ilvl w:val="0"/>
          <w:numId w:val="13"/>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Assist with all technical aspects of the project.</w:t>
      </w:r>
    </w:p>
    <w:p w:rsidR="00000000" w:rsidDel="00000000" w:rsidP="00000000" w:rsidRDefault="00000000" w:rsidRPr="00000000" w14:paraId="000000B1">
      <w:pPr>
        <w:numPr>
          <w:ilvl w:val="0"/>
          <w:numId w:val="13"/>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Prov</w:t>
      </w:r>
      <w:r w:rsidDel="00000000" w:rsidR="00000000" w:rsidRPr="00000000">
        <w:rPr>
          <w:rFonts w:ascii="Lato" w:cs="Lato" w:eastAsia="Lato" w:hAnsi="Lato"/>
          <w:color w:val="595959"/>
          <w:sz w:val="24"/>
          <w:szCs w:val="24"/>
          <w:rtl w:val="0"/>
        </w:rPr>
        <w:t xml:space="preserve">ide assistance to staff.</w:t>
      </w:r>
    </w:p>
    <w:p w:rsidR="00000000" w:rsidDel="00000000" w:rsidP="00000000" w:rsidRDefault="00000000" w:rsidRPr="00000000" w14:paraId="000000B2">
      <w:pPr>
        <w:numPr>
          <w:ilvl w:val="0"/>
          <w:numId w:val="13"/>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Provide a timeline for the completed project.</w:t>
      </w:r>
    </w:p>
    <w:p w:rsidR="00000000" w:rsidDel="00000000" w:rsidP="00000000" w:rsidRDefault="00000000" w:rsidRPr="00000000" w14:paraId="000000B3">
      <w:pPr>
        <w:spacing w:line="312" w:lineRule="auto"/>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B4">
      <w:pPr>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[COMPANY NAME] is committed to providing data information that promotes transparency and accountability. The intent is to provide end users with data information that encourages and invites participation and feedback. New datasets are intended to be added periodically to the company website.</w:t>
      </w:r>
    </w:p>
    <w:p w:rsidR="00000000" w:rsidDel="00000000" w:rsidP="00000000" w:rsidRDefault="00000000" w:rsidRPr="00000000" w14:paraId="000000B5">
      <w:pPr>
        <w:spacing w:line="312" w:lineRule="auto"/>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B6">
      <w:pPr>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[COMPANY NAME]’s current and present opportunity is to create efficiencies in sharing frequently requested data sets needed for decision making and common use by standardizing a method of publishing and disseminating the data through a central location. The end state of the initial solution implementation is to have data in an accessible data model with key relationships pre-built so internal and future external users can access the data in real time for analysis, reporting, or other uses. The data would have a publication schedule to ensure it is up to date and have information security protections in place to help govern access and use. The selection of a set of data tools to help identify, normalize, standardize, clean, and govern this data on an ongoing basis would be a fundamental part of the solution. </w:t>
      </w:r>
    </w:p>
    <w:p w:rsidR="00000000" w:rsidDel="00000000" w:rsidP="00000000" w:rsidRDefault="00000000" w:rsidRPr="00000000" w14:paraId="000000B7">
      <w:pPr>
        <w:spacing w:line="312" w:lineRule="auto"/>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B8">
      <w:pPr>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This Master Data Management Solution is to develop a more robust and accessible data platform that enables internal company sharing of information to improve services and better access to information while preserving privacy and regulatory information security requirements. The Company sees master data management as a necessary building block to make data available for better service development, performance management, decision-making and use for open data and user engagement. </w:t>
      </w:r>
    </w:p>
    <w:p w:rsidR="00000000" w:rsidDel="00000000" w:rsidP="00000000" w:rsidRDefault="00000000" w:rsidRPr="00000000" w14:paraId="000000B9">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BA">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BB">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BC">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BD">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BE">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BF">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C0">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C1">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0C2">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color w:val="595959"/>
          <w:sz w:val="24"/>
          <w:szCs w:val="24"/>
        </w:rPr>
        <mc:AlternateContent>
          <mc:Choice Requires="wpg">
            <w:drawing>
              <wp:inline distB="0" distT="0" distL="0" distR="0">
                <wp:extent cx="647700" cy="60722"/>
                <wp:effectExtent b="0" l="0" r="0" t="0"/>
                <wp:docPr id="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1" name="Shape 10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3" name="Shape 10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5" name="Shape 10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7" name="Shape 10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9" name="Shape 10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11" name="Shape 11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13" name="Shape 1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14" name="Shape 1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7" name="image7.png"/>
                <a:graphic>
                  <a:graphicData uri="http://schemas.openxmlformats.org/drawingml/2006/picture">
                    <pic:pic>
                      <pic:nvPicPr>
                        <pic:cNvPr id="0" name="image7.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3">
      <w:pPr>
        <w:pStyle w:val="Heading1"/>
        <w:spacing w:after="0" w:before="0" w:line="276" w:lineRule="auto"/>
        <w:ind w:left="-6" w:firstLine="0"/>
        <w:jc w:val="both"/>
        <w:rPr>
          <w:rFonts w:ascii="Raleway" w:cs="Raleway" w:eastAsia="Raleway" w:hAnsi="Raleway"/>
          <w:b w:val="1"/>
          <w:color w:val="1a1a1a"/>
        </w:rPr>
        <w:sectPr>
          <w:pgSz w:h="15840" w:w="12240" w:orient="portrait"/>
          <w:pgMar w:bottom="1440" w:top="1440" w:left="1440" w:right="1440" w:header="720" w:footer="720"/>
          <w:pgNumType w:start="1"/>
        </w:sectPr>
      </w:pPr>
      <w:bookmarkStart w:colFirst="0" w:colLast="0" w:name="_4d34og8" w:id="9"/>
      <w:bookmarkEnd w:id="9"/>
      <w:r w:rsidDel="00000000" w:rsidR="00000000" w:rsidRPr="00000000">
        <w:rPr>
          <w:rFonts w:ascii="Lato" w:cs="Lato" w:eastAsia="Lato" w:hAnsi="Lato"/>
          <w:b w:val="1"/>
          <w:color w:val="1a1a1a"/>
          <w:rtl w:val="0"/>
        </w:rPr>
        <w:t xml:space="preserve">Supplier Questionnaire</w:t>
      </w:r>
      <w:r w:rsidDel="00000000" w:rsidR="00000000" w:rsidRPr="00000000">
        <w:rPr>
          <w:rtl w:val="0"/>
        </w:rPr>
      </w:r>
    </w:p>
    <w:p w:rsidR="00000000" w:rsidDel="00000000" w:rsidP="00000000" w:rsidRDefault="00000000" w:rsidRPr="00000000" w14:paraId="000000C4">
      <w:pPr>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Please fill up the below table:</w:t>
      </w:r>
    </w:p>
    <w:p w:rsidR="00000000" w:rsidDel="00000000" w:rsidP="00000000" w:rsidRDefault="00000000" w:rsidRPr="00000000" w14:paraId="000000C5">
      <w:pPr>
        <w:spacing w:line="312" w:lineRule="auto"/>
        <w:jc w:val="both"/>
        <w:rPr>
          <w:rFonts w:ascii="Lato" w:cs="Lato" w:eastAsia="Lato" w:hAnsi="Lato"/>
          <w:color w:val="595959"/>
          <w:sz w:val="24"/>
          <w:szCs w:val="24"/>
        </w:rPr>
      </w:pPr>
      <w:r w:rsidDel="00000000" w:rsidR="00000000" w:rsidRPr="00000000">
        <w:rPr>
          <w:rtl w:val="0"/>
        </w:rPr>
      </w:r>
    </w:p>
    <w:tbl>
      <w:tblPr>
        <w:tblStyle w:val="Table2"/>
        <w:tblW w:w="1086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5"/>
        <w:gridCol w:w="8730"/>
        <w:gridCol w:w="1575"/>
        <w:tblGridChange w:id="0">
          <w:tblGrid>
            <w:gridCol w:w="555"/>
            <w:gridCol w:w="8730"/>
            <w:gridCol w:w="1575"/>
          </w:tblGrid>
        </w:tblGridChange>
      </w:tblGrid>
      <w:tr>
        <w:trPr>
          <w:trHeight w:val="1023.6" w:hRule="atLeast"/>
        </w:trPr>
        <w:tc>
          <w:tcPr>
            <w:tcBorders>
              <w:top w:color="000000" w:space="0" w:sz="6" w:val="single"/>
              <w:left w:color="000000" w:space="0" w:sz="6" w:val="single"/>
              <w:bottom w:color="000000" w:space="0" w:sz="6" w:val="single"/>
              <w:right w:color="000000"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0C6">
            <w:pPr>
              <w:widowControl w:val="0"/>
              <w:jc w:val="center"/>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Sr.</w:t>
            </w:r>
          </w:p>
          <w:p w:rsidR="00000000" w:rsidDel="00000000" w:rsidP="00000000" w:rsidRDefault="00000000" w:rsidRPr="00000000" w14:paraId="000000C7">
            <w:pPr>
              <w:widowControl w:val="0"/>
              <w:jc w:val="center"/>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No</w:t>
            </w:r>
          </w:p>
        </w:tc>
        <w:tc>
          <w:tcPr>
            <w:tcBorders>
              <w:top w:color="000000" w:space="0" w:sz="6" w:val="single"/>
              <w:left w:color="000000" w:space="0" w:sz="6" w:val="single"/>
              <w:bottom w:color="000000" w:space="0" w:sz="6" w:val="single"/>
              <w:right w:color="000000"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0C8">
            <w:pPr>
              <w:spacing w:line="312" w:lineRule="auto"/>
              <w:jc w:val="center"/>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Business Requirement</w:t>
            </w:r>
          </w:p>
        </w:tc>
        <w:tc>
          <w:tcPr>
            <w:tcBorders>
              <w:top w:color="000000" w:space="0" w:sz="6" w:val="single"/>
              <w:left w:color="cccccc" w:space="0" w:sz="6" w:val="single"/>
              <w:bottom w:color="000000" w:space="0" w:sz="6" w:val="single"/>
              <w:right w:color="000000"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0C9">
            <w:pPr>
              <w:widowControl w:val="0"/>
              <w:jc w:val="center"/>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Supplier Assessment</w:t>
            </w:r>
          </w:p>
        </w:tc>
      </w:tr>
      <w:tr>
        <w:trPr>
          <w:trHeight w:val="360" w:hRule="atLeast"/>
        </w:trPr>
        <w:tc>
          <w:tcPr>
            <w:gridSpan w:val="3"/>
            <w:tcBorders>
              <w:top w:color="cccccc" w:space="0" w:sz="6" w:val="single"/>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CA">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b w:val="1"/>
                <w:color w:val="595959"/>
                <w:sz w:val="24"/>
                <w:szCs w:val="24"/>
                <w:rtl w:val="0"/>
              </w:rPr>
              <w:t xml:space="preserve">Data Availability</w:t>
            </w:r>
            <w:r w:rsidDel="00000000" w:rsidR="00000000" w:rsidRPr="00000000">
              <w:rPr>
                <w:rtl w:val="0"/>
              </w:rPr>
            </w:r>
          </w:p>
        </w:tc>
      </w:tr>
      <w:tr>
        <w:trPr>
          <w:trHeight w:val="555"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CD">
            <w:pPr>
              <w:widowControl w:val="0"/>
              <w:spacing w:line="276"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1</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E">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schedule automatic data refreshes and allow the refreshes to be as real time as needed to match the update cadence of the data source and needs of the end users.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F">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5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D0">
            <w:pPr>
              <w:widowControl w:val="0"/>
              <w:spacing w:line="276"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2</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1">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connect to multiple data sources of various formats.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2">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645"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D3">
            <w:pPr>
              <w:widowControl w:val="0"/>
              <w:spacing w:line="276"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3</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4">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in the future roadmap to allow third parties and external sources to also contribute to the master data set.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5">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D6">
            <w:pPr>
              <w:widowControl w:val="0"/>
              <w:spacing w:line="276"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4</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7">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build towards a long-term goal of being a trusted, open source of data for all end users.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8">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gridSpan w:val="3"/>
            <w:tcBorders>
              <w:top w:color="cccccc" w:space="0" w:sz="6" w:val="single"/>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D9">
            <w:pPr>
              <w:widowControl w:val="0"/>
              <w:spacing w:line="312" w:lineRule="auto"/>
              <w:jc w:val="both"/>
              <w:rPr>
                <w:rFonts w:ascii="Lato" w:cs="Lato" w:eastAsia="Lato" w:hAnsi="Lato"/>
                <w:color w:val="595959"/>
                <w:sz w:val="24"/>
                <w:szCs w:val="24"/>
              </w:rPr>
            </w:pPr>
            <w:r w:rsidDel="00000000" w:rsidR="00000000" w:rsidRPr="00000000">
              <w:rPr>
                <w:rFonts w:ascii="Lato" w:cs="Lato" w:eastAsia="Lato" w:hAnsi="Lato"/>
                <w:b w:val="1"/>
                <w:color w:val="595959"/>
                <w:sz w:val="24"/>
                <w:szCs w:val="24"/>
                <w:rtl w:val="0"/>
              </w:rPr>
              <w:t xml:space="preserve">Data Management and Storage</w:t>
            </w: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DC">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5</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D">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import data from excel for storage through the solution.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E">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48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DF">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6</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0">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create alerts based on triggers or events.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1">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405"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E2">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7</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3">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abstract data at the summary level to make it useful information and be able to drill down/through for detailed data (protected per security roles).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4">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15"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E5">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8</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6">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discover and classify metadata from data.</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7">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gridSpan w:val="3"/>
            <w:tcBorders>
              <w:top w:color="cccccc" w:space="0" w:sz="6" w:val="single"/>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0E8">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b w:val="1"/>
                <w:color w:val="595959"/>
                <w:sz w:val="24"/>
                <w:szCs w:val="24"/>
                <w:rtl w:val="0"/>
              </w:rPr>
              <w:t xml:space="preserve">Data Preparation </w:t>
            </w: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EB">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9</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C">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search for and correct inconsistencies based on data quality rules or workflows set within the system. (i.e. Addresses, names, etc.)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D">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645"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EE">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10</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F">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set repeatable data transformation and cleansing steps from source data. (i.e. Standardizing phone numbers, clearing blank spaces, replacing values with other values, etc.)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0">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9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F1">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11</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2">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standardize on key IDs across data sources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3">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675"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F4">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12</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5">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isolate and track data quality errors that may skew a perspective such as missing data or mismatched data.</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6">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5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F7">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13</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8">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join and aggregate multiple data sets from internal and external sources.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9">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5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FA">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14</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B">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use “fuzzy” matching on similar data fields across multiple data sets. (i.e. joining on common data fields such as street address, names, or a combination of those)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C">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978.6"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FD">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15</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E">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generate mismatching reports for data fixes that can be sent to solution data owners to correct the data for future improvement or to improve future matching logic.</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F">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405"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00">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16</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1">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support a testing and validation outside of the production environment.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2">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692.4"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03">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17</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4">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prove (audit) that solutions have been tested and validated prior to being made available to data consumers.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5">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gridSpan w:val="3"/>
            <w:tcBorders>
              <w:top w:color="cccccc" w:space="0" w:sz="6" w:val="single"/>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106">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b w:val="1"/>
                <w:color w:val="595959"/>
                <w:sz w:val="24"/>
                <w:szCs w:val="24"/>
                <w:rtl w:val="0"/>
              </w:rPr>
              <w:t xml:space="preserve">Data Presentation Layer</w:t>
            </w: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09">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18</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A">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create an exportable list of data based on filters and parameters selected. (for non-technical users)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B">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0C">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19</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D">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Display the last date/time that each piece of data was updated/refreshed.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E">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15"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0F">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20</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0">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Provide lenses or layers of data for viewing specific to business function.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1">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15"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12">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21</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3">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access data for analytics in real time or near real time.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4">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gridSpan w:val="3"/>
            <w:tcBorders>
              <w:top w:color="cccccc" w:space="0" w:sz="6" w:val="single"/>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115">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b w:val="1"/>
                <w:color w:val="595959"/>
                <w:sz w:val="24"/>
                <w:szCs w:val="24"/>
                <w:rtl w:val="0"/>
              </w:rPr>
              <w:t xml:space="preserve">Documentation and Ease of Use </w:t>
            </w:r>
            <w:r w:rsidDel="00000000" w:rsidR="00000000" w:rsidRPr="00000000">
              <w:rPr>
                <w:rtl w:val="0"/>
              </w:rPr>
            </w:r>
          </w:p>
        </w:tc>
      </w:tr>
      <w:tr>
        <w:trPr>
          <w:trHeight w:val="645"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18">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22</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9">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provide end user help documentation, help text, or link to help files or videos.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A">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555"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1B">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23</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C">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generate meaningful information from the data, metadata, and data model themselves for those seeking to understand what is contained within the system in lieu of having to manually generate documentation on the system.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D">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1E">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24</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F">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discover and understand data and APIs easily so that new consumers can use them easily.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0">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420" w:hRule="atLeast"/>
        </w:trPr>
        <w:tc>
          <w:tcPr>
            <w:gridSpan w:val="3"/>
            <w:tcBorders>
              <w:top w:color="cccccc" w:space="0" w:sz="6" w:val="single"/>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121">
            <w:pPr>
              <w:widowControl w:val="0"/>
              <w:spacing w:line="276" w:lineRule="auto"/>
              <w:jc w:val="both"/>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Interoperability, Scalability, and Portability</w:t>
            </w:r>
          </w:p>
        </w:tc>
      </w:tr>
      <w:tr>
        <w:trPr>
          <w:trHeight w:val="525"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24">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25</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5">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rely on the data within the solution as a stable data source for application development.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6">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647.4"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27">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26</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8">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use and or store aggregate data for analytics, trends, and obscuration of data.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9">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1069.8"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2A">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27</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B">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provide easy access to real time and non-real time data sets through the solution allowing other internal and external users to enhance or add to the data sets. (per agreed security and privacy guidelines).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C">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617.4"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2D">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28</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E">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deploy individual components as needed without affecting the operation of the entire solution. (object oriented)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F">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51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30">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29</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1">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scale the solution to accommodate todays and future streams of data dynamically.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2">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51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33">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30</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4">
            <w:pPr>
              <w:widowControl w:val="0"/>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receive data from Internet Protocol (IP)-Capable devices.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5">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gridSpan w:val="3"/>
            <w:tcBorders>
              <w:top w:color="cccccc" w:space="0" w:sz="6" w:val="single"/>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136">
            <w:pPr>
              <w:widowControl w:val="0"/>
              <w:spacing w:line="312" w:lineRule="auto"/>
              <w:jc w:val="both"/>
              <w:rPr>
                <w:rFonts w:ascii="Lato" w:cs="Lato" w:eastAsia="Lato" w:hAnsi="Lato"/>
                <w:color w:val="595959"/>
                <w:sz w:val="24"/>
                <w:szCs w:val="24"/>
              </w:rPr>
            </w:pPr>
            <w:r w:rsidDel="00000000" w:rsidR="00000000" w:rsidRPr="00000000">
              <w:rPr>
                <w:rFonts w:ascii="Lato" w:cs="Lato" w:eastAsia="Lato" w:hAnsi="Lato"/>
                <w:b w:val="1"/>
                <w:color w:val="595959"/>
                <w:sz w:val="24"/>
                <w:szCs w:val="24"/>
                <w:rtl w:val="0"/>
              </w:rPr>
              <w:t xml:space="preserve">Security </w:t>
            </w:r>
            <w:r w:rsidDel="00000000" w:rsidR="00000000" w:rsidRPr="00000000">
              <w:rPr>
                <w:rtl w:val="0"/>
              </w:rPr>
            </w:r>
          </w:p>
        </w:tc>
      </w:tr>
      <w:tr>
        <w:trPr>
          <w:trHeight w:val="525"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9">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31</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A">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track changes to data connections, data refreshes, and any other system functionality based on user, date, time including previous and current values.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B">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645"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C">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32</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D">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create role-based security profiles for internal Company users and public/external consumers of data.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E">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645"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F">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33</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0">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protect sensitive data categories, identify the sensitive data elements, and prove that these are being protected.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1">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9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2">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34</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3">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safeguard data per data set and data steward requirements.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4">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419.40000000000003"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5">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35</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6">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prove the security of the data as needed when asked.</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7">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gridSpan w:val="3"/>
            <w:tcBorders>
              <w:top w:color="cccccc" w:space="0" w:sz="6" w:val="single"/>
              <w:left w:color="000000" w:space="0" w:sz="6" w:val="single"/>
              <w:bottom w:color="000000" w:space="0" w:sz="6" w:val="single"/>
              <w:right w:color="000000" w:space="0" w:sz="6" w:val="single"/>
            </w:tcBorders>
            <w:shd w:fill="fce5cd" w:val="clear"/>
            <w:tcMar>
              <w:top w:w="40.0" w:type="dxa"/>
              <w:left w:w="40.0" w:type="dxa"/>
              <w:bottom w:w="40.0" w:type="dxa"/>
              <w:right w:w="40.0" w:type="dxa"/>
            </w:tcMar>
            <w:vAlign w:val="bottom"/>
          </w:tcPr>
          <w:p w:rsidR="00000000" w:rsidDel="00000000" w:rsidP="00000000" w:rsidRDefault="00000000" w:rsidRPr="00000000" w14:paraId="00000148">
            <w:pPr>
              <w:widowControl w:val="0"/>
              <w:spacing w:line="312" w:lineRule="auto"/>
              <w:jc w:val="both"/>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Technical Requirement</w:t>
            </w:r>
          </w:p>
        </w:tc>
      </w:tr>
      <w:tr>
        <w:trPr>
          <w:trHeight w:val="360" w:hRule="atLeast"/>
        </w:trPr>
        <w:tc>
          <w:tcPr>
            <w:gridSpan w:val="3"/>
            <w:tcBorders>
              <w:top w:color="cccccc" w:space="0" w:sz="6" w:val="single"/>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14B">
            <w:pPr>
              <w:widowControl w:val="0"/>
              <w:spacing w:line="312" w:lineRule="auto"/>
              <w:jc w:val="both"/>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Project Implementation and Training Plan</w:t>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4E">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36</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F">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Will the solution provider include a typical timeline with this proposal including major milestones for tasks and subtasks, dates for company’s  resources?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0">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51">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37</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2">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Include a description of an overall approach to each of the following task areas (if applicable): </w:t>
            </w:r>
          </w:p>
          <w:p w:rsidR="00000000" w:rsidDel="00000000" w:rsidP="00000000" w:rsidRDefault="00000000" w:rsidRPr="00000000" w14:paraId="00000153">
            <w:pPr>
              <w:widowControl w:val="0"/>
              <w:numPr>
                <w:ilvl w:val="0"/>
                <w:numId w:val="5"/>
              </w:numPr>
              <w:spacing w:line="276" w:lineRule="auto"/>
              <w:ind w:left="720" w:hanging="360"/>
              <w:jc w:val="both"/>
              <w:rPr>
                <w:rFonts w:ascii="Lato" w:cs="Lato" w:eastAsia="Lato" w:hAnsi="Lato"/>
                <w:color w:val="595959"/>
                <w:sz w:val="24"/>
                <w:szCs w:val="24"/>
                <w:u w:val="none"/>
              </w:rPr>
            </w:pPr>
            <w:r w:rsidDel="00000000" w:rsidR="00000000" w:rsidRPr="00000000">
              <w:rPr>
                <w:rFonts w:ascii="Lato" w:cs="Lato" w:eastAsia="Lato" w:hAnsi="Lato"/>
                <w:color w:val="595959"/>
                <w:sz w:val="24"/>
                <w:szCs w:val="24"/>
                <w:rtl w:val="0"/>
              </w:rPr>
              <w:t xml:space="preserve">System Installation</w:t>
            </w:r>
          </w:p>
          <w:p w:rsidR="00000000" w:rsidDel="00000000" w:rsidP="00000000" w:rsidRDefault="00000000" w:rsidRPr="00000000" w14:paraId="00000154">
            <w:pPr>
              <w:widowControl w:val="0"/>
              <w:numPr>
                <w:ilvl w:val="0"/>
                <w:numId w:val="5"/>
              </w:numPr>
              <w:spacing w:line="276" w:lineRule="auto"/>
              <w:ind w:left="720" w:hanging="360"/>
              <w:jc w:val="both"/>
              <w:rPr>
                <w:rFonts w:ascii="Lato" w:cs="Lato" w:eastAsia="Lato" w:hAnsi="Lato"/>
                <w:color w:val="595959"/>
                <w:sz w:val="24"/>
                <w:szCs w:val="24"/>
                <w:u w:val="none"/>
              </w:rPr>
            </w:pPr>
            <w:r w:rsidDel="00000000" w:rsidR="00000000" w:rsidRPr="00000000">
              <w:rPr>
                <w:rFonts w:ascii="Lato" w:cs="Lato" w:eastAsia="Lato" w:hAnsi="Lato"/>
                <w:color w:val="595959"/>
                <w:sz w:val="24"/>
                <w:szCs w:val="24"/>
                <w:rtl w:val="0"/>
              </w:rPr>
              <w:t xml:space="preserve">System configuration</w:t>
            </w:r>
          </w:p>
          <w:p w:rsidR="00000000" w:rsidDel="00000000" w:rsidP="00000000" w:rsidRDefault="00000000" w:rsidRPr="00000000" w14:paraId="00000155">
            <w:pPr>
              <w:widowControl w:val="0"/>
              <w:numPr>
                <w:ilvl w:val="0"/>
                <w:numId w:val="5"/>
              </w:numPr>
              <w:spacing w:line="276" w:lineRule="auto"/>
              <w:ind w:left="720" w:hanging="360"/>
              <w:jc w:val="both"/>
              <w:rPr>
                <w:rFonts w:ascii="Lato" w:cs="Lato" w:eastAsia="Lato" w:hAnsi="Lato"/>
                <w:color w:val="595959"/>
                <w:sz w:val="24"/>
                <w:szCs w:val="24"/>
                <w:u w:val="none"/>
              </w:rPr>
            </w:pPr>
            <w:r w:rsidDel="00000000" w:rsidR="00000000" w:rsidRPr="00000000">
              <w:rPr>
                <w:rFonts w:ascii="Lato" w:cs="Lato" w:eastAsia="Lato" w:hAnsi="Lato"/>
                <w:color w:val="595959"/>
                <w:sz w:val="24"/>
                <w:szCs w:val="24"/>
                <w:rtl w:val="0"/>
              </w:rPr>
              <w:t xml:space="preserve">Data Conversion</w:t>
            </w:r>
          </w:p>
          <w:p w:rsidR="00000000" w:rsidDel="00000000" w:rsidP="00000000" w:rsidRDefault="00000000" w:rsidRPr="00000000" w14:paraId="00000156">
            <w:pPr>
              <w:widowControl w:val="0"/>
              <w:numPr>
                <w:ilvl w:val="0"/>
                <w:numId w:val="5"/>
              </w:numPr>
              <w:spacing w:line="276" w:lineRule="auto"/>
              <w:ind w:left="720" w:hanging="360"/>
              <w:jc w:val="both"/>
              <w:rPr>
                <w:rFonts w:ascii="Lato" w:cs="Lato" w:eastAsia="Lato" w:hAnsi="Lato"/>
                <w:color w:val="595959"/>
                <w:sz w:val="24"/>
                <w:szCs w:val="24"/>
                <w:u w:val="none"/>
              </w:rPr>
            </w:pPr>
            <w:r w:rsidDel="00000000" w:rsidR="00000000" w:rsidRPr="00000000">
              <w:rPr>
                <w:rFonts w:ascii="Lato" w:cs="Lato" w:eastAsia="Lato" w:hAnsi="Lato"/>
                <w:color w:val="595959"/>
                <w:sz w:val="24"/>
                <w:szCs w:val="24"/>
                <w:rtl w:val="0"/>
              </w:rPr>
              <w:t xml:space="preserve">Training (A sample of training materials &amp; documentation should be included) </w:t>
            </w:r>
          </w:p>
          <w:p w:rsidR="00000000" w:rsidDel="00000000" w:rsidP="00000000" w:rsidRDefault="00000000" w:rsidRPr="00000000" w14:paraId="00000157">
            <w:pPr>
              <w:widowControl w:val="0"/>
              <w:numPr>
                <w:ilvl w:val="0"/>
                <w:numId w:val="5"/>
              </w:numPr>
              <w:spacing w:line="276" w:lineRule="auto"/>
              <w:ind w:left="720" w:hanging="360"/>
              <w:jc w:val="both"/>
              <w:rPr>
                <w:rFonts w:ascii="Lato" w:cs="Lato" w:eastAsia="Lato" w:hAnsi="Lato"/>
                <w:color w:val="595959"/>
                <w:sz w:val="24"/>
                <w:szCs w:val="24"/>
                <w:u w:val="none"/>
              </w:rPr>
            </w:pPr>
            <w:r w:rsidDel="00000000" w:rsidR="00000000" w:rsidRPr="00000000">
              <w:rPr>
                <w:rFonts w:ascii="Lato" w:cs="Lato" w:eastAsia="Lato" w:hAnsi="Lato"/>
                <w:color w:val="595959"/>
                <w:sz w:val="24"/>
                <w:szCs w:val="24"/>
                <w:rtl w:val="0"/>
              </w:rPr>
              <w:t xml:space="preserve">Test planning and execution</w:t>
            </w:r>
          </w:p>
          <w:p w:rsidR="00000000" w:rsidDel="00000000" w:rsidP="00000000" w:rsidRDefault="00000000" w:rsidRPr="00000000" w14:paraId="00000158">
            <w:pPr>
              <w:widowControl w:val="0"/>
              <w:numPr>
                <w:ilvl w:val="0"/>
                <w:numId w:val="5"/>
              </w:numPr>
              <w:spacing w:line="276" w:lineRule="auto"/>
              <w:ind w:left="720" w:hanging="360"/>
              <w:jc w:val="both"/>
              <w:rPr>
                <w:rFonts w:ascii="Lato" w:cs="Lato" w:eastAsia="Lato" w:hAnsi="Lato"/>
                <w:color w:val="595959"/>
                <w:sz w:val="24"/>
                <w:szCs w:val="24"/>
                <w:u w:val="none"/>
              </w:rPr>
            </w:pPr>
            <w:r w:rsidDel="00000000" w:rsidR="00000000" w:rsidRPr="00000000">
              <w:rPr>
                <w:rFonts w:ascii="Lato" w:cs="Lato" w:eastAsia="Lato" w:hAnsi="Lato"/>
                <w:color w:val="595959"/>
                <w:sz w:val="24"/>
                <w:szCs w:val="24"/>
                <w:rtl w:val="0"/>
              </w:rPr>
              <w:t xml:space="preserve"> System interface design and support</w:t>
            </w:r>
          </w:p>
          <w:p w:rsidR="00000000" w:rsidDel="00000000" w:rsidP="00000000" w:rsidRDefault="00000000" w:rsidRPr="00000000" w14:paraId="00000159">
            <w:pPr>
              <w:widowControl w:val="0"/>
              <w:numPr>
                <w:ilvl w:val="0"/>
                <w:numId w:val="5"/>
              </w:numPr>
              <w:spacing w:line="276" w:lineRule="auto"/>
              <w:ind w:left="720" w:hanging="360"/>
              <w:jc w:val="both"/>
              <w:rPr>
                <w:rFonts w:ascii="Lato" w:cs="Lato" w:eastAsia="Lato" w:hAnsi="Lato"/>
                <w:color w:val="595959"/>
                <w:sz w:val="24"/>
                <w:szCs w:val="24"/>
                <w:u w:val="none"/>
              </w:rPr>
            </w:pPr>
            <w:r w:rsidDel="00000000" w:rsidR="00000000" w:rsidRPr="00000000">
              <w:rPr>
                <w:rFonts w:ascii="Lato" w:cs="Lato" w:eastAsia="Lato" w:hAnsi="Lato"/>
                <w:color w:val="595959"/>
                <w:sz w:val="24"/>
                <w:szCs w:val="24"/>
                <w:rtl w:val="0"/>
              </w:rPr>
              <w:t xml:space="preserve">System roll-out, procedures, and support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A">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5B">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38</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C">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Please describe any current project management methodology.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D">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gridSpan w:val="3"/>
            <w:tcBorders>
              <w:top w:color="cccccc" w:space="0" w:sz="6" w:val="single"/>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15E">
            <w:pPr>
              <w:widowControl w:val="0"/>
              <w:spacing w:line="276" w:lineRule="auto"/>
              <w:jc w:val="both"/>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Support </w:t>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61">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39</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2">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Will the solution include all updates, enhancements and training for the end users? Describe how your solution meets this requirement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3">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1198.1999999999998" w:hRule="atLeast"/>
        </w:trPr>
        <w:tc>
          <w:tcPr>
            <w:tcBorders>
              <w:top w:color="cccccc" w:space="0" w:sz="6" w:val="single"/>
              <w:left w:color="000000" w:space="0" w:sz="6" w:val="single"/>
              <w:bottom w:color="000000" w:space="0" w:sz="6" w:val="single"/>
              <w:right w:color="000000" w:space="0" w:sz="6" w:val="single"/>
            </w:tcBorders>
            <w:shd w:fill="ffffff" w:val="clear"/>
            <w:tcMar>
              <w:top w:w="40.0" w:type="dxa"/>
              <w:left w:w="0.0" w:type="dxa"/>
              <w:bottom w:w="40.0" w:type="dxa"/>
              <w:right w:w="0.0" w:type="dxa"/>
            </w:tcMar>
            <w:vAlign w:val="center"/>
          </w:tcPr>
          <w:p w:rsidR="00000000" w:rsidDel="00000000" w:rsidP="00000000" w:rsidRDefault="00000000" w:rsidRPr="00000000" w14:paraId="00000164">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40</w:t>
            </w:r>
          </w:p>
        </w:tc>
        <w:tc>
          <w:tcPr>
            <w:tcBorders>
              <w:top w:color="cccccc" w:space="0" w:sz="6" w:val="single"/>
              <w:left w:color="000000" w:space="0" w:sz="6" w:val="single"/>
              <w:bottom w:color="000000" w:space="0" w:sz="6" w:val="single"/>
              <w:right w:color="000000" w:space="0" w:sz="6" w:val="single"/>
            </w:tcBorders>
            <w:shd w:fill="ffffff" w:val="clear"/>
            <w:tcMar>
              <w:top w:w="40.0" w:type="dxa"/>
              <w:left w:w="0.0" w:type="dxa"/>
              <w:bottom w:w="40.0" w:type="dxa"/>
              <w:right w:w="0.0" w:type="dxa"/>
            </w:tcMar>
            <w:vAlign w:val="bottom"/>
          </w:tcPr>
          <w:p w:rsidR="00000000" w:rsidDel="00000000" w:rsidP="00000000" w:rsidRDefault="00000000" w:rsidRPr="00000000" w14:paraId="00000165">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Describe  an ongoing user support, including whether the solution will provide a service call desk, procedures for handling different types of calls, ability to prioritize critical calls, and ability to respond to calls within a reasonable time period.</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6">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shd w:fill="ffffff" w:val="clear"/>
            <w:tcMar>
              <w:top w:w="40.0" w:type="dxa"/>
              <w:left w:w="0.0" w:type="dxa"/>
              <w:bottom w:w="40.0" w:type="dxa"/>
              <w:right w:w="0.0" w:type="dxa"/>
            </w:tcMar>
            <w:vAlign w:val="center"/>
          </w:tcPr>
          <w:p w:rsidR="00000000" w:rsidDel="00000000" w:rsidP="00000000" w:rsidRDefault="00000000" w:rsidRPr="00000000" w14:paraId="00000167">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41</w:t>
            </w:r>
          </w:p>
        </w:tc>
        <w:tc>
          <w:tcPr>
            <w:tcBorders>
              <w:top w:color="cccccc" w:space="0" w:sz="6" w:val="single"/>
              <w:left w:color="000000" w:space="0" w:sz="6" w:val="single"/>
              <w:bottom w:color="000000" w:space="0" w:sz="6" w:val="single"/>
              <w:right w:color="000000" w:space="0" w:sz="6" w:val="single"/>
            </w:tcBorders>
            <w:shd w:fill="ffffff" w:val="clear"/>
            <w:tcMar>
              <w:top w:w="40.0" w:type="dxa"/>
              <w:left w:w="0.0" w:type="dxa"/>
              <w:bottom w:w="40.0" w:type="dxa"/>
              <w:right w:w="0.0" w:type="dxa"/>
            </w:tcMar>
            <w:vAlign w:val="bottom"/>
          </w:tcPr>
          <w:p w:rsidR="00000000" w:rsidDel="00000000" w:rsidP="00000000" w:rsidRDefault="00000000" w:rsidRPr="00000000" w14:paraId="00000168">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Describe your escalation process for issues that are not resolved during the initial call.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9">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shd w:fill="ffffff" w:val="clear"/>
            <w:tcMar>
              <w:top w:w="40.0" w:type="dxa"/>
              <w:left w:w="0.0" w:type="dxa"/>
              <w:bottom w:w="40.0" w:type="dxa"/>
              <w:right w:w="0.0" w:type="dxa"/>
            </w:tcMar>
            <w:vAlign w:val="center"/>
          </w:tcPr>
          <w:p w:rsidR="00000000" w:rsidDel="00000000" w:rsidP="00000000" w:rsidRDefault="00000000" w:rsidRPr="00000000" w14:paraId="0000016A">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42</w:t>
            </w:r>
          </w:p>
        </w:tc>
        <w:tc>
          <w:tcPr>
            <w:tcBorders>
              <w:top w:color="cccccc" w:space="0" w:sz="6" w:val="single"/>
              <w:left w:color="000000" w:space="0" w:sz="6" w:val="single"/>
              <w:bottom w:color="000000" w:space="0" w:sz="6" w:val="single"/>
              <w:right w:color="000000" w:space="0" w:sz="6" w:val="single"/>
            </w:tcBorders>
            <w:shd w:fill="ffffff" w:val="clear"/>
            <w:tcMar>
              <w:top w:w="40.0" w:type="dxa"/>
              <w:left w:w="0.0" w:type="dxa"/>
              <w:bottom w:w="40.0" w:type="dxa"/>
              <w:right w:w="0.0" w:type="dxa"/>
            </w:tcMar>
            <w:vAlign w:val="bottom"/>
          </w:tcPr>
          <w:p w:rsidR="00000000" w:rsidDel="00000000" w:rsidP="00000000" w:rsidRDefault="00000000" w:rsidRPr="00000000" w14:paraId="0000016B">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Company prefers a response from the service desk to non emergency calls within four (4) hours and a response to critical calls (delay in work or loss of data due to system failure) within 1 hour. Provide validation of this capacity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C">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shd w:fill="ffffff" w:val="clear"/>
            <w:tcMar>
              <w:top w:w="40.0" w:type="dxa"/>
              <w:left w:w="0.0" w:type="dxa"/>
              <w:bottom w:w="40.0" w:type="dxa"/>
              <w:right w:w="0.0" w:type="dxa"/>
            </w:tcMar>
            <w:vAlign w:val="center"/>
          </w:tcPr>
          <w:p w:rsidR="00000000" w:rsidDel="00000000" w:rsidP="00000000" w:rsidRDefault="00000000" w:rsidRPr="00000000" w14:paraId="0000016D">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43</w:t>
            </w:r>
          </w:p>
        </w:tc>
        <w:tc>
          <w:tcPr>
            <w:tcBorders>
              <w:top w:color="cccccc" w:space="0" w:sz="6" w:val="single"/>
              <w:left w:color="000000" w:space="0" w:sz="6" w:val="single"/>
              <w:bottom w:color="000000" w:space="0" w:sz="6" w:val="single"/>
              <w:right w:color="000000" w:space="0" w:sz="6" w:val="single"/>
            </w:tcBorders>
            <w:shd w:fill="ffffff" w:val="clear"/>
            <w:tcMar>
              <w:top w:w="40.0" w:type="dxa"/>
              <w:left w:w="0.0" w:type="dxa"/>
              <w:bottom w:w="40.0" w:type="dxa"/>
              <w:right w:w="0.0" w:type="dxa"/>
            </w:tcMar>
            <w:vAlign w:val="bottom"/>
          </w:tcPr>
          <w:p w:rsidR="00000000" w:rsidDel="00000000" w:rsidP="00000000" w:rsidRDefault="00000000" w:rsidRPr="00000000" w14:paraId="0000016E">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Describe how problems and/or bugs are reported, fixes developed, and status tracked for the proposed solution.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F">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shd w:fill="ffffff" w:val="clear"/>
            <w:tcMar>
              <w:top w:w="40.0" w:type="dxa"/>
              <w:left w:w="0.0" w:type="dxa"/>
              <w:bottom w:w="40.0" w:type="dxa"/>
              <w:right w:w="0.0" w:type="dxa"/>
            </w:tcMar>
            <w:vAlign w:val="center"/>
          </w:tcPr>
          <w:p w:rsidR="00000000" w:rsidDel="00000000" w:rsidP="00000000" w:rsidRDefault="00000000" w:rsidRPr="00000000" w14:paraId="00000170">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44</w:t>
            </w:r>
          </w:p>
        </w:tc>
        <w:tc>
          <w:tcPr>
            <w:tcBorders>
              <w:top w:color="cccccc" w:space="0" w:sz="6" w:val="single"/>
              <w:left w:color="000000" w:space="0" w:sz="6" w:val="single"/>
              <w:bottom w:color="000000" w:space="0" w:sz="6" w:val="single"/>
              <w:right w:color="000000" w:space="0" w:sz="6" w:val="single"/>
            </w:tcBorders>
            <w:shd w:fill="ffffff" w:val="clear"/>
            <w:tcMar>
              <w:top w:w="40.0" w:type="dxa"/>
              <w:left w:w="0.0" w:type="dxa"/>
              <w:bottom w:w="40.0" w:type="dxa"/>
              <w:right w:w="0.0" w:type="dxa"/>
            </w:tcMar>
            <w:vAlign w:val="bottom"/>
          </w:tcPr>
          <w:p w:rsidR="00000000" w:rsidDel="00000000" w:rsidP="00000000" w:rsidRDefault="00000000" w:rsidRPr="00000000" w14:paraId="00000171">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Describe your process for receiving, evaluating, and implementing requests for enhancements to the proposed solution post implementation.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2">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shd w:fill="ffffff" w:val="clear"/>
            <w:tcMar>
              <w:top w:w="40.0" w:type="dxa"/>
              <w:left w:w="0.0" w:type="dxa"/>
              <w:bottom w:w="40.0" w:type="dxa"/>
              <w:right w:w="0.0" w:type="dxa"/>
            </w:tcMar>
            <w:vAlign w:val="center"/>
          </w:tcPr>
          <w:p w:rsidR="00000000" w:rsidDel="00000000" w:rsidP="00000000" w:rsidRDefault="00000000" w:rsidRPr="00000000" w14:paraId="00000173">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45</w:t>
            </w:r>
          </w:p>
        </w:tc>
        <w:tc>
          <w:tcPr>
            <w:tcBorders>
              <w:top w:color="cccccc" w:space="0" w:sz="6" w:val="single"/>
              <w:left w:color="000000" w:space="0" w:sz="6" w:val="single"/>
              <w:bottom w:color="000000" w:space="0" w:sz="6" w:val="single"/>
              <w:right w:color="000000" w:space="0" w:sz="6" w:val="single"/>
            </w:tcBorders>
            <w:shd w:fill="ffffff" w:val="clear"/>
            <w:tcMar>
              <w:top w:w="40.0" w:type="dxa"/>
              <w:left w:w="0.0" w:type="dxa"/>
              <w:bottom w:w="40.0" w:type="dxa"/>
              <w:right w:w="0.0" w:type="dxa"/>
            </w:tcMar>
            <w:vAlign w:val="bottom"/>
          </w:tcPr>
          <w:p w:rsidR="00000000" w:rsidDel="00000000" w:rsidP="00000000" w:rsidRDefault="00000000" w:rsidRPr="00000000" w14:paraId="00000174">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When is live support available for any issues from Monday – Friday,, or mention reasonable time frames during typical business hours. Please provide SLA agreements.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5">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gridSpan w:val="3"/>
            <w:tcBorders>
              <w:top w:color="cccccc" w:space="0" w:sz="6" w:val="single"/>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176">
            <w:pPr>
              <w:widowControl w:val="0"/>
              <w:spacing w:line="276" w:lineRule="auto"/>
              <w:jc w:val="both"/>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Database Management </w:t>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0.0" w:type="dxa"/>
              <w:bottom w:w="40.0" w:type="dxa"/>
              <w:right w:w="0.0" w:type="dxa"/>
            </w:tcMar>
            <w:vAlign w:val="center"/>
          </w:tcPr>
          <w:p w:rsidR="00000000" w:rsidDel="00000000" w:rsidP="00000000" w:rsidRDefault="00000000" w:rsidRPr="00000000" w14:paraId="00000179">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46</w:t>
            </w:r>
          </w:p>
        </w:tc>
        <w:tc>
          <w:tcPr>
            <w:tcBorders>
              <w:top w:color="cccccc" w:space="0" w:sz="6" w:val="single"/>
              <w:left w:color="000000" w:space="0" w:sz="6" w:val="single"/>
              <w:bottom w:color="000000" w:space="0" w:sz="6" w:val="single"/>
              <w:right w:color="000000" w:space="0" w:sz="6" w:val="single"/>
            </w:tcBorders>
            <w:tcMar>
              <w:top w:w="40.0" w:type="dxa"/>
              <w:left w:w="0.0" w:type="dxa"/>
              <w:bottom w:w="40.0" w:type="dxa"/>
              <w:right w:w="0.0" w:type="dxa"/>
            </w:tcMar>
            <w:vAlign w:val="bottom"/>
          </w:tcPr>
          <w:p w:rsidR="00000000" w:rsidDel="00000000" w:rsidP="00000000" w:rsidRDefault="00000000" w:rsidRPr="00000000" w14:paraId="0000017A">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List any limits to data storage provided as part of your proposed solution.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B">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449.40000000000003" w:hRule="atLeast"/>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C">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47</w:t>
            </w:r>
          </w:p>
        </w:tc>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7D">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What database platforms does your solution support?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E">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F">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48</w:t>
            </w:r>
          </w:p>
        </w:tc>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80">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Estimated database size and memory requirements.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1">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2">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49</w:t>
            </w:r>
          </w:p>
        </w:tc>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83">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Specific database configuration requirements, if any.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4">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628.8000000000001" w:hRule="atLeast"/>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5">
            <w:pPr>
              <w:widowControl w:val="0"/>
              <w:spacing w:line="312" w:lineRule="auto"/>
              <w:jc w:val="center"/>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50</w:t>
            </w:r>
          </w:p>
        </w:tc>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86">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Is your environment Single or Multi-Tenant? If multi-tenant, how do you ensure segregation of client data?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7">
            <w:pPr>
              <w:widowControl w:val="0"/>
              <w:spacing w:line="312" w:lineRule="auto"/>
              <w:jc w:val="both"/>
              <w:rPr>
                <w:rFonts w:ascii="Lato" w:cs="Lato" w:eastAsia="Lato" w:hAnsi="Lato"/>
                <w:color w:val="595959"/>
                <w:sz w:val="24"/>
                <w:szCs w:val="24"/>
              </w:rPr>
            </w:pPr>
            <w:r w:rsidDel="00000000" w:rsidR="00000000" w:rsidRPr="00000000">
              <w:rPr>
                <w:rtl w:val="0"/>
              </w:rPr>
            </w:r>
          </w:p>
        </w:tc>
      </w:tr>
      <w:tr>
        <w:trPr>
          <w:trHeight w:val="360" w:hRule="atLeast"/>
        </w:trPr>
        <w:tc>
          <w:tcPr>
            <w:gridSpan w:val="3"/>
            <w:tcBorders>
              <w:top w:color="cccccc" w:space="0" w:sz="6" w:val="single"/>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188">
            <w:pPr>
              <w:widowControl w:val="0"/>
              <w:spacing w:line="276" w:lineRule="auto"/>
              <w:jc w:val="both"/>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Access &amp; Authentication </w:t>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8B">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51</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C">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Will the solution require users to enter a User ID and a Password to gain access?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D">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8E">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52</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F">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Will the User IDs and Passwords be encrypted while in transit and at rest?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0">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91">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53</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2">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Are passwords required to access systems processing, storing, or transmitting  company data?</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3">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94">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54</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5">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Are user access paths set up on a predefined role-based need-to know basis (e.g., only the operators working on the Company's project have access to the Company’s information and systems)?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6">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97">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55</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8">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Does the solution support advanced authentication methods such as multi factor authentication, SAML, SSO, Active Directory/LDAP, or other identity management solutions?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9">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9A">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56</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B">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Does the solution include hidden user access accounts and/or default vendor accounts.?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C">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9D">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57</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E">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Will the solution allow for the limiting of access to functionality and data through the use of security roles?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F">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A0">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58</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1">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Will the security roles be configurable around processes/functions, data types, or job classifications?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2">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A3">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59</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4">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Does application have an auto-logout function, and if so, is that configurable?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5">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523.8000000000001" w:hRule="atLeast"/>
        </w:trPr>
        <w:tc>
          <w:tcPr>
            <w:gridSpan w:val="3"/>
            <w:tcBorders>
              <w:top w:color="cccccc" w:space="0" w:sz="6" w:val="single"/>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1A6">
            <w:pPr>
              <w:widowControl w:val="0"/>
              <w:spacing w:line="276" w:lineRule="auto"/>
              <w:jc w:val="both"/>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Breach</w:t>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A9">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60</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A">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Can the solution provider notify users of any system/data breach within applicable state and federal law?</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B">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gridSpan w:val="3"/>
            <w:tcBorders>
              <w:top w:color="cccccc" w:space="0" w:sz="6" w:val="single"/>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1AC">
            <w:pPr>
              <w:widowControl w:val="0"/>
              <w:spacing w:line="276" w:lineRule="auto"/>
              <w:jc w:val="both"/>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Communications and Operations Management </w:t>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AF">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61</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B0">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Is there a formal operational change management / change control process?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B1">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B2">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62</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B3">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Are separate environments for development, staging, testing/QA, and production supported and maintained?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B4">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B5">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63</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B6">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Are solution resources reviewed to ensure adequate capacity is maintained?</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B7">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B8">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64</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B9">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Are suitable tests of solution and application carried out during development and prior to acceptance?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BA">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BB">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65</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BC">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Can company data be isolated from other customer systems/data and secured to prevent unauthorized logical or physical access?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BD">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BE">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66</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BF">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Are there documented procedures for securing and hardening IT infrastructure components (e.g. network devices, servers, operating systems, databases, etc.)?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C0">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C1">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67</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C2">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Are audit trails and logs maintained for network/system/application/solution events to support monitoring or incident research and, if so, for what length of time?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C3">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C4">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68</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C5">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Is there a vulnerability management program, which includes security patches or updates being regularly reviewed and applied to IT infrastructure components (e.g. network devices, servers, operating systems, databases, etc.)?</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C6">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449.40000000000003"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C7">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69</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C8">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Is traffic to/from the Internet (e.g. e-mail, web browsing) subject to malicious code scanning and data leakage prevention?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C9">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CA">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70</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CB">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Is there a Network Intrusion Detection/Prevention System with 24x7 monitoring, alerting, and handling?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CC">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CD">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71</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CE">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Can all company data be encrypted while in storage and in transit (over the Internet or unsecure networks)?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CF">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D0">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72</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D1">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Can company data ever be stored on non-company managed equipment?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D2">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gridSpan w:val="3"/>
            <w:tcBorders>
              <w:top w:color="cccccc" w:space="0" w:sz="6" w:val="single"/>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1D3">
            <w:pPr>
              <w:widowControl w:val="0"/>
              <w:spacing w:line="276" w:lineRule="auto"/>
              <w:jc w:val="both"/>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Data Security and Ownership </w:t>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D6">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73</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D7">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Is there an information security policy?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D8">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D9">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74</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DA">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Have information security policies been reviewed in the last 12 months?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DB">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DC">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75</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DD">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Is there an individual or group responsible for security within the solution provider’s organization?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DE">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675"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DF">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76</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E0">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What is the geographic location and/or legal jurisdiction of customer data storage? Can the commercial and government customer data be managed differently?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E1">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E2">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77</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E3">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Company retains ownership of all company data.  Are there any contractual issues associated with this requirement?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E4">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E5">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78</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E6">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What rights does the solution provider gain with respect to use of customer data?</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E7">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E8">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79</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E9">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What methods are available to export company data should the contract terminate?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EA">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EB">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80</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EC">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Is data encrypted at rest? In transit? If so, to what standard?</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ED">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EE">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81</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EF">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Is access to company data (or the processing facilities hosting such data) provided to external parties?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F0">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F1">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82</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F2">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What does the solution provider log and how long are logs retained? What methods exist to extract data for auditing and reporting?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F3">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gridSpan w:val="3"/>
            <w:tcBorders>
              <w:top w:color="cccccc" w:space="0" w:sz="6" w:val="single"/>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1F4">
            <w:pPr>
              <w:widowControl w:val="0"/>
              <w:spacing w:line="276" w:lineRule="auto"/>
              <w:jc w:val="both"/>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Disaster Recovery</w:t>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F7">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83</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F8">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What is the data retention configuration and data recovery methods for company data? How often are data/systems replicated between sites?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F9">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FA">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84</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FB">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What is the solution provider's service/business continuity plan? Disaster recovery plan? How often are these plans tested?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FC">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FD">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85</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FE">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How far back can a record/application/virtual machine be recovered?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FF">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00">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86</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01">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Does the Business Continuity and/or Disaster Recovery plan address notification to the Company  when incidents occur?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02">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03">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87</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04">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Are alternate facilities (e.g. data centers, office locations, etc.) used?</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05">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06">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88</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07">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Please provide SLAs as it relates to the service offered.</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08">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gridSpan w:val="3"/>
            <w:tcBorders>
              <w:top w:color="cccccc" w:space="0" w:sz="6" w:val="single"/>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209">
            <w:pPr>
              <w:widowControl w:val="0"/>
              <w:spacing w:line="276" w:lineRule="auto"/>
              <w:jc w:val="both"/>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Physical and Environment Security</w:t>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0C">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89</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0D">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Is there a documented physical security policy?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0E">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0F">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90</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10">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Does the  solution and application hosting company data reside in a data center?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11">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12">
            <w:pPr>
              <w:widowControl w:val="0"/>
              <w:spacing w:line="276"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91</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13">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Is the data center shared with other tenants?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14">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15">
            <w:pPr>
              <w:widowControl w:val="0"/>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92</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16">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What technology is used to secure and monitor the datacenter (e.g. badge access, video or camera surveillance, etc.)?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17">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gridSpan w:val="3"/>
            <w:tcBorders>
              <w:top w:color="cccccc" w:space="0" w:sz="6" w:val="single"/>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218">
            <w:pPr>
              <w:widowControl w:val="0"/>
              <w:jc w:val="both"/>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Standards </w:t>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1B">
            <w:pPr>
              <w:widowControl w:val="0"/>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93</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1C">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Does the solution include documentation to support secure configuration, installation and operation?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1D">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1E">
            <w:pPr>
              <w:widowControl w:val="0"/>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94</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1F">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What security frameworks/standards has the solution provider adopted and how is compliance with these frameworks/standards ensured/verified?</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20">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gridSpan w:val="3"/>
            <w:tcBorders>
              <w:top w:color="cccccc" w:space="0" w:sz="6" w:val="single"/>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221">
            <w:pPr>
              <w:widowControl w:val="0"/>
              <w:jc w:val="both"/>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Risk Assessment</w:t>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24">
            <w:pPr>
              <w:widowControl w:val="0"/>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95</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25">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Does the solution provider require software developers to attend and complete regular security training?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26">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27">
            <w:pPr>
              <w:widowControl w:val="0"/>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96</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28">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Does the solution provider use a secure code repository?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29">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2A">
            <w:pPr>
              <w:widowControl w:val="0"/>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97</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2B">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Does the solution provider certify the use of accredited third party entities to conduct a vulnerability test and a penetration test not less than once per year?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2C">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2D">
            <w:pPr>
              <w:widowControl w:val="0"/>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98</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2E">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Does the solution provider have a documented security-testing plan?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2F">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30">
            <w:pPr>
              <w:widowControl w:val="0"/>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99</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1">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How does the solution provider develop and manage custom code for the company?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2">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33">
            <w:pPr>
              <w:widowControl w:val="0"/>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100</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4">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How often does the solution provider perform periodic vulnerability scans of development environments?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5">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36">
            <w:pPr>
              <w:widowControl w:val="0"/>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101</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7">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What priority is given to company identified security vulnerabilities?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8">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737.4"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39">
            <w:pPr>
              <w:widowControl w:val="0"/>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102</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A">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What is the mean time to patch or remediation of identified security vulnerabilities? </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B">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3C">
            <w:pPr>
              <w:widowControl w:val="0"/>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103</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D">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Has the solution provider had any breaches, compliance findings, or other security incidents in the last three years?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3E">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r>
        <w:trPr>
          <w:trHeight w:val="36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3F">
            <w:pPr>
              <w:widowControl w:val="0"/>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104</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0">
            <w:pPr>
              <w:widowControl w:val="0"/>
              <w:spacing w:after="0" w:before="0" w:line="276" w:lineRule="auto"/>
              <w:ind w:left="0"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Is the solution provider datacenter/infrastructure located in a natural hazard area (e.g., flood plain, earthquake)?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1">
            <w:pPr>
              <w:widowControl w:val="0"/>
              <w:spacing w:after="0" w:before="0" w:line="240" w:lineRule="auto"/>
              <w:ind w:left="0" w:firstLine="0"/>
              <w:jc w:val="both"/>
              <w:rPr>
                <w:rFonts w:ascii="Lato" w:cs="Lato" w:eastAsia="Lato" w:hAnsi="Lato"/>
                <w:color w:val="595959"/>
                <w:sz w:val="24"/>
                <w:szCs w:val="24"/>
              </w:rPr>
            </w:pPr>
            <w:r w:rsidDel="00000000" w:rsidR="00000000" w:rsidRPr="00000000">
              <w:rPr>
                <w:rtl w:val="0"/>
              </w:rPr>
            </w:r>
          </w:p>
        </w:tc>
      </w:tr>
    </w:tbl>
    <w:p w:rsidR="00000000" w:rsidDel="00000000" w:rsidP="00000000" w:rsidRDefault="00000000" w:rsidRPr="00000000" w14:paraId="00000242">
      <w:pPr>
        <w:pBdr>
          <w:top w:color="000000" w:space="0" w:sz="0" w:val="none"/>
          <w:left w:color="000000" w:space="0" w:sz="0" w:val="none"/>
          <w:bottom w:color="000000" w:space="0" w:sz="0" w:val="none"/>
          <w:right w:color="000000" w:space="0" w:sz="0" w:val="none"/>
          <w:between w:color="000000" w:space="0" w:sz="0" w:val="none"/>
        </w:pBdr>
        <w:spacing w:line="312" w:lineRule="auto"/>
        <w:ind w:left="0" w:firstLine="0"/>
        <w:jc w:val="both"/>
        <w:rPr>
          <w:rFonts w:ascii="Times New Roman" w:cs="Times New Roman" w:eastAsia="Times New Roman" w:hAnsi="Times New Roman"/>
          <w:color w:val="595959"/>
          <w:sz w:val="24"/>
          <w:szCs w:val="24"/>
        </w:rPr>
      </w:pPr>
      <w:r w:rsidDel="00000000" w:rsidR="00000000" w:rsidRPr="00000000">
        <w:rPr>
          <w:rtl w:val="0"/>
        </w:rPr>
      </w:r>
    </w:p>
    <w:p w:rsidR="00000000" w:rsidDel="00000000" w:rsidP="00000000" w:rsidRDefault="00000000" w:rsidRPr="00000000" w14:paraId="00000243">
      <w:pPr>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244">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color w:val="595959"/>
          <w:sz w:val="24"/>
          <w:szCs w:val="24"/>
        </w:rPr>
        <mc:AlternateContent>
          <mc:Choice Requires="wpg">
            <w:drawing>
              <wp:inline distB="0" distT="0" distL="0" distR="0">
                <wp:extent cx="647700" cy="60722"/>
                <wp:effectExtent b="0" l="0" r="0" t="0"/>
                <wp:docPr id="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3" name="Shape 13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5" name="Shape 1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7" name="Shape 13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9" name="Shape 13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41" name="Shape 14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43" name="Shape 14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4" name="Shape 14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9" name="image9.png"/>
                <a:graphic>
                  <a:graphicData uri="http://schemas.openxmlformats.org/drawingml/2006/picture">
                    <pic:pic>
                      <pic:nvPicPr>
                        <pic:cNvPr id="0" name="image9.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45">
      <w:pPr>
        <w:pStyle w:val="Heading1"/>
        <w:spacing w:after="0" w:before="0" w:line="276" w:lineRule="auto"/>
        <w:ind w:left="-6" w:firstLine="0"/>
        <w:rPr>
          <w:rFonts w:ascii="Raleway" w:cs="Raleway" w:eastAsia="Raleway" w:hAnsi="Raleway"/>
          <w:b w:val="1"/>
          <w:color w:val="1a1a1a"/>
        </w:rPr>
      </w:pPr>
      <w:bookmarkStart w:colFirst="0" w:colLast="0" w:name="_3wkvm4yuomd9" w:id="10"/>
      <w:bookmarkEnd w:id="10"/>
      <w:r w:rsidDel="00000000" w:rsidR="00000000" w:rsidRPr="00000000">
        <w:rPr>
          <w:rFonts w:ascii="Raleway" w:cs="Raleway" w:eastAsia="Raleway" w:hAnsi="Raleway"/>
          <w:b w:val="1"/>
          <w:color w:val="1a1a1a"/>
          <w:rtl w:val="0"/>
        </w:rPr>
        <w:t xml:space="preserve">Format of Proposal</w:t>
      </w:r>
    </w:p>
    <w:p w:rsidR="00000000" w:rsidDel="00000000" w:rsidP="00000000" w:rsidRDefault="00000000" w:rsidRPr="00000000" w14:paraId="00000246">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b w:val="1"/>
          <w:color w:val="595959"/>
          <w:sz w:val="24"/>
          <w:szCs w:val="24"/>
          <w:rtl w:val="0"/>
        </w:rPr>
        <w:t xml:space="preserve">Letter of Interest</w:t>
      </w:r>
      <w:r w:rsidDel="00000000" w:rsidR="00000000" w:rsidRPr="00000000">
        <w:rPr>
          <w:rtl w:val="0"/>
        </w:rPr>
      </w:r>
    </w:p>
    <w:p w:rsidR="00000000" w:rsidDel="00000000" w:rsidP="00000000" w:rsidRDefault="00000000" w:rsidRPr="00000000" w14:paraId="00000247">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Please include a letter expressing the solution provider’s interest in supplying the organization with Master Data Management Solution. In this letter, please include the following:</w:t>
      </w:r>
    </w:p>
    <w:p w:rsidR="00000000" w:rsidDel="00000000" w:rsidP="00000000" w:rsidRDefault="00000000" w:rsidRPr="00000000" w14:paraId="00000248">
      <w:pPr>
        <w:numPr>
          <w:ilvl w:val="0"/>
          <w:numId w:val="1"/>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249">
      <w:pPr>
        <w:numPr>
          <w:ilvl w:val="0"/>
          <w:numId w:val="1"/>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 commitment to the availability of the solution provider and all key project staff during the contract period.</w:t>
      </w:r>
    </w:p>
    <w:p w:rsidR="00000000" w:rsidDel="00000000" w:rsidP="00000000" w:rsidRDefault="00000000" w:rsidRPr="00000000" w14:paraId="0000024A">
      <w:pPr>
        <w:numPr>
          <w:ilvl w:val="0"/>
          <w:numId w:val="1"/>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 description of your approach to successfully fulfilling the requirements within the proposed budget and schedule. </w:t>
      </w:r>
    </w:p>
    <w:p w:rsidR="00000000" w:rsidDel="00000000" w:rsidP="00000000" w:rsidRDefault="00000000" w:rsidRPr="00000000" w14:paraId="0000024B">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24C">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b w:val="1"/>
          <w:color w:val="595959"/>
          <w:sz w:val="24"/>
          <w:szCs w:val="24"/>
          <w:rtl w:val="0"/>
        </w:rPr>
        <w:t xml:space="preserve">Company and Project Manager Information</w:t>
      </w:r>
      <w:r w:rsidDel="00000000" w:rsidR="00000000" w:rsidRPr="00000000">
        <w:rPr>
          <w:rtl w:val="0"/>
        </w:rPr>
      </w:r>
    </w:p>
    <w:p w:rsidR="00000000" w:rsidDel="00000000" w:rsidP="00000000" w:rsidRDefault="00000000" w:rsidRPr="00000000" w14:paraId="0000024D">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Please include a brief description of your company, including the following information:</w:t>
      </w:r>
    </w:p>
    <w:p w:rsidR="00000000" w:rsidDel="00000000" w:rsidP="00000000" w:rsidRDefault="00000000" w:rsidRPr="00000000" w14:paraId="0000024E">
      <w:pPr>
        <w:numPr>
          <w:ilvl w:val="0"/>
          <w:numId w:val="3"/>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Length of time in business.</w:t>
      </w:r>
    </w:p>
    <w:p w:rsidR="00000000" w:rsidDel="00000000" w:rsidP="00000000" w:rsidRDefault="00000000" w:rsidRPr="00000000" w14:paraId="0000024F">
      <w:pPr>
        <w:numPr>
          <w:ilvl w:val="0"/>
          <w:numId w:val="3"/>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Location of headquarters and any other offices.</w:t>
      </w:r>
    </w:p>
    <w:p w:rsidR="00000000" w:rsidDel="00000000" w:rsidP="00000000" w:rsidRDefault="00000000" w:rsidRPr="00000000" w14:paraId="00000250">
      <w:pPr>
        <w:numPr>
          <w:ilvl w:val="0"/>
          <w:numId w:val="3"/>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Description of services that your company specializes in.</w:t>
      </w:r>
    </w:p>
    <w:p w:rsidR="00000000" w:rsidDel="00000000" w:rsidP="00000000" w:rsidRDefault="00000000" w:rsidRPr="00000000" w14:paraId="00000251">
      <w:pPr>
        <w:numPr>
          <w:ilvl w:val="0"/>
          <w:numId w:val="3"/>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252">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253">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b w:val="1"/>
          <w:color w:val="595959"/>
          <w:sz w:val="24"/>
          <w:szCs w:val="24"/>
          <w:rtl w:val="0"/>
        </w:rPr>
        <w:t xml:space="preserve">Relevant Experience</w:t>
      </w:r>
      <w:r w:rsidDel="00000000" w:rsidR="00000000" w:rsidRPr="00000000">
        <w:rPr>
          <w:rFonts w:ascii="Lato" w:cs="Lato" w:eastAsia="Lato" w:hAnsi="Lato"/>
          <w:color w:val="595959"/>
          <w:sz w:val="24"/>
          <w:szCs w:val="24"/>
          <w:rtl w:val="0"/>
        </w:rPr>
        <w:t xml:space="preserve"> </w:t>
      </w:r>
    </w:p>
    <w:p w:rsidR="00000000" w:rsidDel="00000000" w:rsidP="00000000" w:rsidRDefault="00000000" w:rsidRPr="00000000" w14:paraId="00000254">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Please include information describing the solution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255">
      <w:pPr>
        <w:numPr>
          <w:ilvl w:val="0"/>
          <w:numId w:val="12"/>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Provide a narrative statement regarding your solution provider portal integration and associated services expertise and experience as it relates to this RFP.</w:t>
      </w:r>
    </w:p>
    <w:p w:rsidR="00000000" w:rsidDel="00000000" w:rsidP="00000000" w:rsidRDefault="00000000" w:rsidRPr="00000000" w14:paraId="00000256">
      <w:pPr>
        <w:numPr>
          <w:ilvl w:val="0"/>
          <w:numId w:val="12"/>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Additionally, include a statement regarding your understanding of the requirements as outlined in this RFP and your ability to provide Master Data Management Solution implementation and associated services in accordance with the same.</w:t>
      </w:r>
    </w:p>
    <w:p w:rsidR="00000000" w:rsidDel="00000000" w:rsidP="00000000" w:rsidRDefault="00000000" w:rsidRPr="00000000" w14:paraId="00000257">
      <w:pPr>
        <w:numPr>
          <w:ilvl w:val="0"/>
          <w:numId w:val="12"/>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Describe your firm’s experience in providing similar master data management solution implementation and associated services to other clients, especially other governmental entities and/or similar public/private sector organizations. </w:t>
      </w:r>
    </w:p>
    <w:p w:rsidR="00000000" w:rsidDel="00000000" w:rsidP="00000000" w:rsidRDefault="00000000" w:rsidRPr="00000000" w14:paraId="00000258">
      <w:pPr>
        <w:numPr>
          <w:ilvl w:val="0"/>
          <w:numId w:val="12"/>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Describe the business practices that enable you to complete these tasks in an efficient, timely and, at times, expeditious manner. </w:t>
      </w:r>
    </w:p>
    <w:p w:rsidR="00000000" w:rsidDel="00000000" w:rsidP="00000000" w:rsidRDefault="00000000" w:rsidRPr="00000000" w14:paraId="00000259">
      <w:pPr>
        <w:numPr>
          <w:ilvl w:val="0"/>
          <w:numId w:val="12"/>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Provide a list of three references of clients for which your firm has performed similar work, as described in this RFP, within the past three years.</w:t>
      </w:r>
    </w:p>
    <w:p w:rsidR="00000000" w:rsidDel="00000000" w:rsidP="00000000" w:rsidRDefault="00000000" w:rsidRPr="00000000" w14:paraId="0000025A">
      <w:pPr>
        <w:spacing w:line="312" w:lineRule="auto"/>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25B">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b w:val="1"/>
          <w:color w:val="595959"/>
          <w:sz w:val="24"/>
          <w:szCs w:val="24"/>
          <w:rtl w:val="0"/>
        </w:rPr>
        <w:t xml:space="preserve">Proposed Scope of Work &amp; Supplier Questions</w:t>
      </w:r>
      <w:r w:rsidDel="00000000" w:rsidR="00000000" w:rsidRPr="00000000">
        <w:rPr>
          <w:rtl w:val="0"/>
        </w:rPr>
      </w:r>
    </w:p>
    <w:p w:rsidR="00000000" w:rsidDel="00000000" w:rsidP="00000000" w:rsidRDefault="00000000" w:rsidRPr="00000000" w14:paraId="0000025C">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w:t>
      </w:r>
      <w:r w:rsidDel="00000000" w:rsidR="00000000" w:rsidRPr="00000000">
        <w:rPr>
          <w:rFonts w:ascii="Lato" w:cs="Lato" w:eastAsia="Lato" w:hAnsi="Lato"/>
          <w:color w:val="666666"/>
          <w:sz w:val="24"/>
          <w:szCs w:val="24"/>
          <w:rtl w:val="0"/>
        </w:rPr>
        <w:t xml:space="preserve">master data </w:t>
      </w:r>
      <w:r w:rsidDel="00000000" w:rsidR="00000000" w:rsidRPr="00000000">
        <w:rPr>
          <w:rFonts w:ascii="Lato" w:cs="Lato" w:eastAsia="Lato" w:hAnsi="Lato"/>
          <w:color w:val="595959"/>
          <w:sz w:val="24"/>
          <w:szCs w:val="24"/>
          <w:rtl w:val="0"/>
        </w:rPr>
        <w:t xml:space="preserve">management </w:t>
      </w:r>
      <w:r w:rsidDel="00000000" w:rsidR="00000000" w:rsidRPr="00000000">
        <w:rPr>
          <w:rFonts w:ascii="Lato" w:cs="Lato" w:eastAsia="Lato" w:hAnsi="Lato"/>
          <w:color w:val="595959"/>
          <w:sz w:val="24"/>
          <w:szCs w:val="24"/>
          <w:rtl w:val="0"/>
        </w:rPr>
        <w:t xml:space="preserve">solution</w:t>
      </w:r>
      <w:r w:rsidDel="00000000" w:rsidR="00000000" w:rsidRPr="00000000">
        <w:rPr>
          <w:rFonts w:ascii="Lato" w:cs="Lato" w:eastAsia="Lato" w:hAnsi="Lato"/>
          <w:color w:val="595959"/>
          <w:sz w:val="24"/>
          <w:szCs w:val="24"/>
          <w:rtl w:val="0"/>
        </w:rPr>
        <w:t xml:space="preserve"> in the company. </w:t>
      </w:r>
    </w:p>
    <w:p w:rsidR="00000000" w:rsidDel="00000000" w:rsidP="00000000" w:rsidRDefault="00000000" w:rsidRPr="00000000" w14:paraId="0000025D">
      <w:pPr>
        <w:spacing w:line="312" w:lineRule="auto"/>
        <w:ind w:left="-6" w:firstLine="0"/>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25E">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In order to meet the </w:t>
      </w:r>
      <w:r w:rsidDel="00000000" w:rsidR="00000000" w:rsidRPr="00000000">
        <w:rPr>
          <w:rFonts w:ascii="Lato" w:cs="Lato" w:eastAsia="Lato" w:hAnsi="Lato"/>
          <w:color w:val="666666"/>
          <w:sz w:val="24"/>
          <w:szCs w:val="24"/>
          <w:rtl w:val="0"/>
        </w:rPr>
        <w:t xml:space="preserve">master data</w:t>
      </w:r>
      <w:r w:rsidDel="00000000" w:rsidR="00000000" w:rsidRPr="00000000">
        <w:rPr>
          <w:rFonts w:ascii="Lato" w:cs="Lato" w:eastAsia="Lato" w:hAnsi="Lato"/>
          <w:color w:val="595959"/>
          <w:sz w:val="24"/>
          <w:szCs w:val="24"/>
          <w:rtl w:val="0"/>
        </w:rPr>
        <w:t xml:space="preserve"> management solution requirements, the company proposes to invite tenders from eligible vendors as per details/scope of work mentioned in this RFP document. Bidder shall mean any entity (i.e. juristic person) who meets eligibility criteria given in this RFP and willing to provide the master data</w:t>
      </w:r>
      <w:r w:rsidDel="00000000" w:rsidR="00000000" w:rsidRPr="00000000">
        <w:rPr>
          <w:rFonts w:ascii="Lato" w:cs="Lato" w:eastAsia="Lato" w:hAnsi="Lato"/>
          <w:color w:val="666666"/>
          <w:sz w:val="24"/>
          <w:szCs w:val="24"/>
          <w:rtl w:val="0"/>
        </w:rPr>
        <w:t xml:space="preserve"> </w:t>
      </w:r>
      <w:r w:rsidDel="00000000" w:rsidR="00000000" w:rsidRPr="00000000">
        <w:rPr>
          <w:rFonts w:ascii="Lato" w:cs="Lato" w:eastAsia="Lato" w:hAnsi="Lato"/>
          <w:color w:val="595959"/>
          <w:sz w:val="24"/>
          <w:szCs w:val="24"/>
          <w:rtl w:val="0"/>
        </w:rPr>
        <w:t xml:space="preserve">management solution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25F">
      <w:pPr>
        <w:spacing w:line="312" w:lineRule="auto"/>
        <w:ind w:left="-6" w:firstLine="0"/>
        <w:jc w:val="both"/>
        <w:rPr>
          <w:rFonts w:ascii="Lato" w:cs="Lato" w:eastAsia="Lato" w:hAnsi="Lato"/>
          <w:b w:val="1"/>
          <w:color w:val="595959"/>
          <w:sz w:val="24"/>
          <w:szCs w:val="24"/>
        </w:rPr>
      </w:pPr>
      <w:r w:rsidDel="00000000" w:rsidR="00000000" w:rsidRPr="00000000">
        <w:rPr>
          <w:rtl w:val="0"/>
        </w:rPr>
      </w:r>
    </w:p>
    <w:p w:rsidR="00000000" w:rsidDel="00000000" w:rsidP="00000000" w:rsidRDefault="00000000" w:rsidRPr="00000000" w14:paraId="00000260">
      <w:pPr>
        <w:spacing w:line="312" w:lineRule="auto"/>
        <w:ind w:left="-6" w:firstLine="0"/>
        <w:jc w:val="both"/>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Requested formats</w:t>
      </w:r>
    </w:p>
    <w:p w:rsidR="00000000" w:rsidDel="00000000" w:rsidP="00000000" w:rsidRDefault="00000000" w:rsidRPr="00000000" w14:paraId="00000261">
      <w:pPr>
        <w:numPr>
          <w:ilvl w:val="0"/>
          <w:numId w:val="17"/>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Provide a description of the proposed approach/methodology that you will follow, along with a project plan and realistic timeline that identifies the phases and tasks required to complete the master data management solution. </w:t>
      </w:r>
    </w:p>
    <w:p w:rsidR="00000000" w:rsidDel="00000000" w:rsidP="00000000" w:rsidRDefault="00000000" w:rsidRPr="00000000" w14:paraId="00000262">
      <w:pPr>
        <w:numPr>
          <w:ilvl w:val="0"/>
          <w:numId w:val="17"/>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263">
      <w:pPr>
        <w:numPr>
          <w:ilvl w:val="0"/>
          <w:numId w:val="17"/>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Provide a description of all of the deliverables that you will provide as an output of the project plan. </w:t>
      </w:r>
    </w:p>
    <w:p w:rsidR="00000000" w:rsidDel="00000000" w:rsidP="00000000" w:rsidRDefault="00000000" w:rsidRPr="00000000" w14:paraId="00000264">
      <w:pPr>
        <w:numPr>
          <w:ilvl w:val="0"/>
          <w:numId w:val="17"/>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265">
      <w:pPr>
        <w:spacing w:line="312" w:lineRule="auto"/>
        <w:ind w:left="720" w:firstLine="0"/>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266">
      <w:pPr>
        <w:spacing w:line="312" w:lineRule="auto"/>
        <w:ind w:left="-6" w:firstLine="0"/>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Cost Submission</w:t>
      </w:r>
    </w:p>
    <w:p w:rsidR="00000000" w:rsidDel="00000000" w:rsidP="00000000" w:rsidRDefault="00000000" w:rsidRPr="00000000" w14:paraId="00000267">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000000" w:rsidDel="00000000" w:rsidP="00000000" w:rsidRDefault="00000000" w:rsidRPr="00000000" w14:paraId="00000268">
      <w:pPr>
        <w:numPr>
          <w:ilvl w:val="0"/>
          <w:numId w:val="25"/>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269">
      <w:pPr>
        <w:numPr>
          <w:ilvl w:val="0"/>
          <w:numId w:val="25"/>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Programming Fees</w:t>
      </w:r>
    </w:p>
    <w:p w:rsidR="00000000" w:rsidDel="00000000" w:rsidP="00000000" w:rsidRDefault="00000000" w:rsidRPr="00000000" w14:paraId="0000026A">
      <w:pPr>
        <w:numPr>
          <w:ilvl w:val="0"/>
          <w:numId w:val="25"/>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Implementation Fees</w:t>
      </w:r>
    </w:p>
    <w:p w:rsidR="00000000" w:rsidDel="00000000" w:rsidP="00000000" w:rsidRDefault="00000000" w:rsidRPr="00000000" w14:paraId="0000026B">
      <w:pPr>
        <w:numPr>
          <w:ilvl w:val="0"/>
          <w:numId w:val="25"/>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Vendor participation and enrolment fees</w:t>
      </w:r>
    </w:p>
    <w:p w:rsidR="00000000" w:rsidDel="00000000" w:rsidP="00000000" w:rsidRDefault="00000000" w:rsidRPr="00000000" w14:paraId="0000026C">
      <w:pPr>
        <w:numPr>
          <w:ilvl w:val="0"/>
          <w:numId w:val="25"/>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List any and all fees not addressed above. </w:t>
      </w:r>
    </w:p>
    <w:p w:rsidR="00000000" w:rsidDel="00000000" w:rsidP="00000000" w:rsidRDefault="00000000" w:rsidRPr="00000000" w14:paraId="0000026D">
      <w:pPr>
        <w:spacing w:line="312" w:lineRule="auto"/>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26E">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award shall be made to the qualified supplier whose proposal is most advantageous to</w:t>
      </w:r>
    </w:p>
    <w:p w:rsidR="00000000" w:rsidDel="00000000" w:rsidP="00000000" w:rsidRDefault="00000000" w:rsidRPr="00000000" w14:paraId="0000026F">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[enter company name] with price and other factors considered. Other factors that may</w:t>
      </w:r>
    </w:p>
    <w:p w:rsidR="00000000" w:rsidDel="00000000" w:rsidP="00000000" w:rsidRDefault="00000000" w:rsidRPr="00000000" w14:paraId="00000270">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contribute to the selection process include but are not limited to:</w:t>
      </w:r>
    </w:p>
    <w:p w:rsidR="00000000" w:rsidDel="00000000" w:rsidP="00000000" w:rsidRDefault="00000000" w:rsidRPr="00000000" w14:paraId="00000271">
      <w:pPr>
        <w:numPr>
          <w:ilvl w:val="0"/>
          <w:numId w:val="24"/>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Project approach and understanding of the company’s objectives and requirements</w:t>
      </w:r>
    </w:p>
    <w:p w:rsidR="00000000" w:rsidDel="00000000" w:rsidP="00000000" w:rsidRDefault="00000000" w:rsidRPr="00000000" w14:paraId="00000272">
      <w:pPr>
        <w:numPr>
          <w:ilvl w:val="0"/>
          <w:numId w:val="24"/>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Supplier’s implementation methodology and success</w:t>
      </w:r>
    </w:p>
    <w:p w:rsidR="00000000" w:rsidDel="00000000" w:rsidP="00000000" w:rsidRDefault="00000000" w:rsidRPr="00000000" w14:paraId="00000273">
      <w:pPr>
        <w:numPr>
          <w:ilvl w:val="0"/>
          <w:numId w:val="24"/>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Feedback from customer references</w:t>
      </w:r>
    </w:p>
    <w:p w:rsidR="00000000" w:rsidDel="00000000" w:rsidP="00000000" w:rsidRDefault="00000000" w:rsidRPr="00000000" w14:paraId="00000274">
      <w:pPr>
        <w:numPr>
          <w:ilvl w:val="0"/>
          <w:numId w:val="24"/>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Compliance with the company’s terms and conditions</w:t>
      </w:r>
    </w:p>
    <w:p w:rsidR="00000000" w:rsidDel="00000000" w:rsidP="00000000" w:rsidRDefault="00000000" w:rsidRPr="00000000" w14:paraId="00000275">
      <w:pPr>
        <w:numPr>
          <w:ilvl w:val="0"/>
          <w:numId w:val="24"/>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Ability to meet the company’s requirements</w:t>
      </w:r>
    </w:p>
    <w:p w:rsidR="00000000" w:rsidDel="00000000" w:rsidP="00000000" w:rsidRDefault="00000000" w:rsidRPr="00000000" w14:paraId="00000276">
      <w:pPr>
        <w:numPr>
          <w:ilvl w:val="0"/>
          <w:numId w:val="24"/>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Supplier’s training base and experience with organizations similar to the company</w:t>
      </w:r>
    </w:p>
    <w:p w:rsidR="00000000" w:rsidDel="00000000" w:rsidP="00000000" w:rsidRDefault="00000000" w:rsidRPr="00000000" w14:paraId="00000277">
      <w:pPr>
        <w:spacing w:line="312" w:lineRule="auto"/>
        <w:jc w:val="both"/>
        <w:rPr>
          <w:rFonts w:ascii="Lato" w:cs="Lato" w:eastAsia="Lato" w:hAnsi="Lato"/>
          <w:b w:val="1"/>
          <w:color w:val="666666"/>
          <w:sz w:val="24"/>
          <w:szCs w:val="24"/>
        </w:rPr>
      </w:pPr>
      <w:r w:rsidDel="00000000" w:rsidR="00000000" w:rsidRPr="00000000">
        <w:rPr>
          <w:rtl w:val="0"/>
        </w:rPr>
      </w:r>
    </w:p>
    <w:p w:rsidR="00000000" w:rsidDel="00000000" w:rsidP="00000000" w:rsidRDefault="00000000" w:rsidRPr="00000000" w14:paraId="00000278">
      <w:pPr>
        <w:spacing w:line="312" w:lineRule="auto"/>
        <w:jc w:val="both"/>
        <w:rPr>
          <w:rFonts w:ascii="Lato" w:cs="Lato" w:eastAsia="Lato" w:hAnsi="Lato"/>
          <w:b w:val="1"/>
          <w:color w:val="666666"/>
          <w:sz w:val="24"/>
          <w:szCs w:val="24"/>
        </w:rPr>
      </w:pPr>
      <w:r w:rsidDel="00000000" w:rsidR="00000000" w:rsidRPr="00000000">
        <w:rPr>
          <w:rFonts w:ascii="Lato" w:cs="Lato" w:eastAsia="Lato" w:hAnsi="Lato"/>
          <w:b w:val="1"/>
          <w:color w:val="666666"/>
          <w:sz w:val="24"/>
          <w:szCs w:val="24"/>
          <w:rtl w:val="0"/>
        </w:rPr>
        <w:t xml:space="preserve">Evaluation Criteria</w:t>
      </w:r>
    </w:p>
    <w:p w:rsidR="00000000" w:rsidDel="00000000" w:rsidP="00000000" w:rsidRDefault="00000000" w:rsidRPr="00000000" w14:paraId="00000279">
      <w:pPr>
        <w:spacing w:line="312" w:lineRule="auto"/>
        <w:jc w:val="both"/>
        <w:rPr>
          <w:rFonts w:ascii="Lato" w:cs="Lato" w:eastAsia="Lato" w:hAnsi="Lato"/>
          <w:b w:val="1"/>
          <w:color w:val="666666"/>
          <w:sz w:val="24"/>
          <w:szCs w:val="24"/>
        </w:rPr>
      </w:pPr>
      <w:r w:rsidDel="00000000" w:rsidR="00000000" w:rsidRPr="00000000">
        <w:rPr>
          <w:rFonts w:ascii="Lato" w:cs="Lato" w:eastAsia="Lato" w:hAnsi="Lato"/>
          <w:color w:val="666666"/>
          <w:sz w:val="24"/>
          <w:szCs w:val="24"/>
          <w:rtl w:val="0"/>
        </w:rPr>
        <w:t xml:space="preserve">The evaluation process would consider whether the selected firm has requisite prior experience, resources and expertise to address </w:t>
      </w:r>
      <w:r w:rsidDel="00000000" w:rsidR="00000000" w:rsidRPr="00000000">
        <w:rPr>
          <w:rFonts w:ascii="Lato" w:cs="Lato" w:eastAsia="Lato" w:hAnsi="Lato"/>
          <w:color w:val="595959"/>
          <w:sz w:val="24"/>
          <w:szCs w:val="24"/>
          <w:rtl w:val="0"/>
        </w:rPr>
        <w:t xml:space="preserve">[Enter company name]</w:t>
      </w:r>
      <w:r w:rsidDel="00000000" w:rsidR="00000000" w:rsidRPr="00000000">
        <w:rPr>
          <w:rFonts w:ascii="Lato" w:cs="Lato" w:eastAsia="Lato" w:hAnsi="Lato"/>
          <w:color w:val="666666"/>
          <w:sz w:val="24"/>
          <w:szCs w:val="24"/>
          <w:rtl w:val="0"/>
        </w:rPr>
        <w:t xml:space="preserve">’s requirements process that has gone behind the preparation of the RFP response, the degree of clarity, and understanding of </w:t>
      </w:r>
      <w:r w:rsidDel="00000000" w:rsidR="00000000" w:rsidRPr="00000000">
        <w:rPr>
          <w:rFonts w:ascii="Lato" w:cs="Lato" w:eastAsia="Lato" w:hAnsi="Lato"/>
          <w:color w:val="595959"/>
          <w:sz w:val="24"/>
          <w:szCs w:val="24"/>
          <w:rtl w:val="0"/>
        </w:rPr>
        <w:t xml:space="preserve">[Enter company name]</w:t>
      </w:r>
      <w:r w:rsidDel="00000000" w:rsidR="00000000" w:rsidRPr="00000000">
        <w:rPr>
          <w:rFonts w:ascii="Lato" w:cs="Lato" w:eastAsia="Lato" w:hAnsi="Lato"/>
          <w:color w:val="666666"/>
          <w:sz w:val="24"/>
          <w:szCs w:val="24"/>
          <w:rtl w:val="0"/>
        </w:rPr>
        <w:t xml:space="preserve">’s stated objectives and the level of commitment.</w:t>
      </w:r>
      <w:r w:rsidDel="00000000" w:rsidR="00000000" w:rsidRPr="00000000">
        <w:rPr>
          <w:rtl w:val="0"/>
        </w:rPr>
      </w:r>
    </w:p>
    <w:p w:rsidR="00000000" w:rsidDel="00000000" w:rsidP="00000000" w:rsidRDefault="00000000" w:rsidRPr="00000000" w14:paraId="0000027A">
      <w:pPr>
        <w:numPr>
          <w:ilvl w:val="0"/>
          <w:numId w:val="4"/>
        </w:numPr>
        <w:spacing w:line="312" w:lineRule="auto"/>
        <w:ind w:left="720" w:hanging="36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The evaluation team will evaluate the submitted proposals. The initial Technical and Functional Evaluation will be based on written responses to this RFP. </w:t>
      </w:r>
    </w:p>
    <w:p w:rsidR="00000000" w:rsidDel="00000000" w:rsidP="00000000" w:rsidRDefault="00000000" w:rsidRPr="00000000" w14:paraId="0000027B">
      <w:pPr>
        <w:numPr>
          <w:ilvl w:val="0"/>
          <w:numId w:val="4"/>
        </w:numPr>
        <w:spacing w:line="312" w:lineRule="auto"/>
        <w:ind w:left="720" w:hanging="36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27C">
      <w:pPr>
        <w:numPr>
          <w:ilvl w:val="0"/>
          <w:numId w:val="4"/>
        </w:numPr>
        <w:spacing w:line="312" w:lineRule="auto"/>
        <w:ind w:left="720" w:hanging="36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The evaluators will consider the completeness of the proposal, how well the solution provider complied with the response requirements, responsiveness of solution to requests, the number and nature of exceptions (if any) the solution provider  takes to the terms and conditions, the total cost of ownership and how well the provider 's proposed solution meets the needs of the  </w:t>
      </w:r>
      <w:r w:rsidDel="00000000" w:rsidR="00000000" w:rsidRPr="00000000">
        <w:rPr>
          <w:rFonts w:ascii="Lato" w:cs="Lato" w:eastAsia="Lato" w:hAnsi="Lato"/>
          <w:color w:val="595959"/>
          <w:sz w:val="24"/>
          <w:szCs w:val="24"/>
          <w:rtl w:val="0"/>
        </w:rPr>
        <w:t xml:space="preserve">[Enter company name]</w:t>
      </w:r>
      <w:r w:rsidDel="00000000" w:rsidR="00000000" w:rsidRPr="00000000">
        <w:rPr>
          <w:rFonts w:ascii="Lato" w:cs="Lato" w:eastAsia="Lato" w:hAnsi="Lato"/>
          <w:color w:val="666666"/>
          <w:sz w:val="24"/>
          <w:szCs w:val="24"/>
          <w:rtl w:val="0"/>
        </w:rPr>
        <w:t xml:space="preserve"> as described in the solution provider's response to each requirement and form.</w:t>
      </w:r>
    </w:p>
    <w:p w:rsidR="00000000" w:rsidDel="00000000" w:rsidP="00000000" w:rsidRDefault="00000000" w:rsidRPr="00000000" w14:paraId="0000027D">
      <w:pPr>
        <w:numPr>
          <w:ilvl w:val="0"/>
          <w:numId w:val="4"/>
        </w:numPr>
        <w:spacing w:line="312" w:lineRule="auto"/>
        <w:ind w:left="720" w:hanging="36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As part of the evaluation, the  </w:t>
      </w:r>
      <w:r w:rsidDel="00000000" w:rsidR="00000000" w:rsidRPr="00000000">
        <w:rPr>
          <w:rFonts w:ascii="Lato" w:cs="Lato" w:eastAsia="Lato" w:hAnsi="Lato"/>
          <w:color w:val="595959"/>
          <w:sz w:val="24"/>
          <w:szCs w:val="24"/>
          <w:rtl w:val="0"/>
        </w:rPr>
        <w:t xml:space="preserve">[Enter company name]</w:t>
      </w:r>
      <w:r w:rsidDel="00000000" w:rsidR="00000000" w:rsidRPr="00000000">
        <w:rPr>
          <w:rFonts w:ascii="Lato" w:cs="Lato" w:eastAsia="Lato" w:hAnsi="Lato"/>
          <w:color w:val="666666"/>
          <w:sz w:val="24"/>
          <w:szCs w:val="24"/>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27E">
      <w:pPr>
        <w:numPr>
          <w:ilvl w:val="0"/>
          <w:numId w:val="4"/>
        </w:numPr>
        <w:spacing w:line="312" w:lineRule="auto"/>
        <w:ind w:left="720" w:hanging="36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rsidR="00000000" w:rsidDel="00000000" w:rsidP="00000000" w:rsidRDefault="00000000" w:rsidRPr="00000000" w14:paraId="0000027F">
      <w:pPr>
        <w:spacing w:line="312" w:lineRule="auto"/>
        <w:jc w:val="both"/>
        <w:rPr>
          <w:rFonts w:ascii="Lato" w:cs="Lato" w:eastAsia="Lato" w:hAnsi="Lato"/>
          <w:color w:val="666666"/>
          <w:sz w:val="24"/>
          <w:szCs w:val="24"/>
        </w:rPr>
      </w:pPr>
      <w:r w:rsidDel="00000000" w:rsidR="00000000" w:rsidRPr="00000000">
        <w:rPr>
          <w:rtl w:val="0"/>
        </w:rPr>
      </w:r>
    </w:p>
    <w:p w:rsidR="00000000" w:rsidDel="00000000" w:rsidP="00000000" w:rsidRDefault="00000000" w:rsidRPr="00000000" w14:paraId="00000280">
      <w:pPr>
        <w:spacing w:line="312" w:lineRule="auto"/>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Evaluation and comparison of proposals </w:t>
      </w:r>
    </w:p>
    <w:p w:rsidR="00000000" w:rsidDel="00000000" w:rsidP="00000000" w:rsidRDefault="00000000" w:rsidRPr="00000000" w14:paraId="00000281">
      <w:pPr>
        <w:spacing w:line="312" w:lineRule="auto"/>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A two-stage procedure is utilized in evaluating the proposals, with evaluation of the technical proposal being completed prior to any price proposal being opened and compared.  </w:t>
      </w:r>
    </w:p>
    <w:p w:rsidR="00000000" w:rsidDel="00000000" w:rsidP="00000000" w:rsidRDefault="00000000" w:rsidRPr="00000000" w14:paraId="00000282">
      <w:pPr>
        <w:numPr>
          <w:ilvl w:val="0"/>
          <w:numId w:val="10"/>
        </w:numPr>
        <w:spacing w:line="312" w:lineRule="auto"/>
        <w:ind w:left="720" w:hanging="36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The technical proposal is evaluated on the basis of its responsiveness to the Term of Reference (TOR) in supplier questionnaire.</w:t>
      </w:r>
    </w:p>
    <w:p w:rsidR="00000000" w:rsidDel="00000000" w:rsidP="00000000" w:rsidRDefault="00000000" w:rsidRPr="00000000" w14:paraId="00000283">
      <w:pPr>
        <w:numPr>
          <w:ilvl w:val="0"/>
          <w:numId w:val="10"/>
        </w:numPr>
        <w:spacing w:line="312" w:lineRule="auto"/>
        <w:ind w:left="720" w:hanging="36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The proposals of all solution providers  will be evaluated based on: </w:t>
      </w:r>
    </w:p>
    <w:p w:rsidR="00000000" w:rsidDel="00000000" w:rsidP="00000000" w:rsidRDefault="00000000" w:rsidRPr="00000000" w14:paraId="00000284">
      <w:pPr>
        <w:numPr>
          <w:ilvl w:val="0"/>
          <w:numId w:val="15"/>
        </w:numPr>
        <w:spacing w:line="312" w:lineRule="auto"/>
        <w:ind w:left="720" w:hanging="36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Technical Proposal</w:t>
      </w:r>
    </w:p>
    <w:p w:rsidR="00000000" w:rsidDel="00000000" w:rsidP="00000000" w:rsidRDefault="00000000" w:rsidRPr="00000000" w14:paraId="00000285">
      <w:pPr>
        <w:numPr>
          <w:ilvl w:val="0"/>
          <w:numId w:val="15"/>
        </w:numPr>
        <w:spacing w:line="312" w:lineRule="auto"/>
        <w:ind w:left="720" w:hanging="36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Financial Proposal</w:t>
      </w:r>
    </w:p>
    <w:p w:rsidR="00000000" w:rsidDel="00000000" w:rsidP="00000000" w:rsidRDefault="00000000" w:rsidRPr="00000000" w14:paraId="00000286">
      <w:pPr>
        <w:spacing w:line="312" w:lineRule="auto"/>
        <w:jc w:val="both"/>
        <w:rPr>
          <w:rFonts w:ascii="Lato" w:cs="Lato" w:eastAsia="Lato" w:hAnsi="Lato"/>
          <w:color w:val="666666"/>
          <w:sz w:val="24"/>
          <w:szCs w:val="24"/>
        </w:rPr>
      </w:pPr>
      <w:r w:rsidDel="00000000" w:rsidR="00000000" w:rsidRPr="00000000">
        <w:rPr>
          <w:rtl w:val="0"/>
        </w:rPr>
      </w:r>
    </w:p>
    <w:p w:rsidR="00000000" w:rsidDel="00000000" w:rsidP="00000000" w:rsidRDefault="00000000" w:rsidRPr="00000000" w14:paraId="00000287">
      <w:pPr>
        <w:pBdr>
          <w:top w:color="000000" w:space="0" w:sz="0" w:val="none"/>
          <w:left w:color="000000" w:space="0" w:sz="0" w:val="none"/>
          <w:bottom w:color="000000" w:space="0" w:sz="0" w:val="none"/>
          <w:right w:color="000000" w:space="0" w:sz="0" w:val="none"/>
          <w:between w:color="000000" w:space="0" w:sz="0" w:val="none"/>
        </w:pBdr>
        <w:spacing w:line="312" w:lineRule="auto"/>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Along with the two stage procedure,the following general criteria will be used to determine the most qualified evaluated Proposal:</w:t>
      </w:r>
    </w:p>
    <w:p w:rsidR="00000000" w:rsidDel="00000000" w:rsidP="00000000" w:rsidRDefault="00000000" w:rsidRPr="00000000" w14:paraId="00000288">
      <w:pPr>
        <w:numPr>
          <w:ilvl w:val="0"/>
          <w:numId w:val="18"/>
        </w:numPr>
        <w:pBdr>
          <w:top w:color="000000" w:space="0" w:sz="0" w:val="none"/>
          <w:left w:color="000000" w:space="0" w:sz="0" w:val="none"/>
          <w:bottom w:color="000000" w:space="0" w:sz="0" w:val="none"/>
          <w:right w:color="000000" w:space="0" w:sz="0" w:val="none"/>
          <w:between w:color="000000" w:space="0" w:sz="0" w:val="none"/>
        </w:pBdr>
        <w:spacing w:line="312" w:lineRule="auto"/>
        <w:ind w:left="720" w:hanging="36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Degree of Respondent’s ability to fully comply with the Scope of Services in this RFP. </w:t>
      </w:r>
    </w:p>
    <w:p w:rsidR="00000000" w:rsidDel="00000000" w:rsidP="00000000" w:rsidRDefault="00000000" w:rsidRPr="00000000" w14:paraId="00000289">
      <w:pPr>
        <w:numPr>
          <w:ilvl w:val="0"/>
          <w:numId w:val="18"/>
        </w:numPr>
        <w:pBdr>
          <w:top w:color="000000" w:space="0" w:sz="0" w:val="none"/>
          <w:left w:color="000000" w:space="0" w:sz="0" w:val="none"/>
          <w:bottom w:color="000000" w:space="0" w:sz="0" w:val="none"/>
          <w:right w:color="000000" w:space="0" w:sz="0" w:val="none"/>
          <w:between w:color="000000" w:space="0" w:sz="0" w:val="none"/>
        </w:pBdr>
        <w:spacing w:line="312" w:lineRule="auto"/>
        <w:ind w:left="720" w:hanging="36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Useful life of the product.</w:t>
      </w:r>
    </w:p>
    <w:p w:rsidR="00000000" w:rsidDel="00000000" w:rsidP="00000000" w:rsidRDefault="00000000" w:rsidRPr="00000000" w14:paraId="0000028A">
      <w:pPr>
        <w:numPr>
          <w:ilvl w:val="0"/>
          <w:numId w:val="18"/>
        </w:numPr>
        <w:pBdr>
          <w:top w:color="000000" w:space="0" w:sz="0" w:val="none"/>
          <w:left w:color="000000" w:space="0" w:sz="0" w:val="none"/>
          <w:bottom w:color="000000" w:space="0" w:sz="0" w:val="none"/>
          <w:right w:color="000000" w:space="0" w:sz="0" w:val="none"/>
          <w:between w:color="000000" w:space="0" w:sz="0" w:val="none"/>
        </w:pBdr>
        <w:spacing w:line="312" w:lineRule="auto"/>
        <w:ind w:left="720" w:hanging="36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Residual value of the product. </w:t>
      </w:r>
    </w:p>
    <w:p w:rsidR="00000000" w:rsidDel="00000000" w:rsidP="00000000" w:rsidRDefault="00000000" w:rsidRPr="00000000" w14:paraId="0000028B">
      <w:pPr>
        <w:numPr>
          <w:ilvl w:val="0"/>
          <w:numId w:val="18"/>
        </w:numPr>
        <w:pBdr>
          <w:top w:color="000000" w:space="0" w:sz="0" w:val="none"/>
          <w:left w:color="000000" w:space="0" w:sz="0" w:val="none"/>
          <w:bottom w:color="000000" w:space="0" w:sz="0" w:val="none"/>
          <w:right w:color="000000" w:space="0" w:sz="0" w:val="none"/>
          <w:between w:color="000000" w:space="0" w:sz="0" w:val="none"/>
        </w:pBdr>
        <w:spacing w:line="312" w:lineRule="auto"/>
        <w:ind w:left="720" w:hanging="36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Advantages of a particular product relative to its weaknesses. </w:t>
      </w:r>
    </w:p>
    <w:p w:rsidR="00000000" w:rsidDel="00000000" w:rsidP="00000000" w:rsidRDefault="00000000" w:rsidRPr="00000000" w14:paraId="0000028C">
      <w:pPr>
        <w:numPr>
          <w:ilvl w:val="0"/>
          <w:numId w:val="18"/>
        </w:numPr>
        <w:pBdr>
          <w:top w:color="000000" w:space="0" w:sz="0" w:val="none"/>
          <w:left w:color="000000" w:space="0" w:sz="0" w:val="none"/>
          <w:bottom w:color="000000" w:space="0" w:sz="0" w:val="none"/>
          <w:right w:color="000000" w:space="0" w:sz="0" w:val="none"/>
          <w:between w:color="000000" w:space="0" w:sz="0" w:val="none"/>
        </w:pBdr>
        <w:spacing w:line="312" w:lineRule="auto"/>
        <w:ind w:left="720" w:hanging="36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Time of delivery, performance, and completion. </w:t>
      </w:r>
    </w:p>
    <w:p w:rsidR="00000000" w:rsidDel="00000000" w:rsidP="00000000" w:rsidRDefault="00000000" w:rsidRPr="00000000" w14:paraId="0000028D">
      <w:pPr>
        <w:numPr>
          <w:ilvl w:val="0"/>
          <w:numId w:val="18"/>
        </w:numPr>
        <w:pBdr>
          <w:top w:color="000000" w:space="0" w:sz="0" w:val="none"/>
          <w:left w:color="000000" w:space="0" w:sz="0" w:val="none"/>
          <w:bottom w:color="000000" w:space="0" w:sz="0" w:val="none"/>
          <w:right w:color="000000" w:space="0" w:sz="0" w:val="none"/>
          <w:between w:color="000000" w:space="0" w:sz="0" w:val="none"/>
        </w:pBdr>
        <w:spacing w:line="312" w:lineRule="auto"/>
        <w:ind w:left="720" w:hanging="36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Respondent’s demonstrated ability to provide successful implementation services, ongoing support, and training opportunities for users. </w:t>
      </w:r>
    </w:p>
    <w:p w:rsidR="00000000" w:rsidDel="00000000" w:rsidP="00000000" w:rsidRDefault="00000000" w:rsidRPr="00000000" w14:paraId="0000028E">
      <w:pPr>
        <w:pBdr>
          <w:top w:color="000000" w:space="0" w:sz="0" w:val="none"/>
          <w:left w:color="000000" w:space="0" w:sz="0" w:val="none"/>
          <w:bottom w:color="000000" w:space="0" w:sz="0" w:val="none"/>
          <w:right w:color="000000" w:space="0" w:sz="0" w:val="none"/>
          <w:between w:color="000000" w:space="0" w:sz="0" w:val="none"/>
        </w:pBdr>
        <w:spacing w:line="312" w:lineRule="auto"/>
        <w:jc w:val="both"/>
        <w:rPr>
          <w:rFonts w:ascii="Lato" w:cs="Lato" w:eastAsia="Lato" w:hAnsi="Lato"/>
          <w:color w:val="666666"/>
          <w:sz w:val="24"/>
          <w:szCs w:val="24"/>
        </w:rPr>
      </w:pPr>
      <w:r w:rsidDel="00000000" w:rsidR="00000000" w:rsidRPr="00000000">
        <w:rPr>
          <w:rtl w:val="0"/>
        </w:rPr>
      </w:r>
    </w:p>
    <w:p w:rsidR="00000000" w:rsidDel="00000000" w:rsidP="00000000" w:rsidRDefault="00000000" w:rsidRPr="00000000" w14:paraId="0000028F">
      <w:pPr>
        <w:pBdr>
          <w:top w:color="000000" w:space="0" w:sz="0" w:val="none"/>
          <w:left w:color="000000" w:space="0" w:sz="0" w:val="none"/>
          <w:bottom w:color="000000" w:space="0" w:sz="0" w:val="none"/>
          <w:right w:color="000000" w:space="0" w:sz="0" w:val="none"/>
          <w:between w:color="000000" w:space="0" w:sz="0" w:val="none"/>
        </w:pBdr>
        <w:spacing w:line="312" w:lineRule="auto"/>
        <w:jc w:val="both"/>
        <w:rPr>
          <w:rFonts w:ascii="Lato" w:cs="Lato" w:eastAsia="Lato" w:hAnsi="Lato"/>
          <w:b w:val="1"/>
          <w:color w:val="666666"/>
          <w:sz w:val="24"/>
          <w:szCs w:val="24"/>
        </w:rPr>
      </w:pPr>
      <w:r w:rsidDel="00000000" w:rsidR="00000000" w:rsidRPr="00000000">
        <w:rPr>
          <w:rFonts w:ascii="Lato" w:cs="Lato" w:eastAsia="Lato" w:hAnsi="Lato"/>
          <w:color w:val="666666"/>
          <w:sz w:val="24"/>
          <w:szCs w:val="24"/>
          <w:rtl w:val="0"/>
        </w:rPr>
        <w:t xml:space="preserve">Technical Proposal Evaluation Form</w:t>
      </w:r>
      <w:r w:rsidDel="00000000" w:rsidR="00000000" w:rsidRPr="00000000">
        <w:rPr>
          <w:rFonts w:ascii="Lato" w:cs="Lato" w:eastAsia="Lato" w:hAnsi="Lato"/>
          <w:b w:val="1"/>
          <w:color w:val="666666"/>
          <w:sz w:val="24"/>
          <w:szCs w:val="24"/>
          <w:rtl w:val="0"/>
        </w:rPr>
        <w:t xml:space="preserve"> </w:t>
      </w:r>
    </w:p>
    <w:p w:rsidR="00000000" w:rsidDel="00000000" w:rsidP="00000000" w:rsidRDefault="00000000" w:rsidRPr="00000000" w14:paraId="00000290">
      <w:pPr>
        <w:pBdr>
          <w:top w:color="000000" w:space="0" w:sz="0" w:val="none"/>
          <w:left w:color="000000" w:space="0" w:sz="0" w:val="none"/>
          <w:bottom w:color="000000" w:space="0" w:sz="0" w:val="none"/>
          <w:right w:color="000000" w:space="0" w:sz="0" w:val="none"/>
          <w:between w:color="000000" w:space="0" w:sz="0" w:val="none"/>
        </w:pBdr>
        <w:spacing w:line="312" w:lineRule="auto"/>
        <w:jc w:val="both"/>
        <w:rPr>
          <w:rFonts w:ascii="Times New Roman" w:cs="Times New Roman" w:eastAsia="Times New Roman" w:hAnsi="Times New Roman"/>
          <w:color w:val="666666"/>
        </w:rPr>
      </w:pPr>
      <w:r w:rsidDel="00000000" w:rsidR="00000000" w:rsidRPr="00000000">
        <w:rPr>
          <w:rFonts w:ascii="Times New Roman" w:cs="Times New Roman" w:eastAsia="Times New Roman" w:hAnsi="Times New Roman"/>
          <w:color w:val="666666"/>
          <w:rtl w:val="0"/>
        </w:rPr>
        <w:t xml:space="preserve"> </w:t>
      </w:r>
    </w:p>
    <w:tbl>
      <w:tblPr>
        <w:tblStyle w:val="Table3"/>
        <w:tblW w:w="9345.0"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630"/>
        <w:gridCol w:w="5265"/>
        <w:gridCol w:w="1335"/>
        <w:gridCol w:w="375"/>
        <w:gridCol w:w="405"/>
        <w:gridCol w:w="435"/>
        <w:gridCol w:w="465"/>
        <w:gridCol w:w="435"/>
        <w:tblGridChange w:id="0">
          <w:tblGrid>
            <w:gridCol w:w="630"/>
            <w:gridCol w:w="5265"/>
            <w:gridCol w:w="1335"/>
            <w:gridCol w:w="375"/>
            <w:gridCol w:w="405"/>
            <w:gridCol w:w="435"/>
            <w:gridCol w:w="465"/>
            <w:gridCol w:w="435"/>
          </w:tblGrid>
        </w:tblGridChange>
      </w:tblGrid>
      <w:tr>
        <w:trPr>
          <w:trHeight w:val="225" w:hRule="atLeast"/>
        </w:trPr>
        <w:tc>
          <w:tcPr>
            <w:gridSpan w:val="2"/>
            <w:vMerge w:val="restart"/>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91">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b w:val="1"/>
                <w:color w:val="666666"/>
                <w:sz w:val="24"/>
                <w:szCs w:val="24"/>
                <w:rtl w:val="0"/>
              </w:rPr>
              <w:t xml:space="preserve">Summary of Technical Proposal </w:t>
            </w:r>
            <w:r w:rsidDel="00000000" w:rsidR="00000000" w:rsidRPr="00000000">
              <w:rPr>
                <w:rFonts w:ascii="Lato" w:cs="Lato" w:eastAsia="Lato" w:hAnsi="Lato"/>
                <w:color w:val="666666"/>
                <w:sz w:val="24"/>
                <w:szCs w:val="24"/>
                <w:rtl w:val="0"/>
              </w:rPr>
              <w:t xml:space="preserve"> </w:t>
            </w:r>
          </w:p>
        </w:tc>
        <w:tc>
          <w:tcPr>
            <w:vMerge w:val="restart"/>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93">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Points Obtainable </w:t>
            </w:r>
          </w:p>
        </w:tc>
        <w:tc>
          <w:tcPr>
            <w:gridSpan w:val="5"/>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94">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Firm/organization </w:t>
            </w:r>
          </w:p>
        </w:tc>
      </w:tr>
      <w:tr>
        <w:trPr>
          <w:trHeight w:val="330" w:hRule="atLeast"/>
        </w:trPr>
        <w:tc>
          <w:tcPr>
            <w:gridSpan w:val="2"/>
            <w:vMerge w:val="continue"/>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99">
            <w:pPr>
              <w:widowControl w:val="0"/>
              <w:rPr>
                <w:rFonts w:ascii="Lato" w:cs="Lato" w:eastAsia="Lato" w:hAnsi="Lato"/>
                <w:color w:val="666666"/>
                <w:sz w:val="24"/>
                <w:szCs w:val="24"/>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9B">
            <w:pPr>
              <w:widowControl w:val="0"/>
              <w:rPr>
                <w:rFonts w:ascii="Lato" w:cs="Lato" w:eastAsia="Lato" w:hAnsi="Lato"/>
                <w:color w:val="666666"/>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9C">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A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9D">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righ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B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9E">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righ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C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9F">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righ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D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A0">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righ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E </w:t>
            </w:r>
          </w:p>
        </w:tc>
      </w:tr>
      <w:tr>
        <w:trPr>
          <w:trHeight w:val="416.4" w:hRule="atLeast"/>
        </w:trPr>
        <w:tc>
          <w:tcPr>
            <w:gridSpan w:val="8"/>
            <w:tcBorders>
              <w:top w:color="000000" w:space="0" w:sz="0" w:val="nil"/>
              <w:left w:color="000000" w:space="0" w:sz="6" w:val="single"/>
              <w:bottom w:color="000000" w:space="0" w:sz="6" w:val="single"/>
              <w:right w:color="000000" w:space="0" w:sz="6" w:val="single"/>
            </w:tcBorders>
            <w:shd w:fill="fff2cc" w:val="clear"/>
            <w:tcMar>
              <w:top w:w="0.0" w:type="dxa"/>
              <w:left w:w="0.0" w:type="dxa"/>
              <w:bottom w:w="0.0" w:type="dxa"/>
              <w:right w:w="0.0" w:type="dxa"/>
            </w:tcMar>
            <w:vAlign w:val="top"/>
          </w:tcPr>
          <w:p w:rsidR="00000000" w:rsidDel="00000000" w:rsidP="00000000" w:rsidRDefault="00000000" w:rsidRPr="00000000" w14:paraId="000002A1">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jc w:val="both"/>
              <w:rPr>
                <w:rFonts w:ascii="Lato" w:cs="Lato" w:eastAsia="Lato" w:hAnsi="Lato"/>
                <w:color w:val="666666"/>
                <w:sz w:val="24"/>
                <w:szCs w:val="24"/>
              </w:rPr>
            </w:pPr>
            <w:r w:rsidDel="00000000" w:rsidR="00000000" w:rsidRPr="00000000">
              <w:rPr>
                <w:rFonts w:ascii="Lato" w:cs="Lato" w:eastAsia="Lato" w:hAnsi="Lato"/>
                <w:b w:val="1"/>
                <w:color w:val="666666"/>
                <w:sz w:val="24"/>
                <w:szCs w:val="24"/>
                <w:rtl w:val="0"/>
              </w:rPr>
              <w:t xml:space="preserve">Expertise of Firm/ Organization submitting Proposal</w:t>
            </w:r>
            <w:r w:rsidDel="00000000" w:rsidR="00000000" w:rsidRPr="00000000">
              <w:rPr>
                <w:rFonts w:ascii="Lato" w:cs="Lato" w:eastAsia="Lato" w:hAnsi="Lato"/>
                <w:color w:val="666666"/>
                <w:sz w:val="24"/>
                <w:szCs w:val="24"/>
                <w:rtl w:val="0"/>
              </w:rPr>
              <w:t xml:space="preserve">  </w:t>
            </w:r>
          </w:p>
        </w:tc>
      </w:tr>
      <w:tr>
        <w:trPr>
          <w:trHeight w:val="64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9">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Reputation of Organization and Staff indicating a good service record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B">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C">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D">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E">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F">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B0">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r>
      <w:tr>
        <w:trPr>
          <w:trHeight w:val="43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B1">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References for similar projects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B3">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B4">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B5">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B6">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B7">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B8">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r>
      <w:tr>
        <w:trPr>
          <w:trHeight w:val="1140"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B9">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General Organizational Capability (i.e. loose consortium, holding company or one firm, size of the firm, strength of Master Data Management Support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BB">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BC">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BD">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BE">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BF">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C0">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r>
      <w:tr>
        <w:trPr>
          <w:trHeight w:val="43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C1">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Experience with global organizations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C3">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C4">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C5">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C6">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C7">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C8">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r>
      <w:tr>
        <w:trPr>
          <w:trHeight w:val="225" w:hRule="atLeast"/>
        </w:trPr>
        <w:tc>
          <w:tcPr>
            <w:gridSpan w:val="8"/>
            <w:tcBorders>
              <w:top w:color="000000" w:space="0" w:sz="0" w:val="nil"/>
              <w:left w:color="000000" w:space="0" w:sz="6" w:val="single"/>
              <w:bottom w:color="000000" w:space="0" w:sz="6" w:val="single"/>
              <w:right w:color="000000" w:space="0" w:sz="6" w:val="single"/>
            </w:tcBorders>
            <w:shd w:fill="fff2cc" w:val="clear"/>
            <w:tcMar>
              <w:top w:w="0.0" w:type="dxa"/>
              <w:left w:w="0.0" w:type="dxa"/>
              <w:bottom w:w="0.0" w:type="dxa"/>
              <w:right w:w="0.0" w:type="dxa"/>
            </w:tcMar>
            <w:vAlign w:val="top"/>
          </w:tcPr>
          <w:p w:rsidR="00000000" w:rsidDel="00000000" w:rsidP="00000000" w:rsidRDefault="00000000" w:rsidRPr="00000000" w14:paraId="000002C9">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jc w:val="both"/>
              <w:rPr>
                <w:rFonts w:ascii="Lato" w:cs="Lato" w:eastAsia="Lato" w:hAnsi="Lato"/>
                <w:b w:val="1"/>
                <w:color w:val="666666"/>
                <w:sz w:val="24"/>
                <w:szCs w:val="24"/>
              </w:rPr>
            </w:pPr>
            <w:r w:rsidDel="00000000" w:rsidR="00000000" w:rsidRPr="00000000">
              <w:rPr>
                <w:rFonts w:ascii="Lato" w:cs="Lato" w:eastAsia="Lato" w:hAnsi="Lato"/>
                <w:b w:val="1"/>
                <w:color w:val="666666"/>
                <w:sz w:val="24"/>
                <w:szCs w:val="24"/>
                <w:rtl w:val="0"/>
              </w:rPr>
              <w:t xml:space="preserve">Features of Offered Solution  </w:t>
            </w:r>
          </w:p>
        </w:tc>
      </w:tr>
      <w:tr>
        <w:trPr>
          <w:trHeight w:val="22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1">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jc w:val="both"/>
              <w:rPr>
                <w:rFonts w:ascii="Lato" w:cs="Lato" w:eastAsia="Lato" w:hAnsi="Lato"/>
                <w:b w:val="1"/>
                <w:color w:val="666666"/>
                <w:sz w:val="24"/>
                <w:szCs w:val="24"/>
              </w:rPr>
            </w:pPr>
            <w:r w:rsidDel="00000000" w:rsidR="00000000" w:rsidRPr="00000000">
              <w:rPr>
                <w:rFonts w:ascii="Lato" w:cs="Lato" w:eastAsia="Lato" w:hAnsi="Lato"/>
                <w:b w:val="1"/>
                <w:color w:val="666666"/>
                <w:sz w:val="24"/>
                <w:szCs w:val="24"/>
                <w:rtl w:val="0"/>
              </w:rPr>
              <w:t xml:space="preserve">Implementation approach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3">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4">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5">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6">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7">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8">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r>
      <w:tr>
        <w:trPr>
          <w:trHeight w:val="22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9">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jc w:val="both"/>
              <w:rPr>
                <w:rFonts w:ascii="Lato" w:cs="Lato" w:eastAsia="Lato" w:hAnsi="Lato"/>
                <w:b w:val="1"/>
                <w:color w:val="666666"/>
                <w:sz w:val="24"/>
                <w:szCs w:val="24"/>
              </w:rPr>
            </w:pPr>
            <w:r w:rsidDel="00000000" w:rsidR="00000000" w:rsidRPr="00000000">
              <w:rPr>
                <w:rFonts w:ascii="Lato" w:cs="Lato" w:eastAsia="Lato" w:hAnsi="Lato"/>
                <w:b w:val="1"/>
                <w:color w:val="666666"/>
                <w:sz w:val="24"/>
                <w:szCs w:val="24"/>
                <w:rtl w:val="0"/>
              </w:rPr>
              <w:t xml:space="preserve">Personnel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B">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C">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D">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E">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F">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E0">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r>
      <w:tr>
        <w:trPr>
          <w:trHeight w:val="225" w:hRule="atLeast"/>
        </w:trPr>
        <w:tc>
          <w:tcPr>
            <w:gridSpan w:val="2"/>
            <w:tcBorders>
              <w:top w:color="000000" w:space="0" w:sz="0" w:val="nil"/>
              <w:left w:color="000000" w:space="0" w:sz="6" w:val="single"/>
              <w:bottom w:color="000000" w:space="0" w:sz="6" w:val="single"/>
              <w:right w:color="000000" w:space="0" w:sz="6" w:val="single"/>
            </w:tcBorders>
            <w:shd w:fill="c9daf8" w:val="clear"/>
            <w:tcMar>
              <w:top w:w="0.0" w:type="dxa"/>
              <w:left w:w="0.0" w:type="dxa"/>
              <w:bottom w:w="0.0" w:type="dxa"/>
              <w:right w:w="0.0" w:type="dxa"/>
            </w:tcMar>
            <w:vAlign w:val="top"/>
          </w:tcPr>
          <w:p w:rsidR="00000000" w:rsidDel="00000000" w:rsidP="00000000" w:rsidRDefault="00000000" w:rsidRPr="00000000" w14:paraId="000002E1">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b w:val="1"/>
                <w:color w:val="666666"/>
                <w:sz w:val="24"/>
                <w:szCs w:val="24"/>
              </w:rPr>
            </w:pPr>
            <w:r w:rsidDel="00000000" w:rsidR="00000000" w:rsidRPr="00000000">
              <w:rPr>
                <w:rFonts w:ascii="Lato" w:cs="Lato" w:eastAsia="Lato" w:hAnsi="Lato"/>
                <w:b w:val="1"/>
                <w:color w:val="666666"/>
                <w:sz w:val="24"/>
                <w:szCs w:val="24"/>
                <w:rtl w:val="0"/>
              </w:rPr>
              <w:t xml:space="preserve">Sub-total for Technical Proposal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E3">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E4">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E5">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E6">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E7">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E8">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1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r>
    </w:tbl>
    <w:p w:rsidR="00000000" w:rsidDel="00000000" w:rsidP="00000000" w:rsidRDefault="00000000" w:rsidRPr="00000000" w14:paraId="000002E9">
      <w:pPr>
        <w:spacing w:line="312" w:lineRule="auto"/>
        <w:jc w:val="both"/>
        <w:rPr>
          <w:rFonts w:ascii="Lato" w:cs="Lato" w:eastAsia="Lato" w:hAnsi="Lato"/>
          <w:color w:val="666666"/>
        </w:rPr>
      </w:pPr>
      <w:r w:rsidDel="00000000" w:rsidR="00000000" w:rsidRPr="00000000">
        <w:rPr>
          <w:rtl w:val="0"/>
        </w:rPr>
      </w:r>
    </w:p>
    <w:p w:rsidR="00000000" w:rsidDel="00000000" w:rsidP="00000000" w:rsidRDefault="00000000" w:rsidRPr="00000000" w14:paraId="000002EA">
      <w:pPr>
        <w:spacing w:line="312" w:lineRule="auto"/>
        <w:jc w:val="both"/>
        <w:rPr>
          <w:rFonts w:ascii="Lato" w:cs="Lato" w:eastAsia="Lato" w:hAnsi="Lato"/>
          <w:color w:val="666666"/>
          <w:sz w:val="24"/>
          <w:szCs w:val="24"/>
        </w:rPr>
      </w:pPr>
      <w:r w:rsidDel="00000000" w:rsidR="00000000" w:rsidRPr="00000000">
        <w:rPr>
          <w:rtl w:val="0"/>
        </w:rPr>
      </w:r>
    </w:p>
    <w:p w:rsidR="00000000" w:rsidDel="00000000" w:rsidP="00000000" w:rsidRDefault="00000000" w:rsidRPr="00000000" w14:paraId="000002EB">
      <w:pPr>
        <w:pBdr>
          <w:top w:color="000000" w:space="0" w:sz="0" w:val="none"/>
          <w:left w:color="000000" w:space="0" w:sz="0" w:val="none"/>
          <w:bottom w:color="000000" w:space="0" w:sz="0" w:val="none"/>
          <w:right w:color="000000" w:space="0" w:sz="0" w:val="none"/>
          <w:between w:color="000000" w:space="0" w:sz="0" w:val="none"/>
        </w:pBdr>
        <w:spacing w:line="312" w:lineRule="auto"/>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Financial Proposal Evaluation Form </w:t>
      </w:r>
    </w:p>
    <w:p w:rsidR="00000000" w:rsidDel="00000000" w:rsidP="00000000" w:rsidRDefault="00000000" w:rsidRPr="00000000" w14:paraId="000002EC">
      <w:pPr>
        <w:pBdr>
          <w:top w:color="000000" w:space="0" w:sz="0" w:val="none"/>
          <w:left w:color="000000" w:space="0" w:sz="0" w:val="none"/>
          <w:bottom w:color="000000" w:space="0" w:sz="0" w:val="none"/>
          <w:right w:color="000000" w:space="0" w:sz="0" w:val="none"/>
          <w:between w:color="000000" w:space="0" w:sz="0" w:val="none"/>
        </w:pBdr>
        <w:spacing w:line="312" w:lineRule="auto"/>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bl>
      <w:tblPr>
        <w:tblStyle w:val="Table4"/>
        <w:tblW w:w="9358.301886792453"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2384.1509433962265"/>
        <w:gridCol w:w="2325"/>
        <w:gridCol w:w="1485"/>
        <w:gridCol w:w="632.8301886792452"/>
        <w:gridCol w:w="632.8301886792452"/>
        <w:gridCol w:w="632.8301886792452"/>
        <w:gridCol w:w="632.8301886792452"/>
        <w:gridCol w:w="632.8301886792452"/>
        <w:tblGridChange w:id="0">
          <w:tblGrid>
            <w:gridCol w:w="2384.1509433962265"/>
            <w:gridCol w:w="2325"/>
            <w:gridCol w:w="1485"/>
            <w:gridCol w:w="632.8301886792452"/>
            <w:gridCol w:w="632.8301886792452"/>
            <w:gridCol w:w="632.8301886792452"/>
            <w:gridCol w:w="632.8301886792452"/>
            <w:gridCol w:w="632.8301886792452"/>
          </w:tblGrid>
        </w:tblGridChange>
      </w:tblGrid>
      <w:tr>
        <w:trPr>
          <w:trHeight w:val="225" w:hRule="atLeast"/>
        </w:trPr>
        <w:tc>
          <w:tcPr>
            <w:gridSpan w:val="2"/>
            <w:vMerge w:val="restart"/>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ED">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b w:val="1"/>
                <w:color w:val="666666"/>
                <w:sz w:val="24"/>
                <w:szCs w:val="24"/>
                <w:rtl w:val="0"/>
              </w:rPr>
              <w:t xml:space="preserve">Summary of Financial Proposal </w:t>
            </w:r>
            <w:r w:rsidDel="00000000" w:rsidR="00000000" w:rsidRPr="00000000">
              <w:rPr>
                <w:rFonts w:ascii="Lato" w:cs="Lato" w:eastAsia="Lato" w:hAnsi="Lato"/>
                <w:color w:val="666666"/>
                <w:sz w:val="24"/>
                <w:szCs w:val="24"/>
                <w:rtl w:val="0"/>
              </w:rPr>
              <w:t xml:space="preserve"> </w:t>
            </w:r>
          </w:p>
          <w:p w:rsidR="00000000" w:rsidDel="00000000" w:rsidP="00000000" w:rsidRDefault="00000000" w:rsidRPr="00000000" w14:paraId="000002EE">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vMerge w:val="restart"/>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F0">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Points obtainable </w:t>
            </w:r>
          </w:p>
        </w:tc>
        <w:tc>
          <w:tcPr>
            <w:gridSpan w:val="5"/>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F1">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Firm/organization </w:t>
            </w:r>
          </w:p>
        </w:tc>
      </w:tr>
      <w:tr>
        <w:trPr>
          <w:trHeight w:val="225" w:hRule="atLeast"/>
        </w:trPr>
        <w:tc>
          <w:tcPr>
            <w:gridSpan w:val="2"/>
            <w:vMerge w:val="continue"/>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F6">
            <w:pPr>
              <w:widowControl w:val="0"/>
              <w:rPr>
                <w:rFonts w:ascii="Lato" w:cs="Lato" w:eastAsia="Lato" w:hAnsi="Lato"/>
                <w:color w:val="666666"/>
                <w:sz w:val="24"/>
                <w:szCs w:val="24"/>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F8">
            <w:pPr>
              <w:widowControl w:val="0"/>
              <w:rPr>
                <w:rFonts w:ascii="Lato" w:cs="Lato" w:eastAsia="Lato" w:hAnsi="Lato"/>
                <w:color w:val="666666"/>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F9">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A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FA">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B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FB">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C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FC">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D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FD">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E </w:t>
            </w:r>
          </w:p>
        </w:tc>
      </w:tr>
      <w:tr>
        <w:trPr>
          <w:trHeight w:val="240"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FE">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Financial Proposal </w:t>
            </w:r>
          </w:p>
        </w:tc>
        <w:tc>
          <w:tcPr>
            <w:tcBorders>
              <w:top w:color="000000" w:space="0" w:sz="6" w:val="single"/>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300">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tl w:val="0"/>
              </w:rPr>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301">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302">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303">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304">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305">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r>
      <w:tr>
        <w:trPr>
          <w:trHeight w:val="300" w:hRule="atLeast"/>
        </w:trPr>
        <w:tc>
          <w:tcPr>
            <w:gridSpan w:val="2"/>
            <w:tcBorders>
              <w:top w:color="000000" w:space="0" w:sz="0" w:val="nil"/>
              <w:left w:color="000000" w:space="0" w:sz="6" w:val="single"/>
              <w:bottom w:color="000000" w:space="0" w:sz="6" w:val="single"/>
              <w:right w:color="000000" w:space="0" w:sz="6" w:val="single"/>
            </w:tcBorders>
            <w:shd w:fill="c9daf8" w:val="clear"/>
            <w:tcMar>
              <w:top w:w="0.0" w:type="dxa"/>
              <w:left w:w="0.0" w:type="dxa"/>
              <w:bottom w:w="0.0" w:type="dxa"/>
              <w:right w:w="0.0" w:type="dxa"/>
            </w:tcMar>
            <w:vAlign w:val="top"/>
          </w:tcPr>
          <w:p w:rsidR="00000000" w:rsidDel="00000000" w:rsidP="00000000" w:rsidRDefault="00000000" w:rsidRPr="00000000" w14:paraId="00000306">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b w:val="1"/>
                <w:color w:val="666666"/>
                <w:sz w:val="24"/>
                <w:szCs w:val="24"/>
                <w:rtl w:val="0"/>
              </w:rPr>
              <w:t xml:space="preserve">Sub-total for Financial Proposal</w:t>
            </w: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08">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309">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30A">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30B">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30C">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30D">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8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r>
    </w:tbl>
    <w:p w:rsidR="00000000" w:rsidDel="00000000" w:rsidP="00000000" w:rsidRDefault="00000000" w:rsidRPr="00000000" w14:paraId="0000030E">
      <w:pPr>
        <w:spacing w:line="312" w:lineRule="auto"/>
        <w:jc w:val="both"/>
        <w:rPr>
          <w:rFonts w:ascii="Lato" w:cs="Lato" w:eastAsia="Lato" w:hAnsi="Lato"/>
          <w:color w:val="666666"/>
          <w:sz w:val="24"/>
          <w:szCs w:val="24"/>
        </w:rPr>
      </w:pPr>
      <w:r w:rsidDel="00000000" w:rsidR="00000000" w:rsidRPr="00000000">
        <w:rPr>
          <w:rtl w:val="0"/>
        </w:rPr>
      </w:r>
    </w:p>
    <w:p w:rsidR="00000000" w:rsidDel="00000000" w:rsidP="00000000" w:rsidRDefault="00000000" w:rsidRPr="00000000" w14:paraId="0000030F">
      <w:pPr>
        <w:pBdr>
          <w:top w:color="000000" w:space="0" w:sz="0" w:val="none"/>
          <w:left w:color="000000" w:space="0" w:sz="0" w:val="none"/>
          <w:bottom w:color="000000" w:space="0" w:sz="0" w:val="none"/>
          <w:right w:color="000000" w:space="0" w:sz="0" w:val="none"/>
          <w:between w:color="000000" w:space="0" w:sz="0" w:val="none"/>
        </w:pBdr>
        <w:shd w:fill="ffffff" w:val="clear"/>
        <w:spacing w:line="312" w:lineRule="auto"/>
        <w:jc w:val="both"/>
        <w:rPr>
          <w:rFonts w:ascii="Times New Roman" w:cs="Times New Roman" w:eastAsia="Times New Roman" w:hAnsi="Times New Roman"/>
          <w:color w:val="666666"/>
          <w:sz w:val="20"/>
          <w:szCs w:val="20"/>
        </w:rPr>
      </w:pPr>
      <w:r w:rsidDel="00000000" w:rsidR="00000000" w:rsidRPr="00000000">
        <w:rPr>
          <w:rFonts w:ascii="Times New Roman" w:cs="Times New Roman" w:eastAsia="Times New Roman" w:hAnsi="Times New Roman"/>
          <w:color w:val="666666"/>
          <w:sz w:val="20"/>
          <w:szCs w:val="20"/>
          <w:rtl w:val="0"/>
        </w:rPr>
        <w:t xml:space="preserve"> </w:t>
      </w:r>
    </w:p>
    <w:tbl>
      <w:tblPr>
        <w:tblStyle w:val="Table5"/>
        <w:tblW w:w="9495.0"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5865"/>
        <w:gridCol w:w="1455"/>
        <w:gridCol w:w="510"/>
        <w:gridCol w:w="420"/>
        <w:gridCol w:w="405"/>
        <w:gridCol w:w="405"/>
        <w:gridCol w:w="435"/>
        <w:tblGridChange w:id="0">
          <w:tblGrid>
            <w:gridCol w:w="5865"/>
            <w:gridCol w:w="1455"/>
            <w:gridCol w:w="510"/>
            <w:gridCol w:w="420"/>
            <w:gridCol w:w="405"/>
            <w:gridCol w:w="405"/>
            <w:gridCol w:w="435"/>
          </w:tblGrid>
        </w:tblGridChange>
      </w:tblGrid>
      <w:tr>
        <w:trPr>
          <w:trHeight w:val="285" w:hRule="atLeast"/>
        </w:trPr>
        <w:tc>
          <w:tcPr>
            <w:vMerge w:val="restart"/>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10">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vMerge w:val="restart"/>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11">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Points obtainable </w:t>
            </w:r>
          </w:p>
        </w:tc>
        <w:tc>
          <w:tcPr>
            <w:gridSpan w:val="5"/>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12">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Firm/organization </w:t>
            </w:r>
          </w:p>
        </w:tc>
      </w:tr>
      <w:tr>
        <w:trPr>
          <w:trHeight w:val="285" w:hRule="atLeast"/>
        </w:trPr>
        <w:tc>
          <w:tcPr>
            <w:vMerge w:val="continue"/>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17">
            <w:pPr>
              <w:widowControl w:val="0"/>
              <w:rPr>
                <w:rFonts w:ascii="Lato" w:cs="Lato" w:eastAsia="Lato" w:hAnsi="Lato"/>
                <w:color w:val="666666"/>
                <w:sz w:val="24"/>
                <w:szCs w:val="24"/>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18">
            <w:pPr>
              <w:widowControl w:val="0"/>
              <w:rPr>
                <w:rFonts w:ascii="Lato" w:cs="Lato" w:eastAsia="Lato" w:hAnsi="Lato"/>
                <w:color w:val="666666"/>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19">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A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1A">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B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1B">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C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1C">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D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1D">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E </w:t>
            </w:r>
          </w:p>
        </w:tc>
      </w:tr>
      <w:tr>
        <w:trPr>
          <w:trHeight w:val="300" w:hRule="atLeast"/>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1E">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b w:val="1"/>
                <w:color w:val="666666"/>
                <w:sz w:val="24"/>
                <w:szCs w:val="24"/>
                <w:rtl w:val="0"/>
              </w:rPr>
              <w:t xml:space="preserve">Sub-total for Technical Proposal</w:t>
            </w: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1F">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20">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21">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22">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23">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24">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r>
      <w:tr>
        <w:trPr>
          <w:trHeight w:val="300" w:hRule="atLeast"/>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25">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b w:val="1"/>
                <w:color w:val="666666"/>
                <w:sz w:val="24"/>
                <w:szCs w:val="24"/>
                <w:rtl w:val="0"/>
              </w:rPr>
              <w:t xml:space="preserve">Sub-total for Financial Proposal</w:t>
            </w: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26">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27">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28">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29">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2A">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2B">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r>
      <w:tr>
        <w:trPr>
          <w:trHeight w:val="555" w:hRule="atLeast"/>
        </w:trPr>
        <w:tc>
          <w:tcPr>
            <w:tcBorders>
              <w:top w:color="000000" w:space="0" w:sz="0" w:val="nil"/>
              <w:left w:color="000000" w:space="0" w:sz="6" w:val="single"/>
              <w:bottom w:color="000000" w:space="0" w:sz="6" w:val="single"/>
              <w:right w:color="000000" w:space="0" w:sz="6" w:val="single"/>
            </w:tcBorders>
            <w:shd w:fill="c9daf8" w:val="clear"/>
            <w:tcMar>
              <w:top w:w="0.0" w:type="dxa"/>
              <w:left w:w="0.0" w:type="dxa"/>
              <w:bottom w:w="0.0" w:type="dxa"/>
              <w:right w:w="0.0" w:type="dxa"/>
            </w:tcMar>
            <w:vAlign w:val="top"/>
          </w:tcPr>
          <w:p w:rsidR="00000000" w:rsidDel="00000000" w:rsidP="00000000" w:rsidRDefault="00000000" w:rsidRPr="00000000" w14:paraId="0000032C">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b w:val="1"/>
                <w:color w:val="666666"/>
                <w:sz w:val="24"/>
                <w:szCs w:val="24"/>
                <w:rtl w:val="0"/>
              </w:rPr>
              <w:t xml:space="preserve">TOTAL FOR TECHNICAL AND FINANCIAL PROPOSAL</w:t>
            </w: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2D">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2E">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2F">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30">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31">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32">
            <w:pPr>
              <w:pBdr>
                <w:top w:color="000000" w:space="0" w:sz="0" w:val="none"/>
                <w:left w:color="000000" w:space="0" w:sz="0" w:val="none"/>
                <w:bottom w:color="000000" w:space="0" w:sz="0" w:val="none"/>
                <w:right w:color="000000" w:space="0" w:sz="0" w:val="none"/>
                <w:between w:color="000000" w:space="0" w:sz="0" w:val="none"/>
              </w:pBdr>
              <w:spacing w:after="40" w:before="40" w:line="312" w:lineRule="auto"/>
              <w:ind w:left="200"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 </w:t>
            </w:r>
          </w:p>
        </w:tc>
      </w:tr>
    </w:tbl>
    <w:p w:rsidR="00000000" w:rsidDel="00000000" w:rsidP="00000000" w:rsidRDefault="00000000" w:rsidRPr="00000000" w14:paraId="00000333">
      <w:pPr>
        <w:pBdr>
          <w:top w:color="000000" w:space="0" w:sz="0" w:val="none"/>
          <w:left w:color="000000" w:space="0" w:sz="0" w:val="none"/>
          <w:bottom w:color="000000" w:space="0" w:sz="0" w:val="none"/>
          <w:right w:color="000000" w:space="0" w:sz="0" w:val="none"/>
          <w:between w:color="000000" w:space="0" w:sz="0" w:val="none"/>
        </w:pBdr>
        <w:shd w:fill="ffffff" w:val="clear"/>
        <w:spacing w:line="312" w:lineRule="auto"/>
        <w:jc w:val="both"/>
        <w:rPr>
          <w:rFonts w:ascii="Times New Roman" w:cs="Times New Roman" w:eastAsia="Times New Roman" w:hAnsi="Times New Roman"/>
          <w:color w:val="666666"/>
          <w:sz w:val="20"/>
          <w:szCs w:val="20"/>
        </w:rPr>
      </w:pPr>
      <w:r w:rsidDel="00000000" w:rsidR="00000000" w:rsidRPr="00000000">
        <w:rPr>
          <w:rFonts w:ascii="Times New Roman" w:cs="Times New Roman" w:eastAsia="Times New Roman" w:hAnsi="Times New Roman"/>
          <w:color w:val="666666"/>
          <w:sz w:val="20"/>
          <w:szCs w:val="20"/>
          <w:rtl w:val="0"/>
        </w:rPr>
        <w:t xml:space="preserve"> </w:t>
      </w:r>
    </w:p>
    <w:p w:rsidR="00000000" w:rsidDel="00000000" w:rsidP="00000000" w:rsidRDefault="00000000" w:rsidRPr="00000000" w14:paraId="00000334">
      <w:pPr>
        <w:spacing w:line="312" w:lineRule="auto"/>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The evaluation process is intended to help the </w:t>
      </w:r>
      <w:r w:rsidDel="00000000" w:rsidR="00000000" w:rsidRPr="00000000">
        <w:rPr>
          <w:rFonts w:ascii="Lato" w:cs="Lato" w:eastAsia="Lato" w:hAnsi="Lato"/>
          <w:color w:val="595959"/>
          <w:sz w:val="24"/>
          <w:szCs w:val="24"/>
          <w:rtl w:val="0"/>
        </w:rPr>
        <w:t xml:space="preserve">[Enter company name]</w:t>
      </w:r>
      <w:r w:rsidDel="00000000" w:rsidR="00000000" w:rsidRPr="00000000">
        <w:rPr>
          <w:rFonts w:ascii="Lato" w:cs="Lato" w:eastAsia="Lato" w:hAnsi="Lato"/>
          <w:color w:val="666666"/>
          <w:sz w:val="24"/>
          <w:szCs w:val="24"/>
          <w:rtl w:val="0"/>
        </w:rPr>
        <w:t xml:space="preserve">  select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335">
      <w:pPr>
        <w:spacing w:line="312" w:lineRule="auto"/>
        <w:rPr>
          <w:rFonts w:ascii="Lato" w:cs="Lato" w:eastAsia="Lato" w:hAnsi="Lato"/>
          <w:color w:val="666666"/>
          <w:sz w:val="24"/>
          <w:szCs w:val="24"/>
        </w:rPr>
      </w:pPr>
      <w:r w:rsidDel="00000000" w:rsidR="00000000" w:rsidRPr="00000000">
        <w:rPr>
          <w:rtl w:val="0"/>
        </w:rPr>
      </w:r>
    </w:p>
    <w:p w:rsidR="00000000" w:rsidDel="00000000" w:rsidP="00000000" w:rsidRDefault="00000000" w:rsidRPr="00000000" w14:paraId="00000336">
      <w:pPr>
        <w:spacing w:line="312" w:lineRule="auto"/>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Other Factors:</w:t>
      </w:r>
    </w:p>
    <w:p w:rsidR="00000000" w:rsidDel="00000000" w:rsidP="00000000" w:rsidRDefault="00000000" w:rsidRPr="00000000" w14:paraId="00000337">
      <w:pPr>
        <w:numPr>
          <w:ilvl w:val="0"/>
          <w:numId w:val="6"/>
        </w:numPr>
        <w:spacing w:line="312" w:lineRule="auto"/>
        <w:ind w:left="720" w:hanging="360"/>
        <w:jc w:val="both"/>
        <w:rPr>
          <w:color w:val="666666"/>
          <w:sz w:val="24"/>
          <w:szCs w:val="24"/>
        </w:rPr>
      </w:pPr>
      <w:r w:rsidDel="00000000" w:rsidR="00000000" w:rsidRPr="00000000">
        <w:rPr>
          <w:rFonts w:ascii="Lato" w:cs="Lato" w:eastAsia="Lato" w:hAnsi="Lato"/>
          <w:color w:val="666666"/>
          <w:sz w:val="24"/>
          <w:szCs w:val="24"/>
          <w:rtl w:val="0"/>
        </w:rPr>
        <w:t xml:space="preserve">Understanding the nature and extent of the services required.</w:t>
      </w:r>
    </w:p>
    <w:p w:rsidR="00000000" w:rsidDel="00000000" w:rsidP="00000000" w:rsidRDefault="00000000" w:rsidRPr="00000000" w14:paraId="00000338">
      <w:pPr>
        <w:numPr>
          <w:ilvl w:val="0"/>
          <w:numId w:val="6"/>
        </w:numPr>
        <w:spacing w:line="312" w:lineRule="auto"/>
        <w:ind w:left="720" w:hanging="360"/>
        <w:jc w:val="both"/>
        <w:rPr>
          <w:color w:val="666666"/>
          <w:sz w:val="24"/>
          <w:szCs w:val="24"/>
        </w:rPr>
      </w:pPr>
      <w:r w:rsidDel="00000000" w:rsidR="00000000" w:rsidRPr="00000000">
        <w:rPr>
          <w:rFonts w:ascii="Lato" w:cs="Lato" w:eastAsia="Lato" w:hAnsi="Lato"/>
          <w:color w:val="666666"/>
          <w:sz w:val="24"/>
          <w:szCs w:val="24"/>
          <w:rtl w:val="0"/>
        </w:rPr>
        <w:t xml:space="preserve">A specific outline of how the work will be performed.</w:t>
      </w:r>
    </w:p>
    <w:p w:rsidR="00000000" w:rsidDel="00000000" w:rsidP="00000000" w:rsidRDefault="00000000" w:rsidRPr="00000000" w14:paraId="00000339">
      <w:pPr>
        <w:numPr>
          <w:ilvl w:val="0"/>
          <w:numId w:val="6"/>
        </w:numPr>
        <w:spacing w:line="312" w:lineRule="auto"/>
        <w:ind w:left="720" w:hanging="360"/>
        <w:jc w:val="both"/>
        <w:rPr>
          <w:color w:val="666666"/>
          <w:sz w:val="24"/>
          <w:szCs w:val="24"/>
        </w:rPr>
      </w:pPr>
      <w:r w:rsidDel="00000000" w:rsidR="00000000" w:rsidRPr="00000000">
        <w:rPr>
          <w:rFonts w:ascii="Lato" w:cs="Lato" w:eastAsia="Lato" w:hAnsi="Lato"/>
          <w:color w:val="666666"/>
          <w:sz w:val="24"/>
          <w:szCs w:val="24"/>
          <w:rtl w:val="0"/>
        </w:rPr>
        <w:t xml:space="preserve">Awareness of potential problems and providing possible solutions.</w:t>
      </w:r>
    </w:p>
    <w:p w:rsidR="00000000" w:rsidDel="00000000" w:rsidP="00000000" w:rsidRDefault="00000000" w:rsidRPr="00000000" w14:paraId="0000033A">
      <w:pPr>
        <w:numPr>
          <w:ilvl w:val="0"/>
          <w:numId w:val="6"/>
        </w:numPr>
        <w:spacing w:line="312" w:lineRule="auto"/>
        <w:ind w:left="720" w:hanging="360"/>
        <w:jc w:val="both"/>
        <w:rPr>
          <w:color w:val="666666"/>
          <w:sz w:val="24"/>
          <w:szCs w:val="24"/>
        </w:rPr>
      </w:pPr>
      <w:r w:rsidDel="00000000" w:rsidR="00000000" w:rsidRPr="00000000">
        <w:rPr>
          <w:rFonts w:ascii="Lato" w:cs="Lato" w:eastAsia="Lato" w:hAnsi="Lato"/>
          <w:color w:val="666666"/>
          <w:sz w:val="24"/>
          <w:szCs w:val="24"/>
          <w:rtl w:val="0"/>
        </w:rPr>
        <w:t xml:space="preserve">Special resources the team offers that are relevant to the successful completion of the project.</w:t>
      </w:r>
    </w:p>
    <w:p w:rsidR="00000000" w:rsidDel="00000000" w:rsidP="00000000" w:rsidRDefault="00000000" w:rsidRPr="00000000" w14:paraId="0000033B">
      <w:pPr>
        <w:numPr>
          <w:ilvl w:val="0"/>
          <w:numId w:val="6"/>
        </w:numPr>
        <w:spacing w:line="312" w:lineRule="auto"/>
        <w:ind w:left="720" w:hanging="360"/>
        <w:jc w:val="both"/>
        <w:rPr>
          <w:color w:val="666666"/>
          <w:sz w:val="24"/>
          <w:szCs w:val="24"/>
        </w:rPr>
      </w:pPr>
      <w:r w:rsidDel="00000000" w:rsidR="00000000" w:rsidRPr="00000000">
        <w:rPr>
          <w:rFonts w:ascii="Lato" w:cs="Lato" w:eastAsia="Lato" w:hAnsi="Lato"/>
          <w:color w:val="666666"/>
          <w:sz w:val="24"/>
          <w:szCs w:val="24"/>
          <w:rtl w:val="0"/>
        </w:rPr>
        <w:t xml:space="preserve">Presentation, completeness, clarity, organization, and responsiveness of proposal. </w:t>
      </w:r>
    </w:p>
    <w:p w:rsidR="00000000" w:rsidDel="00000000" w:rsidP="00000000" w:rsidRDefault="00000000" w:rsidRPr="00000000" w14:paraId="0000033C">
      <w:pPr>
        <w:spacing w:line="312" w:lineRule="auto"/>
        <w:rPr>
          <w:rFonts w:ascii="Lato" w:cs="Lato" w:eastAsia="Lato" w:hAnsi="Lato"/>
          <w:color w:val="ff0000"/>
          <w:sz w:val="24"/>
          <w:szCs w:val="24"/>
        </w:rPr>
      </w:pPr>
      <w:r w:rsidDel="00000000" w:rsidR="00000000" w:rsidRPr="00000000">
        <w:rPr>
          <w:rtl w:val="0"/>
        </w:rPr>
      </w:r>
    </w:p>
    <w:p w:rsidR="00000000" w:rsidDel="00000000" w:rsidP="00000000" w:rsidRDefault="00000000" w:rsidRPr="00000000" w14:paraId="0000033D">
      <w:pPr>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These Terms and Conditions describe the services that you will provide to, and perform for customers. These Terms and Conditions apply to services for standard master data management solution, as defined herein, and are limited to the system configuration specified in a Statement of Work (“SOW”) or other ordering document (i.e., a quote, order, order acknowledgment or invoice) which contains a description of the system. </w:t>
      </w:r>
    </w:p>
    <w:p w:rsidR="00000000" w:rsidDel="00000000" w:rsidP="00000000" w:rsidRDefault="00000000" w:rsidRPr="00000000" w14:paraId="0000033E">
      <w:pPr>
        <w:spacing w:line="312" w:lineRule="auto"/>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3F">
      <w:pPr>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rsidR="00000000" w:rsidDel="00000000" w:rsidP="00000000" w:rsidRDefault="00000000" w:rsidRPr="00000000" w14:paraId="00000340">
      <w:pPr>
        <w:spacing w:line="312" w:lineRule="auto"/>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41">
      <w:pPr>
        <w:spacing w:line="312" w:lineRule="auto"/>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services shall be governed by these Terms and Conditions, including any Annexes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342">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br w:type="textWrapping"/>
        <w:t xml:space="preserve">Solution provider to answer the following:</w:t>
      </w:r>
    </w:p>
    <w:p w:rsidR="00000000" w:rsidDel="00000000" w:rsidP="00000000" w:rsidRDefault="00000000" w:rsidRPr="00000000" w14:paraId="00000343">
      <w:pPr>
        <w:numPr>
          <w:ilvl w:val="0"/>
          <w:numId w:val="11"/>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Experience and Reputation i.e. years in business and use cases</w:t>
      </w:r>
    </w:p>
    <w:p w:rsidR="00000000" w:rsidDel="00000000" w:rsidP="00000000" w:rsidRDefault="00000000" w:rsidRPr="00000000" w14:paraId="00000344">
      <w:pPr>
        <w:numPr>
          <w:ilvl w:val="0"/>
          <w:numId w:val="11"/>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Credentials and strength of resume</w:t>
      </w:r>
    </w:p>
    <w:p w:rsidR="00000000" w:rsidDel="00000000" w:rsidP="00000000" w:rsidRDefault="00000000" w:rsidRPr="00000000" w14:paraId="00000345">
      <w:pPr>
        <w:numPr>
          <w:ilvl w:val="0"/>
          <w:numId w:val="11"/>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Expertise in delivering </w:t>
      </w:r>
      <w:r w:rsidDel="00000000" w:rsidR="00000000" w:rsidRPr="00000000">
        <w:rPr>
          <w:rFonts w:ascii="Lato" w:cs="Lato" w:eastAsia="Lato" w:hAnsi="Lato"/>
          <w:color w:val="666666"/>
          <w:sz w:val="24"/>
          <w:szCs w:val="24"/>
          <w:rtl w:val="0"/>
        </w:rPr>
        <w:t xml:space="preserve">master data </w:t>
      </w:r>
      <w:r w:rsidDel="00000000" w:rsidR="00000000" w:rsidRPr="00000000">
        <w:rPr>
          <w:rFonts w:ascii="Lato" w:cs="Lato" w:eastAsia="Lato" w:hAnsi="Lato"/>
          <w:color w:val="595959"/>
          <w:sz w:val="24"/>
          <w:szCs w:val="24"/>
          <w:rtl w:val="0"/>
        </w:rPr>
        <w:t xml:space="preserve">management solution services in the Public Sector supported by examples.</w:t>
      </w:r>
    </w:p>
    <w:p w:rsidR="00000000" w:rsidDel="00000000" w:rsidP="00000000" w:rsidRDefault="00000000" w:rsidRPr="00000000" w14:paraId="00000346">
      <w:pPr>
        <w:numPr>
          <w:ilvl w:val="0"/>
          <w:numId w:val="11"/>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Capacity to meet requirements (size, financial condition, etc.)</w:t>
      </w:r>
    </w:p>
    <w:p w:rsidR="00000000" w:rsidDel="00000000" w:rsidP="00000000" w:rsidRDefault="00000000" w:rsidRPr="00000000" w14:paraId="00000347">
      <w:pPr>
        <w:numPr>
          <w:ilvl w:val="0"/>
          <w:numId w:val="11"/>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Location (geographical) i.e. ability to provide services across organization</w:t>
      </w:r>
    </w:p>
    <w:p w:rsidR="00000000" w:rsidDel="00000000" w:rsidP="00000000" w:rsidRDefault="00000000" w:rsidRPr="00000000" w14:paraId="00000348">
      <w:pPr>
        <w:numPr>
          <w:ilvl w:val="0"/>
          <w:numId w:val="11"/>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Demonstrated ability to provide the mix of </w:t>
      </w:r>
      <w:r w:rsidDel="00000000" w:rsidR="00000000" w:rsidRPr="00000000">
        <w:rPr>
          <w:rFonts w:ascii="Lato" w:cs="Lato" w:eastAsia="Lato" w:hAnsi="Lato"/>
          <w:color w:val="666666"/>
          <w:sz w:val="24"/>
          <w:szCs w:val="24"/>
          <w:rtl w:val="0"/>
        </w:rPr>
        <w:t xml:space="preserve">master data </w:t>
      </w:r>
      <w:r w:rsidDel="00000000" w:rsidR="00000000" w:rsidRPr="00000000">
        <w:rPr>
          <w:rFonts w:ascii="Lato" w:cs="Lato" w:eastAsia="Lato" w:hAnsi="Lato"/>
          <w:color w:val="595959"/>
          <w:sz w:val="24"/>
          <w:szCs w:val="24"/>
          <w:rtl w:val="0"/>
        </w:rPr>
        <w:t xml:space="preserve">management solution service required</w:t>
      </w:r>
    </w:p>
    <w:p w:rsidR="00000000" w:rsidDel="00000000" w:rsidP="00000000" w:rsidRDefault="00000000" w:rsidRPr="00000000" w14:paraId="00000349">
      <w:pPr>
        <w:numPr>
          <w:ilvl w:val="0"/>
          <w:numId w:val="11"/>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Professional liability insurance - Provide evidence of professional liability insurance in the amount of &lt;Enter Amount Range&gt;</w:t>
      </w:r>
    </w:p>
    <w:p w:rsidR="00000000" w:rsidDel="00000000" w:rsidP="00000000" w:rsidRDefault="00000000" w:rsidRPr="00000000" w14:paraId="0000034A">
      <w:pPr>
        <w:numPr>
          <w:ilvl w:val="0"/>
          <w:numId w:val="11"/>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signed and notarized Non-Collusion Statement provided with this RFP package</w:t>
      </w:r>
    </w:p>
    <w:p w:rsidR="00000000" w:rsidDel="00000000" w:rsidP="00000000" w:rsidRDefault="00000000" w:rsidRPr="00000000" w14:paraId="0000034B">
      <w:pPr>
        <w:spacing w:line="312" w:lineRule="auto"/>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4C">
      <w:pPr>
        <w:spacing w:line="312" w:lineRule="auto"/>
        <w:rPr>
          <w:rFonts w:ascii="Lato" w:cs="Lato" w:eastAsia="Lato" w:hAnsi="Lato"/>
          <w:b w:val="1"/>
          <w:color w:val="595959"/>
          <w:sz w:val="24"/>
          <w:szCs w:val="24"/>
        </w:rPr>
      </w:pPr>
      <w:r w:rsidDel="00000000" w:rsidR="00000000" w:rsidRPr="00000000">
        <w:rPr>
          <w:rFonts w:ascii="Lato" w:cs="Lato" w:eastAsia="Lato" w:hAnsi="Lato"/>
          <w:b w:val="1"/>
          <w:color w:val="595959"/>
          <w:sz w:val="24"/>
          <w:szCs w:val="24"/>
          <w:rtl w:val="0"/>
        </w:rPr>
        <w:t xml:space="preserve">Due Diligence</w:t>
      </w:r>
    </w:p>
    <w:p w:rsidR="00000000" w:rsidDel="00000000" w:rsidP="00000000" w:rsidRDefault="00000000" w:rsidRPr="00000000" w14:paraId="0000034D">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rsidR="00000000" w:rsidDel="00000000" w:rsidP="00000000" w:rsidRDefault="00000000" w:rsidRPr="00000000" w14:paraId="0000034E">
      <w:pPr>
        <w:spacing w:line="312" w:lineRule="auto"/>
        <w:ind w:left="-6" w:firstLine="0"/>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4F">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rsidR="00000000" w:rsidDel="00000000" w:rsidP="00000000" w:rsidRDefault="00000000" w:rsidRPr="00000000" w14:paraId="00000350">
      <w:pPr>
        <w:spacing w:line="312" w:lineRule="auto"/>
        <w:ind w:left="-6" w:firstLine="0"/>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51">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352">
      <w:pPr>
        <w:spacing w:line="312" w:lineRule="auto"/>
        <w:ind w:left="-6" w:firstLine="0"/>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53">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Bidder shall solely bear all expenses whatsoever associated with or incidental to the</w:t>
      </w:r>
    </w:p>
    <w:p w:rsidR="00000000" w:rsidDel="00000000" w:rsidP="00000000" w:rsidRDefault="00000000" w:rsidRPr="00000000" w14:paraId="00000354">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355">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56">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57">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58">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59">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5A">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5B">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5C">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5D">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5E">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5F">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60">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61">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62">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63">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64">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65">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66">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67">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68">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69">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6A">
      <w:pPr>
        <w:spacing w:line="312" w:lineRule="auto"/>
        <w:ind w:left="-6" w:firstLine="0"/>
        <w:rPr>
          <w:rFonts w:ascii="Lato" w:cs="Lato" w:eastAsia="Lato" w:hAnsi="Lato"/>
          <w:color w:val="595959"/>
          <w:sz w:val="24"/>
          <w:szCs w:val="24"/>
        </w:rPr>
      </w:pPr>
      <w:bookmarkStart w:colFirst="0" w:colLast="0" w:name="_3rdcrjn" w:id="11"/>
      <w:bookmarkEnd w:id="11"/>
      <w:r w:rsidDel="00000000" w:rsidR="00000000" w:rsidRPr="00000000">
        <w:rPr>
          <w:rFonts w:ascii="Lato" w:cs="Lato" w:eastAsia="Lato" w:hAnsi="Lato"/>
          <w:color w:val="595959"/>
          <w:sz w:val="24"/>
          <w:szCs w:val="24"/>
        </w:rPr>
        <mc:AlternateContent>
          <mc:Choice Requires="wpg">
            <w:drawing>
              <wp:inline distB="0" distT="0" distL="0" distR="0">
                <wp:extent cx="647700" cy="60722"/>
                <wp:effectExtent b="0" l="0" r="0" t="0"/>
                <wp:docPr id="1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79" name="Shape 17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81" name="Shape 18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83" name="Shape 18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85" name="Shape 18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87" name="Shape 18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89" name="Shape 18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91" name="Shape 19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92" name="Shape 19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2" name="image12.png"/>
                <a:graphic>
                  <a:graphicData uri="http://schemas.openxmlformats.org/drawingml/2006/picture">
                    <pic:pic>
                      <pic:nvPicPr>
                        <pic:cNvPr id="0" name="image12.png"/>
                        <pic:cNvPicPr preferRelativeResize="0"/>
                      </pic:nvPicPr>
                      <pic:blipFill>
                        <a:blip r:embed="rId13"/>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6B">
      <w:pPr>
        <w:pStyle w:val="Heading1"/>
        <w:spacing w:after="0" w:before="0" w:line="312" w:lineRule="auto"/>
        <w:ind w:left="-6" w:firstLine="0"/>
        <w:rPr>
          <w:rFonts w:ascii="Lato" w:cs="Lato" w:eastAsia="Lato" w:hAnsi="Lato"/>
          <w:b w:val="1"/>
          <w:color w:val="1a1a1a"/>
        </w:rPr>
      </w:pPr>
      <w:bookmarkStart w:colFirst="0" w:colLast="0" w:name="_26in1rg" w:id="12"/>
      <w:bookmarkEnd w:id="12"/>
      <w:r w:rsidDel="00000000" w:rsidR="00000000" w:rsidRPr="00000000">
        <w:rPr>
          <w:rFonts w:ascii="Lato" w:cs="Lato" w:eastAsia="Lato" w:hAnsi="Lato"/>
          <w:b w:val="1"/>
          <w:color w:val="1a1a1a"/>
          <w:rtl w:val="0"/>
        </w:rPr>
        <w:t xml:space="preserve">Bid Evaluation Criteria &amp; Submission Guidelines </w:t>
      </w:r>
    </w:p>
    <w:p w:rsidR="00000000" w:rsidDel="00000000" w:rsidP="00000000" w:rsidRDefault="00000000" w:rsidRPr="00000000" w14:paraId="0000036C">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6D">
      <w:pPr>
        <w:numPr>
          <w:ilvl w:val="0"/>
          <w:numId w:val="8"/>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To meet the requirements, as spelt out in this Bid Document, the selected Bidder must have the requisite experience and expertise in providing services in the field of </w:t>
      </w:r>
      <w:r w:rsidDel="00000000" w:rsidR="00000000" w:rsidRPr="00000000">
        <w:rPr>
          <w:rFonts w:ascii="Lato" w:cs="Lato" w:eastAsia="Lato" w:hAnsi="Lato"/>
          <w:color w:val="666666"/>
          <w:sz w:val="24"/>
          <w:szCs w:val="24"/>
          <w:rtl w:val="0"/>
        </w:rPr>
        <w:t xml:space="preserve">master data </w:t>
      </w:r>
      <w:r w:rsidDel="00000000" w:rsidR="00000000" w:rsidRPr="00000000">
        <w:rPr>
          <w:rFonts w:ascii="Lato" w:cs="Lato" w:eastAsia="Lato" w:hAnsi="Lato"/>
          <w:color w:val="595959"/>
          <w:sz w:val="24"/>
          <w:szCs w:val="24"/>
          <w:rtl w:val="0"/>
        </w:rPr>
        <w:t xml:space="preserve">management solution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36E">
      <w:pPr>
        <w:numPr>
          <w:ilvl w:val="0"/>
          <w:numId w:val="8"/>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36F">
      <w:pPr>
        <w:numPr>
          <w:ilvl w:val="0"/>
          <w:numId w:val="8"/>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370">
      <w:pPr>
        <w:numPr>
          <w:ilvl w:val="0"/>
          <w:numId w:val="8"/>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000000" w:rsidDel="00000000" w:rsidP="00000000" w:rsidRDefault="00000000" w:rsidRPr="00000000" w14:paraId="00000371">
      <w:pPr>
        <w:numPr>
          <w:ilvl w:val="0"/>
          <w:numId w:val="8"/>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372">
      <w:pPr>
        <w:numPr>
          <w:ilvl w:val="0"/>
          <w:numId w:val="8"/>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Bidder shall produce a self-declaration that-</w:t>
      </w:r>
    </w:p>
    <w:p w:rsidR="00000000" w:rsidDel="00000000" w:rsidP="00000000" w:rsidRDefault="00000000" w:rsidRPr="00000000" w14:paraId="00000373">
      <w:pPr>
        <w:numPr>
          <w:ilvl w:val="0"/>
          <w:numId w:val="19"/>
        </w:numPr>
        <w:spacing w:line="312" w:lineRule="auto"/>
        <w:ind w:left="108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They are duly authorized persons to submit this undertaking </w:t>
      </w:r>
    </w:p>
    <w:p w:rsidR="00000000" w:rsidDel="00000000" w:rsidP="00000000" w:rsidRDefault="00000000" w:rsidRPr="00000000" w14:paraId="00000374">
      <w:pPr>
        <w:numPr>
          <w:ilvl w:val="0"/>
          <w:numId w:val="19"/>
        </w:numPr>
        <w:spacing w:line="312" w:lineRule="auto"/>
        <w:ind w:left="108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They have read and understood the RFP and have conveyed their absolute and unconditional acceptance to the RFP </w:t>
      </w:r>
    </w:p>
    <w:p w:rsidR="00000000" w:rsidDel="00000000" w:rsidP="00000000" w:rsidRDefault="00000000" w:rsidRPr="00000000" w14:paraId="00000375">
      <w:pPr>
        <w:numPr>
          <w:ilvl w:val="0"/>
          <w:numId w:val="19"/>
        </w:numPr>
        <w:spacing w:line="312" w:lineRule="auto"/>
        <w:ind w:left="108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376">
      <w:pPr>
        <w:numPr>
          <w:ilvl w:val="0"/>
          <w:numId w:val="19"/>
        </w:numPr>
        <w:spacing w:line="312" w:lineRule="auto"/>
        <w:ind w:left="108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They have submitted bid in compliance with the specific requirements as mentioned in this RFP</w:t>
      </w:r>
    </w:p>
    <w:p w:rsidR="00000000" w:rsidDel="00000000" w:rsidP="00000000" w:rsidRDefault="00000000" w:rsidRPr="00000000" w14:paraId="00000377">
      <w:pPr>
        <w:numPr>
          <w:ilvl w:val="0"/>
          <w:numId w:val="19"/>
        </w:numPr>
        <w:spacing w:line="312" w:lineRule="auto"/>
        <w:ind w:left="108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378">
      <w:pPr>
        <w:numPr>
          <w:ilvl w:val="0"/>
          <w:numId w:val="19"/>
        </w:numPr>
        <w:spacing w:line="312" w:lineRule="auto"/>
        <w:ind w:left="108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379">
      <w:pPr>
        <w:numPr>
          <w:ilvl w:val="0"/>
          <w:numId w:val="19"/>
        </w:numPr>
        <w:spacing w:line="312" w:lineRule="auto"/>
        <w:ind w:left="108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37A">
      <w:pPr>
        <w:numPr>
          <w:ilvl w:val="0"/>
          <w:numId w:val="19"/>
        </w:numPr>
        <w:spacing w:line="312" w:lineRule="auto"/>
        <w:ind w:left="108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37B">
      <w:pPr>
        <w:numPr>
          <w:ilvl w:val="0"/>
          <w:numId w:val="19"/>
        </w:numPr>
        <w:spacing w:line="312" w:lineRule="auto"/>
        <w:ind w:left="108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37C">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7D">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following submission guidelines &amp; requirements apply to this Request for Proposal:</w:t>
      </w:r>
    </w:p>
    <w:p w:rsidR="00000000" w:rsidDel="00000000" w:rsidP="00000000" w:rsidRDefault="00000000" w:rsidRPr="00000000" w14:paraId="0000037E">
      <w:pPr>
        <w:numPr>
          <w:ilvl w:val="0"/>
          <w:numId w:val="20"/>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First and foremost, only qualified individuals or firms with prior experience on projects such as this should submit proposals in response to this Request for Proposal.</w:t>
      </w:r>
    </w:p>
    <w:p w:rsidR="00000000" w:rsidDel="00000000" w:rsidP="00000000" w:rsidRDefault="00000000" w:rsidRPr="00000000" w14:paraId="0000037F">
      <w:pPr>
        <w:numPr>
          <w:ilvl w:val="0"/>
          <w:numId w:val="20"/>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Bidders intent on submitting a proposal should notify the representative identified on the cover page no later than [DATE].</w:t>
      </w:r>
    </w:p>
    <w:p w:rsidR="00000000" w:rsidDel="00000000" w:rsidP="00000000" w:rsidRDefault="00000000" w:rsidRPr="00000000" w14:paraId="00000380">
      <w:pPr>
        <w:numPr>
          <w:ilvl w:val="0"/>
          <w:numId w:val="20"/>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Bidders must list at least [NUMBER] projects that are substantially similar to this project as part of their response, including references for each. Examples of work should be provided as well.</w:t>
      </w:r>
    </w:p>
    <w:p w:rsidR="00000000" w:rsidDel="00000000" w:rsidP="00000000" w:rsidRDefault="00000000" w:rsidRPr="00000000" w14:paraId="00000381">
      <w:pPr>
        <w:numPr>
          <w:ilvl w:val="0"/>
          <w:numId w:val="20"/>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rsidR="00000000" w:rsidDel="00000000" w:rsidP="00000000" w:rsidRDefault="00000000" w:rsidRPr="00000000" w14:paraId="00000382">
      <w:pPr>
        <w:numPr>
          <w:ilvl w:val="0"/>
          <w:numId w:val="20"/>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rsidR="00000000" w:rsidDel="00000000" w:rsidP="00000000" w:rsidRDefault="00000000" w:rsidRPr="00000000" w14:paraId="00000383">
      <w:pPr>
        <w:numPr>
          <w:ilvl w:val="0"/>
          <w:numId w:val="20"/>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Proposals must be signed by a representative that is authorized to commit the bidder's company.</w:t>
      </w:r>
    </w:p>
    <w:p w:rsidR="00000000" w:rsidDel="00000000" w:rsidP="00000000" w:rsidRDefault="00000000" w:rsidRPr="00000000" w14:paraId="00000384">
      <w:pPr>
        <w:numPr>
          <w:ilvl w:val="0"/>
          <w:numId w:val="20"/>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If you have a standard set of terms and conditions, please submit them with your proposal. All terms and conditions will be subject to negotiation.</w:t>
      </w:r>
    </w:p>
    <w:p w:rsidR="00000000" w:rsidDel="00000000" w:rsidP="00000000" w:rsidRDefault="00000000" w:rsidRPr="00000000" w14:paraId="00000385">
      <w:pPr>
        <w:numPr>
          <w:ilvl w:val="0"/>
          <w:numId w:val="20"/>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Proposals must be received prior to [DATE] to be considered.</w:t>
      </w:r>
    </w:p>
    <w:p w:rsidR="00000000" w:rsidDel="00000000" w:rsidP="00000000" w:rsidRDefault="00000000" w:rsidRPr="00000000" w14:paraId="00000386">
      <w:pPr>
        <w:numPr>
          <w:ilvl w:val="0"/>
          <w:numId w:val="20"/>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Proposals must remain valid for a period of [NUMBER] days.</w:t>
      </w:r>
    </w:p>
    <w:p w:rsidR="00000000" w:rsidDel="00000000" w:rsidP="00000000" w:rsidRDefault="00000000" w:rsidRPr="00000000" w14:paraId="00000387">
      <w:pPr>
        <w:numPr>
          <w:ilvl w:val="0"/>
          <w:numId w:val="20"/>
        </w:numPr>
        <w:spacing w:line="312" w:lineRule="auto"/>
        <w:ind w:left="720" w:hanging="36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[COMPANY NAME] anticipates selecting at least two individuals or firms to have more in-depth discussions with, and will make an award to one of these “down-selected” individuals or firms.</w:t>
      </w:r>
    </w:p>
    <w:p w:rsidR="00000000" w:rsidDel="00000000" w:rsidP="00000000" w:rsidRDefault="00000000" w:rsidRPr="00000000" w14:paraId="00000388">
      <w:pPr>
        <w:spacing w:line="312" w:lineRule="auto"/>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89">
      <w:pPr>
        <w:spacing w:line="312" w:lineRule="auto"/>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8A">
      <w:pPr>
        <w:spacing w:line="312" w:lineRule="auto"/>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8B">
      <w:pPr>
        <w:spacing w:line="312" w:lineRule="auto"/>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8C">
      <w:pPr>
        <w:spacing w:line="312" w:lineRule="auto"/>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8D">
      <w:pPr>
        <w:spacing w:line="312" w:lineRule="auto"/>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8E">
      <w:pPr>
        <w:spacing w:line="312" w:lineRule="auto"/>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8F">
      <w:pPr>
        <w:spacing w:line="312" w:lineRule="auto"/>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90">
      <w:pPr>
        <w:spacing w:line="312" w:lineRule="auto"/>
        <w:ind w:left="-6" w:firstLine="0"/>
        <w:rPr>
          <w:rFonts w:ascii="Lato" w:cs="Lato" w:eastAsia="Lato" w:hAnsi="Lato"/>
          <w:color w:val="595959"/>
          <w:sz w:val="24"/>
          <w:szCs w:val="24"/>
        </w:rPr>
      </w:pPr>
      <w:bookmarkStart w:colFirst="0" w:colLast="0" w:name="_lnxbz9" w:id="13"/>
      <w:bookmarkEnd w:id="13"/>
      <w:r w:rsidDel="00000000" w:rsidR="00000000" w:rsidRPr="00000000">
        <w:rPr>
          <w:rFonts w:ascii="Lato" w:cs="Lato" w:eastAsia="Lato" w:hAnsi="Lato"/>
          <w:color w:val="595959"/>
          <w:sz w:val="24"/>
          <w:szCs w:val="24"/>
        </w:rPr>
        <mc:AlternateContent>
          <mc:Choice Requires="wpg">
            <w:drawing>
              <wp:inline distB="0" distT="0" distL="0" distR="0">
                <wp:extent cx="647700" cy="60722"/>
                <wp:effectExtent b="0" l="0" r="0" t="0"/>
                <wp:docPr id="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1" name="Shape 2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3" name="Shape 2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5" name="Shape 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7" name="Shape 2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9" name="Shape 2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31" name="Shape 3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3" name="Shape 3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4" name="Shape 3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2" name="image2.png"/>
                <a:graphic>
                  <a:graphicData uri="http://schemas.openxmlformats.org/drawingml/2006/picture">
                    <pic:pic>
                      <pic:nvPicPr>
                        <pic:cNvPr id="0" name="image2.png"/>
                        <pic:cNvPicPr preferRelativeResize="0"/>
                      </pic:nvPicPr>
                      <pic:blipFill>
                        <a:blip r:embed="rId14"/>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91">
      <w:pPr>
        <w:pStyle w:val="Heading1"/>
        <w:spacing w:after="0" w:before="0" w:line="312" w:lineRule="auto"/>
        <w:ind w:left="-6" w:firstLine="0"/>
        <w:rPr>
          <w:rFonts w:ascii="Lato" w:cs="Lato" w:eastAsia="Lato" w:hAnsi="Lato"/>
          <w:b w:val="1"/>
          <w:color w:val="1a1a1a"/>
        </w:rPr>
      </w:pPr>
      <w:bookmarkStart w:colFirst="0" w:colLast="0" w:name="_35nkun2" w:id="14"/>
      <w:bookmarkEnd w:id="14"/>
      <w:r w:rsidDel="00000000" w:rsidR="00000000" w:rsidRPr="00000000">
        <w:rPr>
          <w:rFonts w:ascii="Lato" w:cs="Lato" w:eastAsia="Lato" w:hAnsi="Lato"/>
          <w:b w:val="1"/>
          <w:color w:val="1a1a1a"/>
          <w:rtl w:val="0"/>
        </w:rPr>
        <w:t xml:space="preserve">Project Description</w:t>
      </w:r>
    </w:p>
    <w:p w:rsidR="00000000" w:rsidDel="00000000" w:rsidP="00000000" w:rsidRDefault="00000000" w:rsidRPr="00000000" w14:paraId="00000392">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93">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purpose of this project is as follows:</w:t>
      </w:r>
    </w:p>
    <w:p w:rsidR="00000000" w:rsidDel="00000000" w:rsidP="00000000" w:rsidRDefault="00000000" w:rsidRPr="00000000" w14:paraId="00000394">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95">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Enter any other information below if required</w:t>
      </w:r>
    </w:p>
    <w:p w:rsidR="00000000" w:rsidDel="00000000" w:rsidP="00000000" w:rsidRDefault="00000000" w:rsidRPr="00000000" w14:paraId="00000396">
      <w:pPr>
        <w:numPr>
          <w:ilvl w:val="0"/>
          <w:numId w:val="16"/>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[PURPOSE 1]</w:t>
      </w:r>
    </w:p>
    <w:p w:rsidR="00000000" w:rsidDel="00000000" w:rsidP="00000000" w:rsidRDefault="00000000" w:rsidRPr="00000000" w14:paraId="00000397">
      <w:pPr>
        <w:numPr>
          <w:ilvl w:val="0"/>
          <w:numId w:val="16"/>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[PURPOSE 2]</w:t>
      </w:r>
    </w:p>
    <w:p w:rsidR="00000000" w:rsidDel="00000000" w:rsidP="00000000" w:rsidRDefault="00000000" w:rsidRPr="00000000" w14:paraId="00000398">
      <w:pPr>
        <w:numPr>
          <w:ilvl w:val="0"/>
          <w:numId w:val="16"/>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[PURPOSE 3]</w:t>
      </w:r>
    </w:p>
    <w:p w:rsidR="00000000" w:rsidDel="00000000" w:rsidP="00000000" w:rsidRDefault="00000000" w:rsidRPr="00000000" w14:paraId="00000399">
      <w:pPr>
        <w:numPr>
          <w:ilvl w:val="0"/>
          <w:numId w:val="16"/>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[PURPOSE 4]</w:t>
      </w:r>
    </w:p>
    <w:p w:rsidR="00000000" w:rsidDel="00000000" w:rsidP="00000000" w:rsidRDefault="00000000" w:rsidRPr="00000000" w14:paraId="0000039A">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9B">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description of the project is as follows:</w:t>
      </w:r>
    </w:p>
    <w:p w:rsidR="00000000" w:rsidDel="00000000" w:rsidP="00000000" w:rsidRDefault="00000000" w:rsidRPr="00000000" w14:paraId="0000039C">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9D">
      <w:pPr>
        <w:numPr>
          <w:ilvl w:val="0"/>
          <w:numId w:val="22"/>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[DESCRIPTION 1]</w:t>
      </w:r>
    </w:p>
    <w:p w:rsidR="00000000" w:rsidDel="00000000" w:rsidP="00000000" w:rsidRDefault="00000000" w:rsidRPr="00000000" w14:paraId="0000039E">
      <w:pPr>
        <w:numPr>
          <w:ilvl w:val="0"/>
          <w:numId w:val="22"/>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[DESCRIPTION 2]</w:t>
      </w:r>
    </w:p>
    <w:p w:rsidR="00000000" w:rsidDel="00000000" w:rsidP="00000000" w:rsidRDefault="00000000" w:rsidRPr="00000000" w14:paraId="0000039F">
      <w:pPr>
        <w:numPr>
          <w:ilvl w:val="0"/>
          <w:numId w:val="22"/>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[DESCRIPTION 3]</w:t>
      </w:r>
    </w:p>
    <w:p w:rsidR="00000000" w:rsidDel="00000000" w:rsidP="00000000" w:rsidRDefault="00000000" w:rsidRPr="00000000" w14:paraId="000003A0">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A1">
      <w:pPr>
        <w:spacing w:line="312" w:lineRule="auto"/>
        <w:ind w:left="-6" w:firstLine="0"/>
        <w:rPr>
          <w:rFonts w:ascii="Lato" w:cs="Lato" w:eastAsia="Lato" w:hAnsi="Lato"/>
          <w:color w:val="595959"/>
          <w:sz w:val="24"/>
          <w:szCs w:val="24"/>
        </w:rPr>
      </w:pPr>
      <w:bookmarkStart w:colFirst="0" w:colLast="0" w:name="_1ksv4uv" w:id="15"/>
      <w:bookmarkEnd w:id="15"/>
      <w:r w:rsidDel="00000000" w:rsidR="00000000" w:rsidRPr="00000000">
        <w:rPr>
          <w:rFonts w:ascii="Lato" w:cs="Lato" w:eastAsia="Lato" w:hAnsi="Lato"/>
          <w:color w:val="595959"/>
          <w:sz w:val="24"/>
          <w:szCs w:val="24"/>
        </w:rPr>
        <mc:AlternateContent>
          <mc:Choice Requires="wpg">
            <w:drawing>
              <wp:inline distB="0" distT="0" distL="0" distR="0">
                <wp:extent cx="647700" cy="60722"/>
                <wp:effectExtent b="0" l="0" r="0" t="0"/>
                <wp:docPr id="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9" name="Shape 6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1" name="Shape 7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3" name="Shape 7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5" name="Shape 7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7" name="Shape 7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79" name="Shape 7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81" name="Shape 8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82" name="Shape 8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5" name="image5.png"/>
                <a:graphic>
                  <a:graphicData uri="http://schemas.openxmlformats.org/drawingml/2006/picture">
                    <pic:pic>
                      <pic:nvPicPr>
                        <pic:cNvPr id="0" name="image5.png"/>
                        <pic:cNvPicPr preferRelativeResize="0"/>
                      </pic:nvPicPr>
                      <pic:blipFill>
                        <a:blip r:embed="rId15"/>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A2">
      <w:pPr>
        <w:pStyle w:val="Heading1"/>
        <w:spacing w:after="0" w:before="0" w:line="312" w:lineRule="auto"/>
        <w:ind w:left="-6" w:firstLine="0"/>
        <w:rPr>
          <w:rFonts w:ascii="Lato" w:cs="Lato" w:eastAsia="Lato" w:hAnsi="Lato"/>
          <w:b w:val="1"/>
          <w:color w:val="1a1a1a"/>
        </w:rPr>
      </w:pPr>
      <w:bookmarkStart w:colFirst="0" w:colLast="0" w:name="_44sinio" w:id="16"/>
      <w:bookmarkEnd w:id="16"/>
      <w:r w:rsidDel="00000000" w:rsidR="00000000" w:rsidRPr="00000000">
        <w:rPr>
          <w:rFonts w:ascii="Lato" w:cs="Lato" w:eastAsia="Lato" w:hAnsi="Lato"/>
          <w:b w:val="1"/>
          <w:color w:val="1a1a1a"/>
          <w:rtl w:val="0"/>
        </w:rPr>
        <w:t xml:space="preserve">Project Scope</w:t>
      </w:r>
    </w:p>
    <w:p w:rsidR="00000000" w:rsidDel="00000000" w:rsidP="00000000" w:rsidRDefault="00000000" w:rsidRPr="00000000" w14:paraId="000003A3">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scope of the project entails [SCOPE OF WORK]. You may provide this in list or paragraph form. </w:t>
      </w:r>
    </w:p>
    <w:p w:rsidR="00000000" w:rsidDel="00000000" w:rsidP="00000000" w:rsidRDefault="00000000" w:rsidRPr="00000000" w14:paraId="000003A4">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A5">
      <w:pPr>
        <w:spacing w:line="312" w:lineRule="auto"/>
        <w:ind w:left="-6" w:firstLine="0"/>
        <w:jc w:val="both"/>
        <w:rPr>
          <w:rFonts w:ascii="Lato" w:cs="Lato" w:eastAsia="Lato" w:hAnsi="Lato"/>
          <w:color w:val="666666"/>
          <w:sz w:val="24"/>
          <w:szCs w:val="24"/>
        </w:rPr>
      </w:pPr>
      <w:r w:rsidDel="00000000" w:rsidR="00000000" w:rsidRPr="00000000">
        <w:rPr>
          <w:rFonts w:ascii="Lato" w:cs="Lato" w:eastAsia="Lato" w:hAnsi="Lato"/>
          <w:color w:val="666666"/>
          <w:sz w:val="24"/>
          <w:szCs w:val="24"/>
          <w:rtl w:val="0"/>
        </w:rPr>
        <w:t xml:space="preserve">The purpose of this Request for Proposal (RFP) is to solicit proposals to provide master data management solutions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000000" w:rsidDel="00000000" w:rsidP="00000000" w:rsidRDefault="00000000" w:rsidRPr="00000000" w14:paraId="000003A6">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A7">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successful bidder will be responsible for [SCOPE OF WORK]. The criteria set forth below should be met to achieve successful completion of the project:</w:t>
      </w:r>
    </w:p>
    <w:p w:rsidR="00000000" w:rsidDel="00000000" w:rsidP="00000000" w:rsidRDefault="00000000" w:rsidRPr="00000000" w14:paraId="000003A8">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A9">
      <w:pPr>
        <w:numPr>
          <w:ilvl w:val="0"/>
          <w:numId w:val="2"/>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[CRITERIA 1]</w:t>
      </w:r>
    </w:p>
    <w:p w:rsidR="00000000" w:rsidDel="00000000" w:rsidP="00000000" w:rsidRDefault="00000000" w:rsidRPr="00000000" w14:paraId="000003AA">
      <w:pPr>
        <w:numPr>
          <w:ilvl w:val="0"/>
          <w:numId w:val="2"/>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[CRITERIA 2]</w:t>
      </w:r>
    </w:p>
    <w:p w:rsidR="00000000" w:rsidDel="00000000" w:rsidP="00000000" w:rsidRDefault="00000000" w:rsidRPr="00000000" w14:paraId="000003AB">
      <w:pPr>
        <w:numPr>
          <w:ilvl w:val="0"/>
          <w:numId w:val="2"/>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[CRITERIA 3]</w:t>
      </w:r>
    </w:p>
    <w:p w:rsidR="00000000" w:rsidDel="00000000" w:rsidP="00000000" w:rsidRDefault="00000000" w:rsidRPr="00000000" w14:paraId="000003AC">
      <w:pPr>
        <w:numPr>
          <w:ilvl w:val="0"/>
          <w:numId w:val="2"/>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[CRITERIA 4]</w:t>
      </w:r>
    </w:p>
    <w:p w:rsidR="00000000" w:rsidDel="00000000" w:rsidP="00000000" w:rsidRDefault="00000000" w:rsidRPr="00000000" w14:paraId="000003AD">
      <w:pPr>
        <w:numPr>
          <w:ilvl w:val="0"/>
          <w:numId w:val="2"/>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[CRITERIA 5]</w:t>
      </w:r>
    </w:p>
    <w:p w:rsidR="00000000" w:rsidDel="00000000" w:rsidP="00000000" w:rsidRDefault="00000000" w:rsidRPr="00000000" w14:paraId="000003AE">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AF">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Acceptance of the work is contingent on the following acceptance criteria:</w:t>
      </w:r>
    </w:p>
    <w:p w:rsidR="00000000" w:rsidDel="00000000" w:rsidP="00000000" w:rsidRDefault="00000000" w:rsidRPr="00000000" w14:paraId="000003B0">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B1">
      <w:pPr>
        <w:numPr>
          <w:ilvl w:val="0"/>
          <w:numId w:val="23"/>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[CRITERIA 1]</w:t>
      </w:r>
    </w:p>
    <w:p w:rsidR="00000000" w:rsidDel="00000000" w:rsidP="00000000" w:rsidRDefault="00000000" w:rsidRPr="00000000" w14:paraId="000003B2">
      <w:pPr>
        <w:numPr>
          <w:ilvl w:val="0"/>
          <w:numId w:val="23"/>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[CRITERIA 2]</w:t>
      </w:r>
    </w:p>
    <w:p w:rsidR="00000000" w:rsidDel="00000000" w:rsidP="00000000" w:rsidRDefault="00000000" w:rsidRPr="00000000" w14:paraId="000003B3">
      <w:pPr>
        <w:numPr>
          <w:ilvl w:val="0"/>
          <w:numId w:val="23"/>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[CRITERIA 3]</w:t>
      </w:r>
    </w:p>
    <w:p w:rsidR="00000000" w:rsidDel="00000000" w:rsidP="00000000" w:rsidRDefault="00000000" w:rsidRPr="00000000" w14:paraId="000003B4">
      <w:pPr>
        <w:numPr>
          <w:ilvl w:val="0"/>
          <w:numId w:val="23"/>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[CRITERIA 4]</w:t>
      </w:r>
    </w:p>
    <w:p w:rsidR="00000000" w:rsidDel="00000000" w:rsidP="00000000" w:rsidRDefault="00000000" w:rsidRPr="00000000" w14:paraId="000003B5">
      <w:pPr>
        <w:numPr>
          <w:ilvl w:val="0"/>
          <w:numId w:val="23"/>
        </w:numPr>
        <w:spacing w:line="312" w:lineRule="auto"/>
        <w:ind w:left="720" w:hanging="36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[CRITERIA 5]</w:t>
      </w:r>
    </w:p>
    <w:p w:rsidR="00000000" w:rsidDel="00000000" w:rsidP="00000000" w:rsidRDefault="00000000" w:rsidRPr="00000000" w14:paraId="000003B6">
      <w:pPr>
        <w:spacing w:line="312" w:lineRule="auto"/>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B7">
      <w:pPr>
        <w:spacing w:line="312" w:lineRule="auto"/>
        <w:ind w:left="-6" w:firstLine="0"/>
        <w:rPr>
          <w:rFonts w:ascii="Lato" w:cs="Lato" w:eastAsia="Lato" w:hAnsi="Lato"/>
          <w:color w:val="595959"/>
          <w:sz w:val="24"/>
          <w:szCs w:val="24"/>
        </w:rPr>
      </w:pPr>
      <w:bookmarkStart w:colFirst="0" w:colLast="0" w:name="_2jxsxqh" w:id="17"/>
      <w:bookmarkEnd w:id="17"/>
      <w:r w:rsidDel="00000000" w:rsidR="00000000" w:rsidRPr="00000000">
        <w:rPr>
          <w:rFonts w:ascii="Lato" w:cs="Lato" w:eastAsia="Lato" w:hAnsi="Lato"/>
          <w:color w:val="595959"/>
          <w:sz w:val="24"/>
          <w:szCs w:val="24"/>
        </w:rPr>
        <mc:AlternateContent>
          <mc:Choice Requires="wpg">
            <w:drawing>
              <wp:inline distB="0" distT="0" distL="0" distR="0">
                <wp:extent cx="647700" cy="60722"/>
                <wp:effectExtent b="0" l="0" r="0" t="0"/>
                <wp:docPr id="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5" name="Shape 8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7" name="Shape 8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9" name="Shape 8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1" name="Shape 9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3" name="Shape 9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95" name="Shape 9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7" name="Shape 9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98" name="Shape 9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6" name="image6.png"/>
                <a:graphic>
                  <a:graphicData uri="http://schemas.openxmlformats.org/drawingml/2006/picture">
                    <pic:pic>
                      <pic:nvPicPr>
                        <pic:cNvPr id="0" name="image6.png"/>
                        <pic:cNvPicPr preferRelativeResize="0"/>
                      </pic:nvPicPr>
                      <pic:blipFill>
                        <a:blip r:embed="rId16"/>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B8">
      <w:pPr>
        <w:pStyle w:val="Heading1"/>
        <w:spacing w:after="0" w:before="0" w:line="312" w:lineRule="auto"/>
        <w:ind w:left="-6" w:firstLine="0"/>
        <w:rPr>
          <w:rFonts w:ascii="Lato" w:cs="Lato" w:eastAsia="Lato" w:hAnsi="Lato"/>
          <w:b w:val="1"/>
          <w:color w:val="1a1a1a"/>
        </w:rPr>
      </w:pPr>
      <w:bookmarkStart w:colFirst="0" w:colLast="0" w:name="_z337ya" w:id="18"/>
      <w:bookmarkEnd w:id="18"/>
      <w:r w:rsidDel="00000000" w:rsidR="00000000" w:rsidRPr="00000000">
        <w:rPr>
          <w:rFonts w:ascii="Lato" w:cs="Lato" w:eastAsia="Lato" w:hAnsi="Lato"/>
          <w:b w:val="1"/>
          <w:color w:val="1a1a1a"/>
          <w:rtl w:val="0"/>
        </w:rPr>
        <w:t xml:space="preserve">RFP &amp; Project Timelines</w:t>
      </w:r>
    </w:p>
    <w:p w:rsidR="00000000" w:rsidDel="00000000" w:rsidP="00000000" w:rsidRDefault="00000000" w:rsidRPr="00000000" w14:paraId="000003B9">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BA">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Request for Proposal timeline is as follows:</w:t>
      </w:r>
    </w:p>
    <w:tbl>
      <w:tblPr>
        <w:tblStyle w:val="Table6"/>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BB">
            <w:pPr>
              <w:spacing w:line="276"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Request for Proposal Issuance</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BC">
            <w:pPr>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BD">
            <w:pPr>
              <w:spacing w:line="276"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Selection of Top Bidders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BE">
            <w:pPr>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BF">
            <w:pPr>
              <w:spacing w:line="276"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Start of Negotiation</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C0">
            <w:pPr>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C1">
            <w:pPr>
              <w:spacing w:line="276"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Contract Award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C2">
            <w:pPr>
              <w:spacing w:line="240"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DD/MM/20XX</w:t>
            </w:r>
          </w:p>
        </w:tc>
      </w:tr>
    </w:tbl>
    <w:p w:rsidR="00000000" w:rsidDel="00000000" w:rsidP="00000000" w:rsidRDefault="00000000" w:rsidRPr="00000000" w14:paraId="000003C3">
      <w:pPr>
        <w:spacing w:line="312" w:lineRule="auto"/>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C4">
      <w:pPr>
        <w:spacing w:line="312" w:lineRule="auto"/>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The need-date for project completion is [DATE]. Bidders may propose a date earlier or later, and will be evaluated accordingly.</w:t>
      </w:r>
    </w:p>
    <w:p w:rsidR="00000000" w:rsidDel="00000000" w:rsidP="00000000" w:rsidRDefault="00000000" w:rsidRPr="00000000" w14:paraId="000003C5">
      <w:pPr>
        <w:spacing w:line="312" w:lineRule="auto"/>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C6">
      <w:pPr>
        <w:spacing w:line="312" w:lineRule="auto"/>
        <w:ind w:left="-6" w:firstLine="0"/>
        <w:rPr>
          <w:rFonts w:ascii="Lato" w:cs="Lato" w:eastAsia="Lato" w:hAnsi="Lato"/>
          <w:color w:val="595959"/>
          <w:sz w:val="24"/>
          <w:szCs w:val="24"/>
        </w:rPr>
      </w:pPr>
      <w:bookmarkStart w:colFirst="0" w:colLast="0" w:name="_3j2qqm3" w:id="19"/>
      <w:bookmarkEnd w:id="19"/>
      <w:r w:rsidDel="00000000" w:rsidR="00000000" w:rsidRPr="00000000">
        <w:rPr>
          <w:rtl w:val="0"/>
        </w:rPr>
      </w:r>
    </w:p>
    <w:p w:rsidR="00000000" w:rsidDel="00000000" w:rsidP="00000000" w:rsidRDefault="00000000" w:rsidRPr="00000000" w14:paraId="000003C7">
      <w:pPr>
        <w:spacing w:line="312" w:lineRule="auto"/>
        <w:ind w:left="-6" w:firstLine="0"/>
        <w:rPr>
          <w:rFonts w:ascii="Lato" w:cs="Lato" w:eastAsia="Lato" w:hAnsi="Lato"/>
          <w:color w:val="595959"/>
          <w:sz w:val="24"/>
          <w:szCs w:val="24"/>
        </w:rPr>
      </w:pPr>
      <w:bookmarkStart w:colFirst="0" w:colLast="0" w:name="_pj07zdq1dmpw" w:id="20"/>
      <w:bookmarkEnd w:id="20"/>
      <w:r w:rsidDel="00000000" w:rsidR="00000000" w:rsidRPr="00000000">
        <w:rPr>
          <w:rtl w:val="0"/>
        </w:rPr>
      </w:r>
    </w:p>
    <w:p w:rsidR="00000000" w:rsidDel="00000000" w:rsidP="00000000" w:rsidRDefault="00000000" w:rsidRPr="00000000" w14:paraId="000003C8">
      <w:pPr>
        <w:spacing w:line="312" w:lineRule="auto"/>
        <w:ind w:left="-6" w:firstLine="0"/>
        <w:rPr>
          <w:rFonts w:ascii="Lato" w:cs="Lato" w:eastAsia="Lato" w:hAnsi="Lato"/>
          <w:color w:val="595959"/>
          <w:sz w:val="24"/>
          <w:szCs w:val="24"/>
        </w:rPr>
      </w:pPr>
      <w:bookmarkStart w:colFirst="0" w:colLast="0" w:name="_adc6c2tmp58o" w:id="21"/>
      <w:bookmarkEnd w:id="21"/>
      <w:r w:rsidDel="00000000" w:rsidR="00000000" w:rsidRPr="00000000">
        <w:rPr>
          <w:rtl w:val="0"/>
        </w:rPr>
      </w:r>
    </w:p>
    <w:p w:rsidR="00000000" w:rsidDel="00000000" w:rsidP="00000000" w:rsidRDefault="00000000" w:rsidRPr="00000000" w14:paraId="000003C9">
      <w:pPr>
        <w:spacing w:line="312" w:lineRule="auto"/>
        <w:ind w:left="-6" w:firstLine="0"/>
        <w:rPr>
          <w:rFonts w:ascii="Lato" w:cs="Lato" w:eastAsia="Lato" w:hAnsi="Lato"/>
          <w:color w:val="595959"/>
          <w:sz w:val="24"/>
          <w:szCs w:val="24"/>
        </w:rPr>
      </w:pPr>
      <w:bookmarkStart w:colFirst="0" w:colLast="0" w:name="_x3xjsy6gie9j" w:id="22"/>
      <w:bookmarkEnd w:id="22"/>
      <w:r w:rsidDel="00000000" w:rsidR="00000000" w:rsidRPr="00000000">
        <w:rPr>
          <w:rFonts w:ascii="Lato" w:cs="Lato" w:eastAsia="Lato" w:hAnsi="Lato"/>
          <w:color w:val="595959"/>
          <w:sz w:val="24"/>
          <w:szCs w:val="24"/>
        </w:rPr>
        <mc:AlternateContent>
          <mc:Choice Requires="wpg">
            <w:drawing>
              <wp:inline distB="0" distT="0" distL="0" distR="0">
                <wp:extent cx="647700" cy="60722"/>
                <wp:effectExtent b="0" l="0" r="0" t="0"/>
                <wp:docPr id="1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7" name="Shape 14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9" name="Shape 14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1" name="Shape 15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3" name="Shape 15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5" name="Shape 15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57" name="Shape 15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59" name="Shape 15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60" name="Shape 16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0" name="image10.png"/>
                <a:graphic>
                  <a:graphicData uri="http://schemas.openxmlformats.org/drawingml/2006/picture">
                    <pic:pic>
                      <pic:nvPicPr>
                        <pic:cNvPr id="0" name="image10.png"/>
                        <pic:cNvPicPr preferRelativeResize="0"/>
                      </pic:nvPicPr>
                      <pic:blipFill>
                        <a:blip r:embed="rId17"/>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CA">
      <w:pPr>
        <w:pStyle w:val="Heading1"/>
        <w:spacing w:after="0" w:before="0" w:line="312" w:lineRule="auto"/>
        <w:ind w:left="-6" w:firstLine="0"/>
        <w:rPr>
          <w:rFonts w:ascii="Lato" w:cs="Lato" w:eastAsia="Lato" w:hAnsi="Lato"/>
          <w:b w:val="1"/>
          <w:color w:val="1a1a1a"/>
        </w:rPr>
      </w:pPr>
      <w:bookmarkStart w:colFirst="0" w:colLast="0" w:name="_1y810tw" w:id="23"/>
      <w:bookmarkEnd w:id="23"/>
      <w:r w:rsidDel="00000000" w:rsidR="00000000" w:rsidRPr="00000000">
        <w:rPr>
          <w:rFonts w:ascii="Lato" w:cs="Lato" w:eastAsia="Lato" w:hAnsi="Lato"/>
          <w:b w:val="1"/>
          <w:color w:val="1a1a1a"/>
          <w:rtl w:val="0"/>
        </w:rPr>
        <w:t xml:space="preserve">Budget</w:t>
      </w:r>
    </w:p>
    <w:p w:rsidR="00000000" w:rsidDel="00000000" w:rsidP="00000000" w:rsidRDefault="00000000" w:rsidRPr="00000000" w14:paraId="000003CB">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CC">
      <w:pPr>
        <w:spacing w:line="312" w:lineRule="auto"/>
        <w:ind w:left="-6" w:firstLine="0"/>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[COMPANY NAME]’s budget for the project is [DOLLAR AMOUNT].</w:t>
      </w:r>
    </w:p>
    <w:p w:rsidR="00000000" w:rsidDel="00000000" w:rsidP="00000000" w:rsidRDefault="00000000" w:rsidRPr="00000000" w14:paraId="000003CD">
      <w:pPr>
        <w:spacing w:line="312" w:lineRule="auto"/>
        <w:ind w:left="-6" w:firstLine="0"/>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CE">
      <w:pPr>
        <w:spacing w:line="312" w:lineRule="auto"/>
        <w:ind w:left="-6" w:firstLine="0"/>
        <w:rPr>
          <w:rFonts w:ascii="Lato" w:cs="Lato" w:eastAsia="Lato" w:hAnsi="Lato"/>
          <w:color w:val="595959"/>
          <w:sz w:val="24"/>
          <w:szCs w:val="24"/>
        </w:rPr>
      </w:pPr>
      <w:bookmarkStart w:colFirst="0" w:colLast="0" w:name="_4i7ojhp" w:id="24"/>
      <w:bookmarkEnd w:id="24"/>
      <w:r w:rsidDel="00000000" w:rsidR="00000000" w:rsidRPr="00000000">
        <w:rPr>
          <w:rFonts w:ascii="Lato" w:cs="Lato" w:eastAsia="Lato" w:hAnsi="Lato"/>
          <w:color w:val="595959"/>
          <w:sz w:val="24"/>
          <w:szCs w:val="24"/>
        </w:rPr>
        <mc:AlternateContent>
          <mc:Choice Requires="wpg">
            <w:drawing>
              <wp:inline distB="0" distT="0" distL="0" distR="0">
                <wp:extent cx="647700" cy="60722"/>
                <wp:effectExtent b="0" l="0" r="0" t="0"/>
                <wp:docPr id="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7" name="Shape 11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9" name="Shape 11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1" name="Shape 12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3" name="Shape 12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5" name="Shape 1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27" name="Shape 12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29" name="Shape 12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30" name="Shape 13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8" name="image8.png"/>
                <a:graphic>
                  <a:graphicData uri="http://schemas.openxmlformats.org/drawingml/2006/picture">
                    <pic:pic>
                      <pic:nvPicPr>
                        <pic:cNvPr id="0" name="image8.png"/>
                        <pic:cNvPicPr preferRelativeResize="0"/>
                      </pic:nvPicPr>
                      <pic:blipFill>
                        <a:blip r:embed="rId1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CF">
      <w:pPr>
        <w:pStyle w:val="Heading1"/>
        <w:spacing w:after="0" w:before="0" w:line="312" w:lineRule="auto"/>
        <w:ind w:left="-6" w:firstLine="0"/>
        <w:jc w:val="both"/>
        <w:rPr>
          <w:rFonts w:ascii="Lato" w:cs="Lato" w:eastAsia="Lato" w:hAnsi="Lato"/>
          <w:b w:val="1"/>
          <w:color w:val="1a1a1a"/>
        </w:rPr>
      </w:pPr>
      <w:bookmarkStart w:colFirst="0" w:colLast="0" w:name="_2xcytpi" w:id="25"/>
      <w:bookmarkEnd w:id="25"/>
      <w:r w:rsidDel="00000000" w:rsidR="00000000" w:rsidRPr="00000000">
        <w:rPr>
          <w:rFonts w:ascii="Lato" w:cs="Lato" w:eastAsia="Lato" w:hAnsi="Lato"/>
          <w:b w:val="1"/>
          <w:color w:val="1a1a1a"/>
          <w:rtl w:val="0"/>
        </w:rPr>
        <w:t xml:space="preserve">Evaluation Factors</w:t>
      </w:r>
    </w:p>
    <w:p w:rsidR="00000000" w:rsidDel="00000000" w:rsidP="00000000" w:rsidRDefault="00000000" w:rsidRPr="00000000" w14:paraId="000003D0">
      <w:pPr>
        <w:spacing w:line="312" w:lineRule="auto"/>
        <w:ind w:left="-6" w:firstLine="0"/>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D1">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[COMPANY NAME] will rate proposals based on the following factors, with cost being the most important factor:</w:t>
      </w:r>
    </w:p>
    <w:p w:rsidR="00000000" w:rsidDel="00000000" w:rsidP="00000000" w:rsidRDefault="00000000" w:rsidRPr="00000000" w14:paraId="000003D2">
      <w:pPr>
        <w:numPr>
          <w:ilvl w:val="0"/>
          <w:numId w:val="26"/>
        </w:numPr>
        <w:spacing w:line="312" w:lineRule="auto"/>
        <w:ind w:left="720" w:hanging="360"/>
        <w:jc w:val="both"/>
        <w:rPr>
          <w:rFonts w:ascii="Lato" w:cs="Lato" w:eastAsia="Lato" w:hAnsi="Lato"/>
          <w:sz w:val="24"/>
          <w:szCs w:val="24"/>
        </w:rPr>
      </w:pPr>
      <w:r w:rsidDel="00000000" w:rsidR="00000000" w:rsidRPr="00000000">
        <w:rPr>
          <w:rFonts w:ascii="Lato" w:cs="Lato" w:eastAsia="Lato" w:hAnsi="Lato"/>
          <w:color w:val="595959"/>
          <w:sz w:val="24"/>
          <w:szCs w:val="24"/>
          <w:rtl w:val="0"/>
        </w:rPr>
        <w:t xml:space="preserve">Responsiveness to the requirements set forth in this Request for Proposal</w:t>
      </w:r>
    </w:p>
    <w:p w:rsidR="00000000" w:rsidDel="00000000" w:rsidP="00000000" w:rsidRDefault="00000000" w:rsidRPr="00000000" w14:paraId="000003D3">
      <w:pPr>
        <w:numPr>
          <w:ilvl w:val="0"/>
          <w:numId w:val="26"/>
        </w:numPr>
        <w:spacing w:line="312" w:lineRule="auto"/>
        <w:ind w:left="720" w:hanging="360"/>
        <w:jc w:val="both"/>
        <w:rPr>
          <w:rFonts w:ascii="Lato" w:cs="Lato" w:eastAsia="Lato" w:hAnsi="Lato"/>
          <w:sz w:val="24"/>
          <w:szCs w:val="24"/>
        </w:rPr>
      </w:pPr>
      <w:r w:rsidDel="00000000" w:rsidR="00000000" w:rsidRPr="00000000">
        <w:rPr>
          <w:rFonts w:ascii="Lato" w:cs="Lato" w:eastAsia="Lato" w:hAnsi="Lato"/>
          <w:color w:val="595959"/>
          <w:sz w:val="24"/>
          <w:szCs w:val="24"/>
          <w:rtl w:val="0"/>
        </w:rPr>
        <w:t xml:space="preserve">Relevant past performance/experience</w:t>
      </w:r>
    </w:p>
    <w:p w:rsidR="00000000" w:rsidDel="00000000" w:rsidP="00000000" w:rsidRDefault="00000000" w:rsidRPr="00000000" w14:paraId="000003D4">
      <w:pPr>
        <w:numPr>
          <w:ilvl w:val="0"/>
          <w:numId w:val="26"/>
        </w:numPr>
        <w:spacing w:line="312" w:lineRule="auto"/>
        <w:ind w:left="720" w:hanging="360"/>
        <w:jc w:val="both"/>
        <w:rPr>
          <w:rFonts w:ascii="Lato" w:cs="Lato" w:eastAsia="Lato" w:hAnsi="Lato"/>
          <w:sz w:val="24"/>
          <w:szCs w:val="24"/>
        </w:rPr>
      </w:pPr>
      <w:r w:rsidDel="00000000" w:rsidR="00000000" w:rsidRPr="00000000">
        <w:rPr>
          <w:rFonts w:ascii="Lato" w:cs="Lato" w:eastAsia="Lato" w:hAnsi="Lato"/>
          <w:color w:val="595959"/>
          <w:sz w:val="24"/>
          <w:szCs w:val="24"/>
          <w:rtl w:val="0"/>
        </w:rPr>
        <w:t xml:space="preserve">Samples of work</w:t>
      </w:r>
    </w:p>
    <w:p w:rsidR="00000000" w:rsidDel="00000000" w:rsidP="00000000" w:rsidRDefault="00000000" w:rsidRPr="00000000" w14:paraId="000003D5">
      <w:pPr>
        <w:numPr>
          <w:ilvl w:val="0"/>
          <w:numId w:val="26"/>
        </w:numPr>
        <w:spacing w:line="312" w:lineRule="auto"/>
        <w:ind w:left="720" w:hanging="360"/>
        <w:jc w:val="both"/>
        <w:rPr>
          <w:rFonts w:ascii="Lato" w:cs="Lato" w:eastAsia="Lato" w:hAnsi="Lato"/>
          <w:sz w:val="24"/>
          <w:szCs w:val="24"/>
        </w:rPr>
      </w:pPr>
      <w:r w:rsidDel="00000000" w:rsidR="00000000" w:rsidRPr="00000000">
        <w:rPr>
          <w:rFonts w:ascii="Lato" w:cs="Lato" w:eastAsia="Lato" w:hAnsi="Lato"/>
          <w:color w:val="595959"/>
          <w:sz w:val="24"/>
          <w:szCs w:val="24"/>
          <w:rtl w:val="0"/>
        </w:rPr>
        <w:t xml:space="preserve">Cost, including an assessment of total cost of ownership.</w:t>
      </w:r>
    </w:p>
    <w:p w:rsidR="00000000" w:rsidDel="00000000" w:rsidP="00000000" w:rsidRDefault="00000000" w:rsidRPr="00000000" w14:paraId="000003D6">
      <w:pPr>
        <w:numPr>
          <w:ilvl w:val="0"/>
          <w:numId w:val="26"/>
        </w:numPr>
        <w:spacing w:line="312" w:lineRule="auto"/>
        <w:ind w:left="720" w:hanging="360"/>
        <w:jc w:val="both"/>
        <w:rPr>
          <w:rFonts w:ascii="Lato" w:cs="Lato" w:eastAsia="Lato" w:hAnsi="Lato"/>
          <w:sz w:val="24"/>
          <w:szCs w:val="24"/>
        </w:rPr>
      </w:pPr>
      <w:r w:rsidDel="00000000" w:rsidR="00000000" w:rsidRPr="00000000">
        <w:rPr>
          <w:rFonts w:ascii="Lato" w:cs="Lato" w:eastAsia="Lato" w:hAnsi="Lato"/>
          <w:color w:val="595959"/>
          <w:sz w:val="24"/>
          <w:szCs w:val="24"/>
          <w:rtl w:val="0"/>
        </w:rPr>
        <w:t xml:space="preserve">Technical expertise/experience of bidder and bidder’s staff</w:t>
      </w:r>
    </w:p>
    <w:p w:rsidR="00000000" w:rsidDel="00000000" w:rsidP="00000000" w:rsidRDefault="00000000" w:rsidRPr="00000000" w14:paraId="000003D7">
      <w:pPr>
        <w:spacing w:line="312" w:lineRule="auto"/>
        <w:ind w:left="-6" w:firstLine="0"/>
        <w:jc w:val="both"/>
        <w:rPr>
          <w:rFonts w:ascii="Lato" w:cs="Lato" w:eastAsia="Lato" w:hAnsi="Lato"/>
          <w:color w:val="595959"/>
          <w:sz w:val="24"/>
          <w:szCs w:val="24"/>
        </w:rPr>
      </w:pPr>
      <w:r w:rsidDel="00000000" w:rsidR="00000000" w:rsidRPr="00000000">
        <w:rPr>
          <w:rtl w:val="0"/>
        </w:rPr>
      </w:r>
    </w:p>
    <w:p w:rsidR="00000000" w:rsidDel="00000000" w:rsidP="00000000" w:rsidRDefault="00000000" w:rsidRPr="00000000" w14:paraId="000003D8">
      <w:pPr>
        <w:spacing w:line="312" w:lineRule="auto"/>
        <w:ind w:left="-6" w:firstLine="0"/>
        <w:jc w:val="both"/>
        <w:rPr>
          <w:rFonts w:ascii="Lato" w:cs="Lato" w:eastAsia="Lato" w:hAnsi="Lato"/>
          <w:color w:val="595959"/>
          <w:sz w:val="24"/>
          <w:szCs w:val="24"/>
        </w:rPr>
      </w:pPr>
      <w:r w:rsidDel="00000000" w:rsidR="00000000" w:rsidRPr="00000000">
        <w:rPr>
          <w:rFonts w:ascii="Lato" w:cs="Lato" w:eastAsia="Lato" w:hAnsi="Lato"/>
          <w:color w:val="595959"/>
          <w:sz w:val="24"/>
          <w:szCs w:val="24"/>
          <w:rtl w:val="0"/>
        </w:rPr>
        <w:t xml:space="preserve">[COMPANY NAME] reserves the right to award to the bidder that presents the best value to [COMPANY NAME] as determined solely by [COMPANY NAME] in its absolute discretion.</w:t>
      </w:r>
    </w:p>
    <w:p w:rsidR="00000000" w:rsidDel="00000000" w:rsidP="00000000" w:rsidRDefault="00000000" w:rsidRPr="00000000" w14:paraId="000003D9">
      <w:pPr>
        <w:rPr/>
      </w:pPr>
      <w:r w:rsidDel="00000000" w:rsidR="00000000" w:rsidRPr="00000000">
        <w:rPr>
          <w:rtl w:val="0"/>
        </w:rPr>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Lato" w:cs="Lato" w:eastAsia="Lato" w:hAnsi="Lat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14" w:hanging="359.99999999999955"/>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14" w:hanging="359.99999999999955"/>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14" w:hanging="359.99999999999955"/>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1.png"/><Relationship Id="rId13" Type="http://schemas.openxmlformats.org/officeDocument/2006/relationships/image" Target="media/image12.png"/><Relationship Id="rId12"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image" Target="media/image5.png"/><Relationship Id="rId14" Type="http://schemas.openxmlformats.org/officeDocument/2006/relationships/image" Target="media/image2.png"/><Relationship Id="rId17" Type="http://schemas.openxmlformats.org/officeDocument/2006/relationships/image" Target="media/image10.png"/><Relationship Id="rId16" Type="http://schemas.openxmlformats.org/officeDocument/2006/relationships/image" Target="media/image6.png"/><Relationship Id="rId5" Type="http://schemas.openxmlformats.org/officeDocument/2006/relationships/styles" Target="styles.xml"/><Relationship Id="rId6" Type="http://schemas.openxmlformats.org/officeDocument/2006/relationships/hyperlink" Target="https://aavenir.com/schedule-a-demo/?utm_source=RFPTemplateCentral&amp;utm_medium=Computer_Equipment_RFP" TargetMode="External"/><Relationship Id="rId18" Type="http://schemas.openxmlformats.org/officeDocument/2006/relationships/image" Target="media/image8.png"/><Relationship Id="rId7" Type="http://schemas.openxmlformats.org/officeDocument/2006/relationships/image" Target="media/image4.png"/><Relationship Id="rId8" Type="http://schemas.openxmlformats.org/officeDocument/2006/relationships/image" Target="media/image11.png"/></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