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firstLine="0"/>
        <w:jc w:val="both"/>
        <w:rPr/>
      </w:pPr>
      <w:r w:rsidDel="00000000" w:rsidR="00000000" w:rsidRPr="00000000">
        <w:rPr>
          <w:rtl w:val="0"/>
        </w:rPr>
        <w:t xml:space="preserve">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81"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65" name="Shape 16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67" name="Shape 167"/>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69" name="Shape 169"/>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71" name="Shape 17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73" name="Shape 17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75" name="Shape 17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177" name="Shape 177"/>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179" name="Shape 17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0" name="Shape 180"/>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81"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rPr>
      </w:pPr>
      <w:r w:rsidDel="00000000" w:rsidR="00000000" w:rsidRPr="00000000">
        <w:rPr>
          <w:rFonts w:ascii="Lato" w:cs="Lato" w:eastAsia="Lato" w:hAnsi="Lato"/>
          <w:rtl w:val="0"/>
        </w:rPr>
        <w:t xml:space="preserve">RFP for Comprehensive Facility Management Services</w:t>
      </w:r>
    </w:p>
    <w:p w:rsidR="00000000" w:rsidDel="00000000" w:rsidP="00000000" w:rsidRDefault="00000000" w:rsidRPr="00000000" w14:paraId="0000001A">
      <w:pPr>
        <w:ind w:hanging="6"/>
        <w:rPr>
          <w:color w:val="1a1a1a"/>
        </w:rPr>
      </w:pPr>
      <w:r w:rsidDel="00000000" w:rsidR="00000000" w:rsidRPr="00000000">
        <w:rPr>
          <w:rtl w:val="0"/>
        </w:rPr>
      </w:r>
    </w:p>
    <w:p w:rsidR="00000000" w:rsidDel="00000000" w:rsidP="00000000" w:rsidRDefault="00000000" w:rsidRPr="00000000" w14:paraId="0000001B">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C">
      <w:pPr>
        <w:ind w:hanging="6"/>
        <w:rPr/>
      </w:pPr>
      <w:r w:rsidDel="00000000" w:rsidR="00000000" w:rsidRPr="00000000">
        <w:rPr>
          <w:rtl w:val="0"/>
        </w:rPr>
      </w:r>
    </w:p>
    <w:p w:rsidR="00000000" w:rsidDel="00000000" w:rsidP="00000000" w:rsidRDefault="00000000" w:rsidRPr="00000000" w14:paraId="0000001D">
      <w:pPr>
        <w:ind w:hanging="6"/>
        <w:rPr/>
      </w:pPr>
      <w:r w:rsidDel="00000000" w:rsidR="00000000" w:rsidRPr="00000000">
        <w:rPr>
          <w:rtl w:val="0"/>
        </w:rPr>
        <w:t xml:space="preserve">FEBRUARY 20XX</w:t>
      </w:r>
    </w:p>
    <w:p w:rsidR="00000000" w:rsidDel="00000000" w:rsidP="00000000" w:rsidRDefault="00000000" w:rsidRPr="00000000" w14:paraId="0000001E">
      <w:pPr>
        <w:ind w:hanging="6"/>
        <w:rPr/>
      </w:pPr>
      <w:r w:rsidDel="00000000" w:rsidR="00000000" w:rsidRPr="00000000">
        <w:rPr>
          <w:rtl w:val="0"/>
        </w:rPr>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ind w:hanging="6"/>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rtl w:val="0"/>
        </w:rPr>
      </w:r>
    </w:p>
    <w:p w:rsidR="00000000" w:rsidDel="00000000" w:rsidP="00000000" w:rsidRDefault="00000000" w:rsidRPr="00000000" w14:paraId="0000002D">
      <w:pPr>
        <w:ind w:hanging="6"/>
        <w:rPr>
          <w:b w:val="1"/>
          <w:color w:val="000000"/>
          <w:sz w:val="38"/>
          <w:szCs w:val="38"/>
        </w:rPr>
      </w:pPr>
      <w:bookmarkStart w:colFirst="0" w:colLast="0" w:name="_heading=h.dp4dqjlt5pel" w:id="2"/>
      <w:bookmarkEnd w:id="2"/>
      <w:r w:rsidDel="00000000" w:rsidR="00000000" w:rsidRPr="00000000">
        <w:rPr>
          <w:b w:val="1"/>
          <w:color w:val="000000"/>
          <w:sz w:val="38"/>
          <w:szCs w:val="38"/>
          <w:rtl w:val="0"/>
        </w:rPr>
        <w:t xml:space="preserve">Table of Contents</w:t>
      </w:r>
    </w:p>
    <w:p w:rsidR="00000000" w:rsidDel="00000000" w:rsidP="00000000" w:rsidRDefault="00000000" w:rsidRPr="00000000" w14:paraId="0000002E">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F">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wkvm4yuomd9">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_heading=h.3wkvm4yuomd9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ind w:hanging="6"/>
        <w:rPr/>
      </w:pPr>
      <w:r w:rsidDel="00000000" w:rsidR="00000000" w:rsidRPr="00000000">
        <w:rPr>
          <w:rtl w:val="0"/>
        </w:rPr>
      </w:r>
    </w:p>
    <w:p w:rsidR="00000000" w:rsidDel="00000000" w:rsidP="00000000" w:rsidRDefault="00000000" w:rsidRPr="00000000" w14:paraId="0000003B">
      <w:pPr>
        <w:ind w:hanging="6"/>
        <w:rPr/>
      </w:pPr>
      <w:r w:rsidDel="00000000" w:rsidR="00000000" w:rsidRPr="00000000">
        <w:rPr>
          <w:rtl w:val="0"/>
        </w:rPr>
      </w:r>
    </w:p>
    <w:p w:rsidR="00000000" w:rsidDel="00000000" w:rsidP="00000000" w:rsidRDefault="00000000" w:rsidRPr="00000000" w14:paraId="0000003C">
      <w:pPr>
        <w:ind w:hanging="6"/>
        <w:rPr/>
      </w:pPr>
      <w:r w:rsidDel="00000000" w:rsidR="00000000" w:rsidRPr="00000000">
        <w:rPr>
          <w:rtl w:val="0"/>
        </w:rPr>
      </w:r>
    </w:p>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hanging="6"/>
        <w:rPr/>
      </w:pPr>
      <w:r w:rsidDel="00000000" w:rsidR="00000000" w:rsidRPr="00000000">
        <w:rPr>
          <w:rtl w:val="0"/>
        </w:rPr>
      </w:r>
    </w:p>
    <w:p w:rsidR="00000000" w:rsidDel="00000000" w:rsidP="00000000" w:rsidRDefault="00000000" w:rsidRPr="00000000" w14:paraId="00000046">
      <w:pPr>
        <w:ind w:hanging="6"/>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hanging="6"/>
        <w:rPr/>
      </w:pPr>
      <w:r w:rsidDel="00000000" w:rsidR="00000000" w:rsidRPr="00000000">
        <w:rPr>
          <w:rtl w:val="0"/>
        </w:rPr>
      </w:r>
    </w:p>
    <w:p w:rsidR="00000000" w:rsidDel="00000000" w:rsidP="00000000" w:rsidRDefault="00000000" w:rsidRPr="00000000" w14:paraId="00000049">
      <w:pPr>
        <w:ind w:hanging="6"/>
        <w:rPr/>
      </w:pPr>
      <w:r w:rsidDel="00000000" w:rsidR="00000000" w:rsidRPr="00000000">
        <w:rPr/>
        <mc:AlternateContent>
          <mc:Choice Requires="wpg">
            <w:drawing>
              <wp:inline distB="0" distT="0" distL="0" distR="0">
                <wp:extent cx="647700" cy="60722"/>
                <wp:effectExtent b="0" l="0" r="0" t="0"/>
                <wp:docPr id="17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 name="Shape 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 name="Shape 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 name="Shape 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7" name="Shape 1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9" name="Shape 1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0" name="Shape 2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7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A">
      <w:pPr>
        <w:pStyle w:val="Heading1"/>
        <w:ind w:hanging="6"/>
        <w:rPr>
          <w:rFonts w:ascii="Lato" w:cs="Lato" w:eastAsia="Lato" w:hAnsi="Lato"/>
        </w:rPr>
      </w:pPr>
      <w:bookmarkStart w:colFirst="0" w:colLast="0" w:name="_heading=h.3znysh7" w:id="3"/>
      <w:bookmarkEnd w:id="3"/>
      <w:r w:rsidDel="00000000" w:rsidR="00000000" w:rsidRPr="00000000">
        <w:rPr>
          <w:rFonts w:ascii="Lato" w:cs="Lato" w:eastAsia="Lato" w:hAnsi="Lato"/>
          <w:rtl w:val="0"/>
        </w:rPr>
        <w:t xml:space="preserve">Disclaimer</w:t>
      </w:r>
    </w:p>
    <w:p w:rsidR="00000000" w:rsidDel="00000000" w:rsidP="00000000" w:rsidRDefault="00000000" w:rsidRPr="00000000" w14:paraId="0000004B">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C">
      <w:pPr>
        <w:ind w:hanging="6"/>
        <w:rPr/>
      </w:pPr>
      <w:r w:rsidDel="00000000" w:rsidR="00000000" w:rsidRPr="00000000">
        <w:rPr>
          <w:rtl w:val="0"/>
        </w:rPr>
      </w:r>
    </w:p>
    <w:p w:rsidR="00000000" w:rsidDel="00000000" w:rsidP="00000000" w:rsidRDefault="00000000" w:rsidRPr="00000000" w14:paraId="0000004D">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E">
      <w:pPr>
        <w:ind w:hanging="6"/>
        <w:rPr/>
      </w:pPr>
      <w:r w:rsidDel="00000000" w:rsidR="00000000" w:rsidRPr="00000000">
        <w:rPr>
          <w:rtl w:val="0"/>
        </w:rPr>
      </w:r>
    </w:p>
    <w:p w:rsidR="00000000" w:rsidDel="00000000" w:rsidP="00000000" w:rsidRDefault="00000000" w:rsidRPr="00000000" w14:paraId="0000004F">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0">
      <w:pPr>
        <w:ind w:hanging="6"/>
        <w:rPr/>
      </w:pPr>
      <w:r w:rsidDel="00000000" w:rsidR="00000000" w:rsidRPr="00000000">
        <w:rPr>
          <w:rtl w:val="0"/>
        </w:rPr>
      </w:r>
    </w:p>
    <w:p w:rsidR="00000000" w:rsidDel="00000000" w:rsidP="00000000" w:rsidRDefault="00000000" w:rsidRPr="00000000" w14:paraId="00000051">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2">
      <w:pPr>
        <w:ind w:hanging="6"/>
        <w:jc w:val="both"/>
        <w:rPr/>
      </w:pPr>
      <w:r w:rsidDel="00000000" w:rsidR="00000000" w:rsidRPr="00000000">
        <w:rPr>
          <w:rtl w:val="0"/>
        </w:rPr>
      </w:r>
    </w:p>
    <w:p w:rsidR="00000000" w:rsidDel="00000000" w:rsidP="00000000" w:rsidRDefault="00000000" w:rsidRPr="00000000" w14:paraId="00000053">
      <w:pPr>
        <w:ind w:hanging="6"/>
        <w:jc w:val="both"/>
        <w:rPr/>
      </w:pPr>
      <w:r w:rsidDel="00000000" w:rsidR="00000000" w:rsidRPr="00000000">
        <w:rPr>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4">
      <w:pPr>
        <w:ind w:hanging="6"/>
        <w:rPr/>
      </w:pPr>
      <w:r w:rsidDel="00000000" w:rsidR="00000000" w:rsidRPr="00000000">
        <w:rPr>
          <w:rtl w:val="0"/>
        </w:rPr>
      </w:r>
    </w:p>
    <w:p w:rsidR="00000000" w:rsidDel="00000000" w:rsidP="00000000" w:rsidRDefault="00000000" w:rsidRPr="00000000" w14:paraId="00000055">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6">
      <w:pPr>
        <w:ind w:hanging="6"/>
        <w:rPr/>
      </w:pPr>
      <w:r w:rsidDel="00000000" w:rsidR="00000000" w:rsidRPr="00000000">
        <w:rPr>
          <w:rtl w:val="0"/>
        </w:rPr>
      </w:r>
    </w:p>
    <w:p w:rsidR="00000000" w:rsidDel="00000000" w:rsidP="00000000" w:rsidRDefault="00000000" w:rsidRPr="00000000" w14:paraId="00000057">
      <w:pPr>
        <w:ind w:hanging="6"/>
        <w:rPr/>
      </w:pPr>
      <w:r w:rsidDel="00000000" w:rsidR="00000000" w:rsidRPr="00000000">
        <w:rPr>
          <w:rtl w:val="0"/>
        </w:rPr>
      </w:r>
    </w:p>
    <w:p w:rsidR="00000000" w:rsidDel="00000000" w:rsidP="00000000" w:rsidRDefault="00000000" w:rsidRPr="00000000" w14:paraId="00000058">
      <w:pPr>
        <w:ind w:hanging="6"/>
        <w:rPr/>
      </w:pPr>
      <w:r w:rsidDel="00000000" w:rsidR="00000000" w:rsidRPr="00000000">
        <w:rPr>
          <w:rtl w:val="0"/>
        </w:rPr>
      </w:r>
    </w:p>
    <w:p w:rsidR="00000000" w:rsidDel="00000000" w:rsidP="00000000" w:rsidRDefault="00000000" w:rsidRPr="00000000" w14:paraId="00000059">
      <w:pPr>
        <w:ind w:hanging="6"/>
        <w:rPr/>
      </w:pPr>
      <w:r w:rsidDel="00000000" w:rsidR="00000000" w:rsidRPr="00000000">
        <w:rPr>
          <w:rtl w:val="0"/>
        </w:rPr>
      </w:r>
    </w:p>
    <w:p w:rsidR="00000000" w:rsidDel="00000000" w:rsidP="00000000" w:rsidRDefault="00000000" w:rsidRPr="00000000" w14:paraId="0000005A">
      <w:pPr>
        <w:ind w:hanging="6"/>
        <w:rPr/>
      </w:pPr>
      <w:r w:rsidDel="00000000" w:rsidR="00000000" w:rsidRPr="00000000">
        <w:rPr>
          <w:rtl w:val="0"/>
        </w:rPr>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rPr/>
      </w:pPr>
      <w:r w:rsidDel="00000000" w:rsidR="00000000" w:rsidRPr="00000000">
        <w:rPr>
          <w:rtl w:val="0"/>
        </w:rPr>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r w:rsidDel="00000000" w:rsidR="00000000" w:rsidRPr="00000000">
        <w:rPr>
          <w:rtl w:val="0"/>
        </w:rPr>
      </w:r>
    </w:p>
    <w:p w:rsidR="00000000" w:rsidDel="00000000" w:rsidP="00000000" w:rsidRDefault="00000000" w:rsidRPr="00000000" w14:paraId="00000066">
      <w:pPr>
        <w:ind w:hanging="6"/>
        <w:rPr/>
      </w:pPr>
      <w:bookmarkStart w:colFirst="0" w:colLast="0" w:name="_heading=h.2et92p0" w:id="4"/>
      <w:bookmarkEnd w:id="4"/>
      <w:r w:rsidDel="00000000" w:rsidR="00000000" w:rsidRPr="00000000">
        <w:rPr/>
        <mc:AlternateContent>
          <mc:Choice Requires="wpg">
            <w:drawing>
              <wp:inline distB="0" distT="0" distL="0" distR="0">
                <wp:extent cx="647700" cy="60722"/>
                <wp:effectExtent b="0" l="0" r="0" t="0"/>
                <wp:docPr id="17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1" name="Shape 4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3" name="Shape 4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5" name="Shape 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7" name="Shape 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9" name="Shape 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1" name="Shape 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53" name="Shape 5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5" name="Shape 5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56" name="Shape 5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74"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7">
      <w:pPr>
        <w:pStyle w:val="Heading1"/>
        <w:spacing w:line="312" w:lineRule="auto"/>
        <w:ind w:hanging="6"/>
        <w:rPr>
          <w:rFonts w:ascii="Lato" w:cs="Lato" w:eastAsia="Lato" w:hAnsi="Lato"/>
        </w:rPr>
      </w:pPr>
      <w:bookmarkStart w:colFirst="0" w:colLast="0" w:name="_heading=h.tyjcwt" w:id="5"/>
      <w:bookmarkEnd w:id="5"/>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8">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8">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3">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5">
      <w:pPr>
        <w:pStyle w:val="Heading1"/>
        <w:spacing w:line="312" w:lineRule="auto"/>
        <w:ind w:left="0" w:firstLine="0"/>
        <w:rPr>
          <w:rFonts w:ascii="Lato" w:cs="Lato" w:eastAsia="Lato" w:hAnsi="Lato"/>
        </w:rPr>
      </w:pPr>
      <w:bookmarkStart w:colFirst="0" w:colLast="0" w:name="_heading=h.3dy6vkm" w:id="6"/>
      <w:bookmarkEnd w:id="6"/>
      <w:r w:rsidDel="00000000" w:rsidR="00000000" w:rsidRPr="00000000">
        <w:rPr>
          <w:rtl w:val="0"/>
        </w:rPr>
      </w:r>
    </w:p>
    <w:p w:rsidR="00000000" w:rsidDel="00000000" w:rsidP="00000000" w:rsidRDefault="00000000" w:rsidRPr="00000000" w14:paraId="00000096">
      <w:pPr>
        <w:ind w:hanging="6"/>
        <w:rPr/>
      </w:pPr>
      <w:r w:rsidDel="00000000" w:rsidR="00000000" w:rsidRPr="00000000">
        <w:rPr>
          <w:rtl w:val="0"/>
        </w:rPr>
      </w:r>
    </w:p>
    <w:p w:rsidR="00000000" w:rsidDel="00000000" w:rsidP="00000000" w:rsidRDefault="00000000" w:rsidRPr="00000000" w14:paraId="00000097">
      <w:pPr>
        <w:ind w:hanging="6"/>
        <w:rPr/>
      </w:pPr>
      <w:r w:rsidDel="00000000" w:rsidR="00000000" w:rsidRPr="00000000">
        <w:rPr>
          <w:rtl w:val="0"/>
        </w:rPr>
      </w:r>
    </w:p>
    <w:p w:rsidR="00000000" w:rsidDel="00000000" w:rsidP="00000000" w:rsidRDefault="00000000" w:rsidRPr="00000000" w14:paraId="00000098">
      <w:pPr>
        <w:ind w:hanging="6"/>
        <w:rPr/>
      </w:pPr>
      <w:r w:rsidDel="00000000" w:rsidR="00000000" w:rsidRPr="00000000">
        <w:rPr>
          <w:rtl w:val="0"/>
        </w:rPr>
      </w:r>
    </w:p>
    <w:p w:rsidR="00000000" w:rsidDel="00000000" w:rsidP="00000000" w:rsidRDefault="00000000" w:rsidRPr="00000000" w14:paraId="00000099">
      <w:pPr>
        <w:ind w:hanging="6"/>
        <w:rPr/>
      </w:pPr>
      <w:r w:rsidDel="00000000" w:rsidR="00000000" w:rsidRPr="00000000">
        <w:rPr>
          <w:rtl w:val="0"/>
        </w:rPr>
      </w:r>
    </w:p>
    <w:p w:rsidR="00000000" w:rsidDel="00000000" w:rsidP="00000000" w:rsidRDefault="00000000" w:rsidRPr="00000000" w14:paraId="0000009A">
      <w:pPr>
        <w:ind w:hanging="6"/>
        <w:rPr/>
      </w:pPr>
      <w:r w:rsidDel="00000000" w:rsidR="00000000" w:rsidRPr="00000000">
        <w:rPr>
          <w:rtl w:val="0"/>
        </w:rPr>
      </w:r>
    </w:p>
    <w:p w:rsidR="00000000" w:rsidDel="00000000" w:rsidP="00000000" w:rsidRDefault="00000000" w:rsidRPr="00000000" w14:paraId="0000009B">
      <w:pPr>
        <w:ind w:hanging="6"/>
        <w:rPr/>
      </w:pPr>
      <w:r w:rsidDel="00000000" w:rsidR="00000000" w:rsidRPr="00000000">
        <w:rPr>
          <w:rtl w:val="0"/>
        </w:rPr>
      </w:r>
    </w:p>
    <w:p w:rsidR="00000000" w:rsidDel="00000000" w:rsidP="00000000" w:rsidRDefault="00000000" w:rsidRPr="00000000" w14:paraId="0000009C">
      <w:pPr>
        <w:ind w:hanging="6"/>
        <w:rPr/>
      </w:pPr>
      <w:r w:rsidDel="00000000" w:rsidR="00000000" w:rsidRPr="00000000">
        <w:rPr/>
        <mc:AlternateContent>
          <mc:Choice Requires="wpg">
            <w:drawing>
              <wp:inline distB="0" distT="0" distL="0" distR="0">
                <wp:extent cx="647700" cy="60722"/>
                <wp:effectExtent b="0" l="0" r="0" t="0"/>
                <wp:docPr id="17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 name="Shape 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7" name="Shape 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9" name="Shape 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1" name="Shape 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3" name="Shape 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35" name="Shape 3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73"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D">
      <w:pPr>
        <w:pStyle w:val="Heading1"/>
        <w:spacing w:line="312" w:lineRule="auto"/>
        <w:ind w:hanging="6"/>
        <w:rPr>
          <w:rFonts w:ascii="Lato" w:cs="Lato" w:eastAsia="Lato" w:hAnsi="Lato"/>
        </w:rPr>
      </w:pPr>
      <w:bookmarkStart w:colFirst="0" w:colLast="0" w:name="_heading=h.1t3h5sf" w:id="7"/>
      <w:bookmarkEnd w:id="7"/>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E">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lead to provide Comprehensive Facility Management Services with detailed Scope of work and Lists the supplied items in the RFP.</w:t>
      </w:r>
    </w:p>
    <w:p w:rsidR="00000000" w:rsidDel="00000000" w:rsidP="00000000" w:rsidRDefault="00000000" w:rsidRPr="00000000" w14:paraId="0000009F">
      <w:pPr>
        <w:ind w:hanging="6"/>
        <w:jc w:val="both"/>
        <w:rPr/>
      </w:pPr>
      <w:r w:rsidDel="00000000" w:rsidR="00000000" w:rsidRPr="00000000">
        <w:rPr>
          <w:rtl w:val="0"/>
        </w:rPr>
      </w:r>
    </w:p>
    <w:p w:rsidR="00000000" w:rsidDel="00000000" w:rsidP="00000000" w:rsidRDefault="00000000" w:rsidRPr="00000000" w14:paraId="000000A0">
      <w:pPr>
        <w:ind w:hanging="6"/>
        <w:jc w:val="both"/>
        <w:rPr/>
      </w:pPr>
      <w:r w:rsidDel="00000000" w:rsidR="00000000" w:rsidRPr="00000000">
        <w:rPr>
          <w:rtl w:val="0"/>
        </w:rPr>
        <w:t xml:space="preserve">The purpose of this RFP is to solicit proposals from interested proposers with sufficient</w:t>
      </w:r>
    </w:p>
    <w:p w:rsidR="00000000" w:rsidDel="00000000" w:rsidP="00000000" w:rsidRDefault="00000000" w:rsidRPr="00000000" w14:paraId="000000A1">
      <w:pPr>
        <w:ind w:hanging="6"/>
        <w:jc w:val="both"/>
        <w:rPr/>
      </w:pPr>
      <w:r w:rsidDel="00000000" w:rsidR="00000000" w:rsidRPr="00000000">
        <w:rPr>
          <w:rtl w:val="0"/>
        </w:rPr>
        <w:t xml:space="preserve">information to enable them to prepare and submit proposals for consideration by the organization to satisfy a need for comprehensive facility management services. The organization is seeking to procure comprehensive facility management services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2">
      <w:pPr>
        <w:ind w:hanging="6"/>
        <w:jc w:val="both"/>
        <w:rPr/>
      </w:pPr>
      <w:r w:rsidDel="00000000" w:rsidR="00000000" w:rsidRPr="00000000">
        <w:rPr>
          <w:rtl w:val="0"/>
        </w:rPr>
      </w:r>
    </w:p>
    <w:p w:rsidR="00000000" w:rsidDel="00000000" w:rsidP="00000000" w:rsidRDefault="00000000" w:rsidRPr="00000000" w14:paraId="000000A3">
      <w:pPr>
        <w:ind w:left="0"/>
        <w:jc w:val="both"/>
        <w:rPr/>
      </w:pPr>
      <w:r w:rsidDel="00000000" w:rsidR="00000000" w:rsidRPr="00000000">
        <w:rPr>
          <w:rtl w:val="0"/>
        </w:rPr>
        <w:t xml:space="preserve">The scope of work essentially indicates Operations &amp; Maintenances services pertaining to upkeep &amp; smooth working of the entire facility including equipment, building services, infrastructure, fixtures, accessories, utilities, services, and furniture. </w:t>
      </w:r>
    </w:p>
    <w:p w:rsidR="00000000" w:rsidDel="00000000" w:rsidP="00000000" w:rsidRDefault="00000000" w:rsidRPr="00000000" w14:paraId="000000A4">
      <w:pPr>
        <w:ind w:left="0"/>
        <w:jc w:val="both"/>
        <w:rPr/>
      </w:pPr>
      <w:r w:rsidDel="00000000" w:rsidR="00000000" w:rsidRPr="00000000">
        <w:rPr>
          <w:rtl w:val="0"/>
        </w:rPr>
        <w:t xml:space="preserve">The service provider will be directly responsible for ensuring operational service levels and that the performance is met as per terms and conditions defined in this document. </w:t>
      </w:r>
    </w:p>
    <w:p w:rsidR="00000000" w:rsidDel="00000000" w:rsidP="00000000" w:rsidRDefault="00000000" w:rsidRPr="00000000" w14:paraId="000000A5">
      <w:pPr>
        <w:ind w:left="0"/>
        <w:jc w:val="both"/>
        <w:rPr/>
      </w:pPr>
      <w:r w:rsidDel="00000000" w:rsidR="00000000" w:rsidRPr="00000000">
        <w:rPr>
          <w:rtl w:val="0"/>
        </w:rPr>
      </w:r>
    </w:p>
    <w:p w:rsidR="00000000" w:rsidDel="00000000" w:rsidP="00000000" w:rsidRDefault="00000000" w:rsidRPr="00000000" w14:paraId="000000A6">
      <w:pPr>
        <w:ind w:left="0"/>
        <w:jc w:val="both"/>
        <w:rPr/>
      </w:pPr>
      <w:r w:rsidDel="00000000" w:rsidR="00000000" w:rsidRPr="00000000">
        <w:rPr>
          <w:rtl w:val="0"/>
        </w:rPr>
        <w:t xml:space="preserve">The Broad Scope of services required as below:</w:t>
      </w:r>
    </w:p>
    <w:p w:rsidR="00000000" w:rsidDel="00000000" w:rsidP="00000000" w:rsidRDefault="00000000" w:rsidRPr="00000000" w14:paraId="000000A7">
      <w:pPr>
        <w:numPr>
          <w:ilvl w:val="0"/>
          <w:numId w:val="24"/>
        </w:numPr>
        <w:ind w:left="720" w:hanging="360"/>
        <w:jc w:val="both"/>
        <w:rPr>
          <w:u w:val="none"/>
        </w:rPr>
      </w:pPr>
      <w:r w:rsidDel="00000000" w:rsidR="00000000" w:rsidRPr="00000000">
        <w:rPr>
          <w:rtl w:val="0"/>
        </w:rPr>
        <w:t xml:space="preserve">Operation and Maintenance of all equipments</w:t>
      </w:r>
    </w:p>
    <w:p w:rsidR="00000000" w:rsidDel="00000000" w:rsidP="00000000" w:rsidRDefault="00000000" w:rsidRPr="00000000" w14:paraId="000000A8">
      <w:pPr>
        <w:numPr>
          <w:ilvl w:val="0"/>
          <w:numId w:val="24"/>
        </w:numPr>
        <w:ind w:left="720" w:hanging="360"/>
        <w:jc w:val="both"/>
        <w:rPr>
          <w:u w:val="none"/>
        </w:rPr>
      </w:pPr>
      <w:r w:rsidDel="00000000" w:rsidR="00000000" w:rsidRPr="00000000">
        <w:rPr>
          <w:rtl w:val="0"/>
        </w:rPr>
        <w:t xml:space="preserve">Housekeeping and Sanitation services</w:t>
      </w:r>
    </w:p>
    <w:p w:rsidR="00000000" w:rsidDel="00000000" w:rsidP="00000000" w:rsidRDefault="00000000" w:rsidRPr="00000000" w14:paraId="000000A9">
      <w:pPr>
        <w:numPr>
          <w:ilvl w:val="0"/>
          <w:numId w:val="24"/>
        </w:numPr>
        <w:ind w:left="720" w:hanging="360"/>
        <w:jc w:val="both"/>
        <w:rPr>
          <w:u w:val="none"/>
        </w:rPr>
      </w:pPr>
      <w:r w:rsidDel="00000000" w:rsidR="00000000" w:rsidRPr="00000000">
        <w:rPr>
          <w:rtl w:val="0"/>
        </w:rPr>
        <w:t xml:space="preserve">Security Services</w:t>
      </w:r>
    </w:p>
    <w:p w:rsidR="00000000" w:rsidDel="00000000" w:rsidP="00000000" w:rsidRDefault="00000000" w:rsidRPr="00000000" w14:paraId="000000AA">
      <w:pPr>
        <w:numPr>
          <w:ilvl w:val="0"/>
          <w:numId w:val="24"/>
        </w:numPr>
        <w:ind w:left="720" w:hanging="360"/>
        <w:jc w:val="both"/>
        <w:rPr>
          <w:u w:val="none"/>
        </w:rPr>
      </w:pPr>
      <w:r w:rsidDel="00000000" w:rsidR="00000000" w:rsidRPr="00000000">
        <w:rPr>
          <w:rtl w:val="0"/>
        </w:rPr>
        <w:t xml:space="preserve">Front Desk Management</w:t>
      </w:r>
    </w:p>
    <w:p w:rsidR="00000000" w:rsidDel="00000000" w:rsidP="00000000" w:rsidRDefault="00000000" w:rsidRPr="00000000" w14:paraId="000000AB">
      <w:pPr>
        <w:numPr>
          <w:ilvl w:val="0"/>
          <w:numId w:val="24"/>
        </w:numPr>
        <w:ind w:left="720" w:hanging="360"/>
        <w:jc w:val="both"/>
        <w:rPr>
          <w:u w:val="none"/>
        </w:rPr>
      </w:pPr>
      <w:r w:rsidDel="00000000" w:rsidR="00000000" w:rsidRPr="00000000">
        <w:rPr>
          <w:rtl w:val="0"/>
        </w:rPr>
        <w:t xml:space="preserve">Waste Management &amp; Pest control</w:t>
      </w:r>
    </w:p>
    <w:p w:rsidR="00000000" w:rsidDel="00000000" w:rsidP="00000000" w:rsidRDefault="00000000" w:rsidRPr="00000000" w14:paraId="000000AC">
      <w:pPr>
        <w:numPr>
          <w:ilvl w:val="0"/>
          <w:numId w:val="24"/>
        </w:numPr>
        <w:ind w:left="720" w:hanging="360"/>
        <w:jc w:val="both"/>
        <w:rPr>
          <w:u w:val="none"/>
        </w:rPr>
      </w:pPr>
      <w:r w:rsidDel="00000000" w:rsidR="00000000" w:rsidRPr="00000000">
        <w:rPr>
          <w:rtl w:val="0"/>
        </w:rPr>
        <w:t xml:space="preserve">Reporting </w:t>
      </w:r>
    </w:p>
    <w:p w:rsidR="00000000" w:rsidDel="00000000" w:rsidP="00000000" w:rsidRDefault="00000000" w:rsidRPr="00000000" w14:paraId="000000AD">
      <w:pPr>
        <w:numPr>
          <w:ilvl w:val="0"/>
          <w:numId w:val="24"/>
        </w:numPr>
        <w:ind w:left="720" w:hanging="360"/>
        <w:jc w:val="both"/>
        <w:rPr>
          <w:u w:val="none"/>
        </w:rPr>
      </w:pPr>
      <w:r w:rsidDel="00000000" w:rsidR="00000000" w:rsidRPr="00000000">
        <w:rPr>
          <w:rtl w:val="0"/>
        </w:rPr>
        <w:t xml:space="preserve">Coordination with other service providers</w:t>
      </w:r>
    </w:p>
    <w:p w:rsidR="00000000" w:rsidDel="00000000" w:rsidP="00000000" w:rsidRDefault="00000000" w:rsidRPr="00000000" w14:paraId="000000AE">
      <w:pPr>
        <w:ind w:left="0" w:firstLine="0"/>
        <w:jc w:val="both"/>
        <w:rPr>
          <w:highlight w:val="yellow"/>
        </w:rPr>
      </w:pPr>
      <w:r w:rsidDel="00000000" w:rsidR="00000000" w:rsidRPr="00000000">
        <w:rPr>
          <w:rtl w:val="0"/>
        </w:rPr>
      </w:r>
    </w:p>
    <w:p w:rsidR="00000000" w:rsidDel="00000000" w:rsidP="00000000" w:rsidRDefault="00000000" w:rsidRPr="00000000" w14:paraId="000000AF">
      <w:pPr>
        <w:ind w:left="-6" w:firstLine="0"/>
        <w:jc w:val="both"/>
        <w:rPr/>
      </w:pPr>
      <w:r w:rsidDel="00000000" w:rsidR="00000000" w:rsidRPr="00000000">
        <w:rPr>
          <w:rtl w:val="0"/>
        </w:rPr>
        <w:t xml:space="preserve">The selected firm will identify, recommend and implement best practices for the  [COMPANY NAME] to create a fully integrated comprehensive facility management services option.</w:t>
      </w:r>
    </w:p>
    <w:p w:rsidR="00000000" w:rsidDel="00000000" w:rsidP="00000000" w:rsidRDefault="00000000" w:rsidRPr="00000000" w14:paraId="000000B0">
      <w:pPr>
        <w:ind w:firstLine="6"/>
        <w:jc w:val="both"/>
        <w:rPr/>
      </w:pPr>
      <w:r w:rsidDel="00000000" w:rsidR="00000000" w:rsidRPr="00000000">
        <w:rPr>
          <w:rtl w:val="0"/>
        </w:rPr>
      </w:r>
    </w:p>
    <w:p w:rsidR="00000000" w:rsidDel="00000000" w:rsidP="00000000" w:rsidRDefault="00000000" w:rsidRPr="00000000" w14:paraId="000000B1">
      <w:pPr>
        <w:ind w:firstLine="6"/>
        <w:jc w:val="both"/>
        <w:rPr/>
      </w:pPr>
      <w:r w:rsidDel="00000000" w:rsidR="00000000" w:rsidRPr="00000000">
        <w:rPr>
          <w:rtl w:val="0"/>
        </w:rPr>
        <w:t xml:space="preserve">The firm’s scope of services will include, but is not limited to, the full implementation and integration of comprehensive facility management services.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B2">
      <w:pPr>
        <w:numPr>
          <w:ilvl w:val="0"/>
          <w:numId w:val="27"/>
        </w:numPr>
        <w:ind w:left="720" w:hanging="360"/>
        <w:jc w:val="both"/>
        <w:rPr/>
      </w:pPr>
      <w:r w:rsidDel="00000000" w:rsidR="00000000" w:rsidRPr="00000000">
        <w:rPr>
          <w:rtl w:val="0"/>
        </w:rPr>
        <w:t xml:space="preserve">Devising a comprehensive schematic of how the Comprehensive Facility Management Services will operate.</w:t>
      </w:r>
    </w:p>
    <w:p w:rsidR="00000000" w:rsidDel="00000000" w:rsidP="00000000" w:rsidRDefault="00000000" w:rsidRPr="00000000" w14:paraId="000000B3">
      <w:pPr>
        <w:numPr>
          <w:ilvl w:val="0"/>
          <w:numId w:val="27"/>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B4">
      <w:pPr>
        <w:numPr>
          <w:ilvl w:val="0"/>
          <w:numId w:val="27"/>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B5">
      <w:pPr>
        <w:numPr>
          <w:ilvl w:val="0"/>
          <w:numId w:val="27"/>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B6">
      <w:pPr>
        <w:ind w:left="0" w:firstLine="0"/>
        <w:jc w:val="both"/>
        <w:rPr/>
      </w:pPr>
      <w:r w:rsidDel="00000000" w:rsidR="00000000" w:rsidRPr="00000000">
        <w:rPr>
          <w:rtl w:val="0"/>
        </w:rPr>
      </w:r>
    </w:p>
    <w:p w:rsidR="00000000" w:rsidDel="00000000" w:rsidP="00000000" w:rsidRDefault="00000000" w:rsidRPr="00000000" w14:paraId="000000B7">
      <w:pPr>
        <w:ind w:left="0" w:firstLine="0"/>
        <w:jc w:val="both"/>
        <w:rPr/>
      </w:pPr>
      <w:r w:rsidDel="00000000" w:rsidR="00000000" w:rsidRPr="00000000">
        <w:rPr>
          <w:rtl w:val="0"/>
        </w:rPr>
        <w:t xml:space="preserve">With respect to the above outlined process, Facility Management Service Provider should serve [COMPANY NAME] with the following primary Maintenance functions. The preventive maintenance shall coordinate with the Main Contractor/PMSP, Interiors Contractor, Vendors, Suppliers and Manufacturers for rendering the services under the terms and conditions stipulated in this document. </w:t>
      </w:r>
    </w:p>
    <w:p w:rsidR="00000000" w:rsidDel="00000000" w:rsidP="00000000" w:rsidRDefault="00000000" w:rsidRPr="00000000" w14:paraId="000000B8">
      <w:pPr>
        <w:ind w:left="0" w:firstLine="0"/>
        <w:jc w:val="both"/>
        <w:rPr/>
      </w:pPr>
      <w:r w:rsidDel="00000000" w:rsidR="00000000" w:rsidRPr="00000000">
        <w:rPr>
          <w:rtl w:val="0"/>
        </w:rPr>
        <w:t xml:space="preserve">The service provider shall be liable to perform / undertake following services: </w:t>
      </w:r>
    </w:p>
    <w:p w:rsidR="00000000" w:rsidDel="00000000" w:rsidP="00000000" w:rsidRDefault="00000000" w:rsidRPr="00000000" w14:paraId="000000B9">
      <w:pPr>
        <w:numPr>
          <w:ilvl w:val="0"/>
          <w:numId w:val="30"/>
        </w:numPr>
        <w:ind w:left="720" w:hanging="360"/>
        <w:jc w:val="both"/>
        <w:rPr>
          <w:u w:val="none"/>
        </w:rPr>
      </w:pPr>
      <w:r w:rsidDel="00000000" w:rsidR="00000000" w:rsidRPr="00000000">
        <w:rPr>
          <w:rtl w:val="0"/>
        </w:rPr>
        <w:t xml:space="preserve">Keep the Inventory of all spares and consumables required for the maintenance of the facility and update on a weekly basis. </w:t>
      </w:r>
    </w:p>
    <w:p w:rsidR="00000000" w:rsidDel="00000000" w:rsidP="00000000" w:rsidRDefault="00000000" w:rsidRPr="00000000" w14:paraId="000000BA">
      <w:pPr>
        <w:numPr>
          <w:ilvl w:val="0"/>
          <w:numId w:val="30"/>
        </w:numPr>
        <w:ind w:left="720" w:hanging="360"/>
        <w:jc w:val="both"/>
        <w:rPr>
          <w:u w:val="none"/>
        </w:rPr>
      </w:pPr>
      <w:r w:rsidDel="00000000" w:rsidR="00000000" w:rsidRPr="00000000">
        <w:rPr>
          <w:rtl w:val="0"/>
        </w:rPr>
        <w:t xml:space="preserve">Prepare purchase request for spare parts, Electrical and Mechanical items, plumbing, AC spares including Screw chiller, Reciprocating chiller, split units etc. and DG spares and will coordinate for approvals.</w:t>
      </w:r>
    </w:p>
    <w:p w:rsidR="00000000" w:rsidDel="00000000" w:rsidP="00000000" w:rsidRDefault="00000000" w:rsidRPr="00000000" w14:paraId="000000BB">
      <w:pPr>
        <w:ind w:left="0" w:firstLine="0"/>
        <w:jc w:val="both"/>
        <w:rPr>
          <w:highlight w:val="yellow"/>
        </w:rPr>
      </w:pPr>
      <w:r w:rsidDel="00000000" w:rsidR="00000000" w:rsidRPr="00000000">
        <w:rPr>
          <w:rtl w:val="0"/>
        </w:rPr>
      </w:r>
    </w:p>
    <w:p w:rsidR="00000000" w:rsidDel="00000000" w:rsidP="00000000" w:rsidRDefault="00000000" w:rsidRPr="00000000" w14:paraId="000000BC">
      <w:pPr>
        <w:ind w:left="0" w:firstLine="0"/>
        <w:jc w:val="both"/>
        <w:rPr>
          <w:highlight w:val="yellow"/>
        </w:rPr>
      </w:pPr>
      <w:r w:rsidDel="00000000" w:rsidR="00000000" w:rsidRPr="00000000">
        <w:rPr>
          <w:rtl w:val="0"/>
        </w:rPr>
      </w:r>
    </w:p>
    <w:p w:rsidR="00000000" w:rsidDel="00000000" w:rsidP="00000000" w:rsidRDefault="00000000" w:rsidRPr="00000000" w14:paraId="000000BD">
      <w:pPr>
        <w:ind w:left="0" w:firstLine="0"/>
        <w:jc w:val="both"/>
        <w:rPr>
          <w:highlight w:val="yellow"/>
        </w:rPr>
      </w:pPr>
      <w:r w:rsidDel="00000000" w:rsidR="00000000" w:rsidRPr="00000000">
        <w:rPr>
          <w:rtl w:val="0"/>
        </w:rPr>
      </w:r>
    </w:p>
    <w:p w:rsidR="00000000" w:rsidDel="00000000" w:rsidP="00000000" w:rsidRDefault="00000000" w:rsidRPr="00000000" w14:paraId="000000BE">
      <w:pPr>
        <w:ind w:left="0" w:firstLine="0"/>
        <w:jc w:val="both"/>
        <w:rPr>
          <w:highlight w:val="yellow"/>
        </w:rPr>
      </w:pPr>
      <w:r w:rsidDel="00000000" w:rsidR="00000000" w:rsidRPr="00000000">
        <w:rPr>
          <w:rtl w:val="0"/>
        </w:rPr>
      </w:r>
    </w:p>
    <w:p w:rsidR="00000000" w:rsidDel="00000000" w:rsidP="00000000" w:rsidRDefault="00000000" w:rsidRPr="00000000" w14:paraId="000000BF">
      <w:pPr>
        <w:ind w:left="0" w:firstLine="0"/>
        <w:jc w:val="both"/>
        <w:rPr>
          <w:highlight w:val="yellow"/>
        </w:rPr>
      </w:pPr>
      <w:r w:rsidDel="00000000" w:rsidR="00000000" w:rsidRPr="00000000">
        <w:rPr>
          <w:rtl w:val="0"/>
        </w:rPr>
      </w:r>
    </w:p>
    <w:p w:rsidR="00000000" w:rsidDel="00000000" w:rsidP="00000000" w:rsidRDefault="00000000" w:rsidRPr="00000000" w14:paraId="000000C0">
      <w:pPr>
        <w:ind w:left="0" w:firstLine="0"/>
        <w:jc w:val="both"/>
        <w:rPr>
          <w:highlight w:val="yellow"/>
        </w:rPr>
      </w:pPr>
      <w:r w:rsidDel="00000000" w:rsidR="00000000" w:rsidRPr="00000000">
        <w:rPr>
          <w:rtl w:val="0"/>
        </w:rPr>
      </w:r>
    </w:p>
    <w:p w:rsidR="00000000" w:rsidDel="00000000" w:rsidP="00000000" w:rsidRDefault="00000000" w:rsidRPr="00000000" w14:paraId="000000C1">
      <w:pPr>
        <w:ind w:left="0" w:firstLine="0"/>
        <w:jc w:val="both"/>
        <w:rPr>
          <w:highlight w:val="yellow"/>
        </w:rPr>
      </w:pPr>
      <w:r w:rsidDel="00000000" w:rsidR="00000000" w:rsidRPr="00000000">
        <w:rPr>
          <w:rtl w:val="0"/>
        </w:rPr>
      </w:r>
    </w:p>
    <w:p w:rsidR="00000000" w:rsidDel="00000000" w:rsidP="00000000" w:rsidRDefault="00000000" w:rsidRPr="00000000" w14:paraId="000000C2">
      <w:pPr>
        <w:ind w:left="0" w:firstLine="0"/>
        <w:jc w:val="both"/>
        <w:rPr>
          <w:highlight w:val="yellow"/>
        </w:rPr>
      </w:pPr>
      <w:r w:rsidDel="00000000" w:rsidR="00000000" w:rsidRPr="00000000">
        <w:rPr>
          <w:rtl w:val="0"/>
        </w:rPr>
      </w:r>
    </w:p>
    <w:p w:rsidR="00000000" w:rsidDel="00000000" w:rsidP="00000000" w:rsidRDefault="00000000" w:rsidRPr="00000000" w14:paraId="000000C3">
      <w:pPr>
        <w:ind w:left="0" w:firstLine="0"/>
        <w:jc w:val="both"/>
        <w:rPr>
          <w:highlight w:val="yellow"/>
        </w:rPr>
      </w:pPr>
      <w:r w:rsidDel="00000000" w:rsidR="00000000" w:rsidRPr="00000000">
        <w:rPr>
          <w:rtl w:val="0"/>
        </w:rPr>
      </w:r>
    </w:p>
    <w:p w:rsidR="00000000" w:rsidDel="00000000" w:rsidP="00000000" w:rsidRDefault="00000000" w:rsidRPr="00000000" w14:paraId="000000C4">
      <w:pPr>
        <w:ind w:left="0" w:firstLine="0"/>
        <w:jc w:val="both"/>
        <w:rPr>
          <w:highlight w:val="yellow"/>
        </w:rPr>
      </w:pPr>
      <w:r w:rsidDel="00000000" w:rsidR="00000000" w:rsidRPr="00000000">
        <w:rPr>
          <w:rtl w:val="0"/>
        </w:rPr>
      </w:r>
    </w:p>
    <w:p w:rsidR="00000000" w:rsidDel="00000000" w:rsidP="00000000" w:rsidRDefault="00000000" w:rsidRPr="00000000" w14:paraId="000000C5">
      <w:pPr>
        <w:ind w:left="0" w:firstLine="0"/>
        <w:jc w:val="both"/>
        <w:rPr>
          <w:highlight w:val="yellow"/>
        </w:rPr>
      </w:pPr>
      <w:r w:rsidDel="00000000" w:rsidR="00000000" w:rsidRPr="00000000">
        <w:rPr>
          <w:rtl w:val="0"/>
        </w:rPr>
      </w:r>
    </w:p>
    <w:p w:rsidR="00000000" w:rsidDel="00000000" w:rsidP="00000000" w:rsidRDefault="00000000" w:rsidRPr="00000000" w14:paraId="000000C6">
      <w:pPr>
        <w:ind w:left="0" w:firstLine="0"/>
        <w:jc w:val="both"/>
        <w:rPr>
          <w:highlight w:val="yellow"/>
        </w:rPr>
      </w:pPr>
      <w:r w:rsidDel="00000000" w:rsidR="00000000" w:rsidRPr="00000000">
        <w:rPr>
          <w:rtl w:val="0"/>
        </w:rPr>
      </w:r>
    </w:p>
    <w:p w:rsidR="00000000" w:rsidDel="00000000" w:rsidP="00000000" w:rsidRDefault="00000000" w:rsidRPr="00000000" w14:paraId="000000C7">
      <w:pPr>
        <w:ind w:hanging="6"/>
        <w:rPr/>
      </w:pPr>
      <w:r w:rsidDel="00000000" w:rsidR="00000000" w:rsidRPr="00000000">
        <w:rPr/>
        <mc:AlternateContent>
          <mc:Choice Requires="wpg">
            <w:drawing>
              <wp:inline distB="0" distT="0" distL="0" distR="0">
                <wp:extent cx="647700" cy="60722"/>
                <wp:effectExtent b="0" l="0" r="0" t="0"/>
                <wp:docPr id="17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7" name="Shape 7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9" name="Shape 7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1" name="Shape 8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3" name="Shape 8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5" name="Shape 8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87" name="Shape 8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89" name="Shape 8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90" name="Shape 9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76"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8">
      <w:pPr>
        <w:pStyle w:val="Heading1"/>
        <w:ind w:hanging="6"/>
        <w:jc w:val="both"/>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bookmarkStart w:colFirst="0" w:colLast="0" w:name="_heading=h.4d34og8" w:id="8"/>
      <w:bookmarkEnd w:id="8"/>
      <w:r w:rsidDel="00000000" w:rsidR="00000000" w:rsidRPr="00000000">
        <w:rPr>
          <w:rFonts w:ascii="Lato" w:cs="Lato" w:eastAsia="Lato" w:hAnsi="Lato"/>
          <w:rtl w:val="0"/>
        </w:rPr>
        <w:t xml:space="preserve">Supplier Questionnaire</w:t>
      </w:r>
      <w:r w:rsidDel="00000000" w:rsidR="00000000" w:rsidRPr="00000000">
        <w:rPr>
          <w:rtl w:val="0"/>
        </w:rPr>
      </w:r>
    </w:p>
    <w:p w:rsidR="00000000" w:rsidDel="00000000" w:rsidP="00000000" w:rsidRDefault="00000000" w:rsidRPr="00000000" w14:paraId="000000C9">
      <w:pPr>
        <w:ind w:left="0" w:firstLine="0"/>
        <w:jc w:val="both"/>
        <w:rPr/>
      </w:pPr>
      <w:r w:rsidDel="00000000" w:rsidR="00000000" w:rsidRPr="00000000">
        <w:rPr>
          <w:rtl w:val="0"/>
        </w:rPr>
        <w:t xml:space="preserve">Please fill up the below table:</w:t>
      </w:r>
    </w:p>
    <w:p w:rsidR="00000000" w:rsidDel="00000000" w:rsidP="00000000" w:rsidRDefault="00000000" w:rsidRPr="00000000" w14:paraId="000000CA">
      <w:pPr>
        <w:ind w:left="0" w:firstLine="0"/>
        <w:jc w:val="both"/>
        <w:rPr/>
      </w:pPr>
      <w:r w:rsidDel="00000000" w:rsidR="00000000" w:rsidRPr="00000000">
        <w:rPr>
          <w:rtl w:val="0"/>
        </w:rPr>
      </w:r>
    </w:p>
    <w:tbl>
      <w:tblPr>
        <w:tblStyle w:val="Table2"/>
        <w:tblW w:w="10395.0" w:type="dxa"/>
        <w:jc w:val="left"/>
        <w:tblInd w:w="-4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0"/>
        <w:gridCol w:w="8655"/>
        <w:gridCol w:w="1350"/>
        <w:tblGridChange w:id="0">
          <w:tblGrid>
            <w:gridCol w:w="390"/>
            <w:gridCol w:w="8655"/>
            <w:gridCol w:w="1350"/>
          </w:tblGrid>
        </w:tblGridChange>
      </w:tblGrid>
      <w:tr>
        <w:trPr>
          <w:trHeight w:val="450" w:hRule="atLeast"/>
        </w:trPr>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CB">
            <w:pPr>
              <w:spacing w:after="0" w:before="0" w:line="312" w:lineRule="auto"/>
              <w:ind w:left="0" w:firstLine="0"/>
              <w:jc w:val="center"/>
              <w:rPr>
                <w:b w:val="1"/>
              </w:rPr>
            </w:pPr>
            <w:r w:rsidDel="00000000" w:rsidR="00000000" w:rsidRPr="00000000">
              <w:rPr>
                <w:b w:val="1"/>
                <w:rtl w:val="0"/>
              </w:rPr>
              <w:t xml:space="preserve">Sr.</w:t>
            </w:r>
          </w:p>
          <w:p w:rsidR="00000000" w:rsidDel="00000000" w:rsidP="00000000" w:rsidRDefault="00000000" w:rsidRPr="00000000" w14:paraId="000000CC">
            <w:pPr>
              <w:spacing w:after="0" w:before="0" w:line="312" w:lineRule="auto"/>
              <w:ind w:left="0" w:firstLine="0"/>
              <w:jc w:val="center"/>
              <w:rPr>
                <w:b w:val="1"/>
              </w:rPr>
            </w:pPr>
            <w:r w:rsidDel="00000000" w:rsidR="00000000" w:rsidRPr="00000000">
              <w:rPr>
                <w:b w:val="1"/>
                <w:rtl w:val="0"/>
              </w:rPr>
              <w:t xml:space="preserve">No</w:t>
            </w:r>
          </w:p>
        </w:tc>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CD">
            <w:pPr>
              <w:spacing w:after="0" w:before="0" w:line="312" w:lineRule="auto"/>
              <w:ind w:left="0" w:firstLine="0"/>
              <w:jc w:val="center"/>
              <w:rPr>
                <w:b w:val="1"/>
              </w:rPr>
            </w:pPr>
            <w:r w:rsidDel="00000000" w:rsidR="00000000" w:rsidRPr="00000000">
              <w:rPr>
                <w:b w:val="1"/>
                <w:rtl w:val="0"/>
              </w:rPr>
              <w:t xml:space="preserve">Functional Requirement</w:t>
            </w:r>
          </w:p>
        </w:tc>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CE">
            <w:pPr>
              <w:spacing w:after="0" w:before="0" w:line="240" w:lineRule="auto"/>
              <w:ind w:left="0" w:firstLine="0"/>
              <w:jc w:val="center"/>
              <w:rPr>
                <w:b w:val="1"/>
              </w:rPr>
            </w:pPr>
            <w:r w:rsidDel="00000000" w:rsidR="00000000" w:rsidRPr="00000000">
              <w:rPr>
                <w:b w:val="1"/>
                <w:rtl w:val="0"/>
              </w:rPr>
              <w:t xml:space="preserve">Supplier Assessment </w:t>
            </w:r>
          </w:p>
        </w:tc>
      </w:tr>
      <w:tr>
        <w:trPr>
          <w:trHeight w:val="45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0CF">
            <w:pPr>
              <w:widowControl w:val="0"/>
              <w:ind w:left="0" w:firstLine="0"/>
              <w:rPr>
                <w:b w:val="1"/>
              </w:rPr>
            </w:pPr>
            <w:r w:rsidDel="00000000" w:rsidR="00000000" w:rsidRPr="00000000">
              <w:rPr>
                <w:b w:val="1"/>
                <w:rtl w:val="0"/>
              </w:rPr>
              <w:t xml:space="preserve">Technical Requirement - Design &amp; Planning of Facility</w:t>
            </w:r>
          </w:p>
        </w:tc>
      </w:tr>
      <w:tr>
        <w:trPr>
          <w:trHeight w:val="703.8"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2">
            <w:pPr>
              <w:spacing w:line="312" w:lineRule="auto"/>
              <w:ind w:left="0" w:firstLine="0"/>
              <w:jc w:val="center"/>
              <w:rPr/>
            </w:pPr>
            <w:r w:rsidDel="00000000" w:rsidR="00000000" w:rsidRPr="00000000">
              <w:rPr>
                <w:rtl w:val="0"/>
              </w:rPr>
              <w:t xml:space="preserve">1</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3">
            <w:pPr>
              <w:spacing w:line="312" w:lineRule="auto"/>
              <w:ind w:left="0" w:firstLine="0"/>
              <w:jc w:val="both"/>
              <w:rPr/>
            </w:pPr>
            <w:r w:rsidDel="00000000" w:rsidR="00000000" w:rsidRPr="00000000">
              <w:rPr>
                <w:rtl w:val="0"/>
              </w:rPr>
              <w:t xml:space="preserve">Have the service provider selected a site, and if so, has he identified any special environmental considerations?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4">
            <w:pPr>
              <w:ind w:left="0" w:firstLine="0"/>
              <w:jc w:val="both"/>
              <w:rPr/>
            </w:pPr>
            <w:r w:rsidDel="00000000" w:rsidR="00000000" w:rsidRPr="00000000">
              <w:rPr>
                <w:rtl w:val="0"/>
              </w:rPr>
            </w:r>
          </w:p>
        </w:tc>
      </w:tr>
      <w:tr>
        <w:trPr>
          <w:trHeight w:val="510"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5">
            <w:pPr>
              <w:spacing w:line="312" w:lineRule="auto"/>
              <w:ind w:left="0" w:firstLine="0"/>
              <w:jc w:val="center"/>
              <w:rPr/>
            </w:pPr>
            <w:r w:rsidDel="00000000" w:rsidR="00000000" w:rsidRPr="00000000">
              <w:rPr>
                <w:rtl w:val="0"/>
              </w:rPr>
              <w:t xml:space="preserve">2</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6">
            <w:pPr>
              <w:spacing w:line="312" w:lineRule="auto"/>
              <w:ind w:left="0" w:firstLine="0"/>
              <w:jc w:val="both"/>
              <w:rPr/>
            </w:pPr>
            <w:r w:rsidDel="00000000" w:rsidR="00000000" w:rsidRPr="00000000">
              <w:rPr>
                <w:rtl w:val="0"/>
              </w:rPr>
              <w:t xml:space="preserve">If artifacts are found during construction, how will they be handled?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7">
            <w:pPr>
              <w:ind w:left="0" w:firstLine="0"/>
              <w:jc w:val="both"/>
              <w:rPr/>
            </w:pPr>
            <w:r w:rsidDel="00000000" w:rsidR="00000000" w:rsidRPr="00000000">
              <w:rPr>
                <w:rtl w:val="0"/>
              </w:rPr>
            </w:r>
          </w:p>
        </w:tc>
      </w:tr>
      <w:tr>
        <w:trPr>
          <w:trHeight w:val="495"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8">
            <w:pPr>
              <w:spacing w:line="312" w:lineRule="auto"/>
              <w:ind w:left="0" w:firstLine="0"/>
              <w:jc w:val="center"/>
              <w:rPr/>
            </w:pPr>
            <w:r w:rsidDel="00000000" w:rsidR="00000000" w:rsidRPr="00000000">
              <w:rPr>
                <w:rtl w:val="0"/>
              </w:rPr>
              <w:t xml:space="preserve">3</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9">
            <w:pPr>
              <w:spacing w:line="312" w:lineRule="auto"/>
              <w:ind w:left="0" w:firstLine="0"/>
              <w:jc w:val="both"/>
              <w:rPr/>
            </w:pPr>
            <w:r w:rsidDel="00000000" w:rsidR="00000000" w:rsidRPr="00000000">
              <w:rPr>
                <w:rtl w:val="0"/>
              </w:rPr>
              <w:t xml:space="preserve">Will the facility include both nonsecure and secure areas?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A">
            <w:pPr>
              <w:ind w:left="0" w:firstLine="0"/>
              <w:jc w:val="both"/>
              <w:rPr/>
            </w:pPr>
            <w:r w:rsidDel="00000000" w:rsidR="00000000" w:rsidRPr="00000000">
              <w:rPr>
                <w:rtl w:val="0"/>
              </w:rPr>
            </w:r>
          </w:p>
        </w:tc>
      </w:tr>
      <w:tr>
        <w:trPr>
          <w:trHeight w:val="434.40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B">
            <w:pPr>
              <w:spacing w:line="312" w:lineRule="auto"/>
              <w:ind w:left="0" w:firstLine="0"/>
              <w:jc w:val="center"/>
              <w:rPr/>
            </w:pPr>
            <w:r w:rsidDel="00000000" w:rsidR="00000000" w:rsidRPr="00000000">
              <w:rPr>
                <w:rtl w:val="0"/>
              </w:rPr>
              <w:t xml:space="preserve">4</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C">
            <w:pPr>
              <w:spacing w:line="312" w:lineRule="auto"/>
              <w:ind w:left="0" w:firstLine="0"/>
              <w:jc w:val="both"/>
              <w:rPr/>
            </w:pPr>
            <w:r w:rsidDel="00000000" w:rsidR="00000000" w:rsidRPr="00000000">
              <w:rPr>
                <w:rtl w:val="0"/>
              </w:rPr>
              <w:t xml:space="preserve">Have the service provider identified what standards will apply to our new facility?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D">
            <w:pPr>
              <w:ind w:left="0" w:firstLine="0"/>
              <w:jc w:val="both"/>
              <w:rPr/>
            </w:pPr>
            <w:r w:rsidDel="00000000" w:rsidR="00000000" w:rsidRPr="00000000">
              <w:rPr>
                <w:rtl w:val="0"/>
              </w:rPr>
            </w:r>
          </w:p>
        </w:tc>
      </w:tr>
      <w:tr>
        <w:trPr>
          <w:trHeight w:val="360"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E">
            <w:pPr>
              <w:spacing w:line="312" w:lineRule="auto"/>
              <w:ind w:left="0" w:firstLine="0"/>
              <w:jc w:val="center"/>
              <w:rPr/>
            </w:pPr>
            <w:r w:rsidDel="00000000" w:rsidR="00000000" w:rsidRPr="00000000">
              <w:rPr>
                <w:rtl w:val="0"/>
              </w:rPr>
              <w:t xml:space="preserve">5</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DF">
            <w:pPr>
              <w:spacing w:line="312" w:lineRule="auto"/>
              <w:ind w:left="0" w:firstLine="0"/>
              <w:jc w:val="both"/>
              <w:rPr/>
            </w:pPr>
            <w:r w:rsidDel="00000000" w:rsidR="00000000" w:rsidRPr="00000000">
              <w:rPr>
                <w:rtl w:val="0"/>
              </w:rPr>
              <w:t xml:space="preserve">Have the service provider determined the supervision method for our new facility?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0">
            <w:pPr>
              <w:ind w:left="0" w:firstLine="0"/>
              <w:jc w:val="both"/>
              <w:rPr/>
            </w:pPr>
            <w:r w:rsidDel="00000000" w:rsidR="00000000" w:rsidRPr="00000000">
              <w:rPr>
                <w:rtl w:val="0"/>
              </w:rPr>
            </w:r>
          </w:p>
        </w:tc>
      </w:tr>
      <w:tr>
        <w:trPr>
          <w:trHeight w:val="404.40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E1">
            <w:pPr>
              <w:spacing w:line="312" w:lineRule="auto"/>
              <w:ind w:left="0" w:firstLine="0"/>
              <w:jc w:val="center"/>
              <w:rPr/>
            </w:pPr>
            <w:r w:rsidDel="00000000" w:rsidR="00000000" w:rsidRPr="00000000">
              <w:rPr>
                <w:rtl w:val="0"/>
              </w:rPr>
              <w:t xml:space="preserve">6</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E2">
            <w:pPr>
              <w:spacing w:line="312" w:lineRule="auto"/>
              <w:ind w:left="0" w:firstLine="0"/>
              <w:jc w:val="both"/>
              <w:rPr/>
            </w:pPr>
            <w:r w:rsidDel="00000000" w:rsidR="00000000" w:rsidRPr="00000000">
              <w:rPr>
                <w:rtl w:val="0"/>
              </w:rPr>
              <w:t xml:space="preserve">Will the facility require provisions for future expansion?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3">
            <w:pPr>
              <w:ind w:left="0" w:firstLine="0"/>
              <w:jc w:val="both"/>
              <w:rPr/>
            </w:pPr>
            <w:r w:rsidDel="00000000" w:rsidR="00000000" w:rsidRPr="00000000">
              <w:rPr>
                <w:rtl w:val="0"/>
              </w:rPr>
            </w:r>
          </w:p>
        </w:tc>
      </w:tr>
      <w:tr>
        <w:trPr>
          <w:trHeight w:val="763.8"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E4">
            <w:pPr>
              <w:spacing w:line="312" w:lineRule="auto"/>
              <w:ind w:left="0" w:firstLine="0"/>
              <w:jc w:val="center"/>
              <w:rPr/>
            </w:pPr>
            <w:r w:rsidDel="00000000" w:rsidR="00000000" w:rsidRPr="00000000">
              <w:rPr>
                <w:rtl w:val="0"/>
              </w:rPr>
              <w:t xml:space="preserve">7</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E5">
            <w:pPr>
              <w:spacing w:line="312" w:lineRule="auto"/>
              <w:ind w:left="0" w:firstLine="0"/>
              <w:jc w:val="both"/>
              <w:rPr/>
            </w:pPr>
            <w:r w:rsidDel="00000000" w:rsidR="00000000" w:rsidRPr="00000000">
              <w:rPr>
                <w:rtl w:val="0"/>
              </w:rPr>
              <w:t xml:space="preserve">What steps and/or services can the service provider complete during the planning and design of our new facility?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6">
            <w:pPr>
              <w:ind w:left="0" w:firstLine="0"/>
              <w:jc w:val="both"/>
              <w:rPr/>
            </w:pPr>
            <w:r w:rsidDel="00000000" w:rsidR="00000000" w:rsidRPr="00000000">
              <w:rPr>
                <w:rtl w:val="0"/>
              </w:rPr>
            </w:r>
          </w:p>
        </w:tc>
      </w:tr>
      <w:tr>
        <w:trPr>
          <w:trHeight w:val="495" w:hRule="atLeast"/>
        </w:trPr>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E7">
            <w:pPr>
              <w:spacing w:line="312" w:lineRule="auto"/>
              <w:ind w:left="0" w:firstLine="0"/>
              <w:jc w:val="center"/>
              <w:rPr/>
            </w:pPr>
            <w:r w:rsidDel="00000000" w:rsidR="00000000" w:rsidRPr="00000000">
              <w:rPr>
                <w:rtl w:val="0"/>
              </w:rPr>
              <w:t xml:space="preserve">8</w:t>
            </w:r>
          </w:p>
        </w:tc>
        <w:tc>
          <w:tcPr>
            <w:tcBorders>
              <w:top w:color="000000" w:space="0" w:sz="6" w:val="single"/>
              <w:left w:color="000000" w:space="0" w:sz="6" w:val="single"/>
              <w:bottom w:color="000000" w:space="0" w:sz="6" w:val="single"/>
              <w:right w:color="000000" w:space="0" w:sz="6" w:val="single"/>
            </w:tcBorders>
            <w:tcMar>
              <w:top w:w="20.0" w:type="dxa"/>
              <w:left w:w="20.0" w:type="dxa"/>
              <w:right w:w="20.0" w:type="dxa"/>
            </w:tcMar>
            <w:vAlign w:val="center"/>
          </w:tcPr>
          <w:p w:rsidR="00000000" w:rsidDel="00000000" w:rsidP="00000000" w:rsidRDefault="00000000" w:rsidRPr="00000000" w14:paraId="000000E8">
            <w:pPr>
              <w:spacing w:line="312" w:lineRule="auto"/>
              <w:ind w:left="0" w:firstLine="0"/>
              <w:jc w:val="both"/>
              <w:rPr/>
            </w:pPr>
            <w:r w:rsidDel="00000000" w:rsidR="00000000" w:rsidRPr="00000000">
              <w:rPr>
                <w:rtl w:val="0"/>
              </w:rPr>
              <w:t xml:space="preserve">Is there a minimum level of insurance coverage that the service provider  must have to qualify?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9">
            <w:pPr>
              <w:ind w:left="0" w:firstLine="0"/>
              <w:jc w:val="both"/>
              <w:rPr/>
            </w:pPr>
            <w:r w:rsidDel="00000000" w:rsidR="00000000" w:rsidRPr="00000000">
              <w:rPr>
                <w:rtl w:val="0"/>
              </w:rPr>
            </w:r>
          </w:p>
        </w:tc>
      </w:tr>
      <w:tr>
        <w:trPr>
          <w:trHeight w:val="405"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0EA">
            <w:pPr>
              <w:widowControl w:val="0"/>
              <w:ind w:left="0" w:firstLine="0"/>
              <w:jc w:val="both"/>
              <w:rPr>
                <w:b w:val="1"/>
              </w:rPr>
            </w:pPr>
            <w:r w:rsidDel="00000000" w:rsidR="00000000" w:rsidRPr="00000000">
              <w:rPr>
                <w:b w:val="1"/>
                <w:rtl w:val="0"/>
              </w:rPr>
              <w:t xml:space="preserve">Operation of Equipment / Fixtures</w:t>
            </w:r>
          </w:p>
        </w:tc>
      </w:tr>
      <w:tr>
        <w:trPr>
          <w:trHeight w:val="423.60000000000014"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service provider ensure operation and upkeep of all equipment’s (Electrical, Mechanical, AV, IT etc.) in accordance with Operation and maintenance manuals provided by Contractor/Supplier/ Manufacturers and ensure safety of equipment and personnel using it?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63.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ensure that all filters, belts, fasteners, fixtures, lubricants, and other routine items are installed and are working properly?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4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operate all fittings and fixtures (electrical / mechanical / plumbing etc.) on a regular basis and ensure the smooth functioning of the facility?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23.60000000000014"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operate and maintain the complete Access Control system, CCTV System and any other system as installed in the said facility?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93.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service provider be responsible for operating and maintaining the Building Management System (BMS) in a fully functional, fully enabled manner?</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39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0FC">
            <w:pPr>
              <w:widowControl w:val="0"/>
              <w:ind w:left="0" w:firstLine="0"/>
              <w:jc w:val="both"/>
              <w:rPr>
                <w:b w:val="1"/>
              </w:rPr>
            </w:pPr>
            <w:r w:rsidDel="00000000" w:rsidR="00000000" w:rsidRPr="00000000">
              <w:rPr>
                <w:b w:val="1"/>
                <w:rtl w:val="0"/>
              </w:rPr>
              <w:t xml:space="preserve">Security Service Management</w:t>
            </w:r>
          </w:p>
        </w:tc>
      </w:tr>
      <w:tr>
        <w:trPr>
          <w:trHeight w:val="77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keep a watch over persons/ vehicles visiting the premises of the facility?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7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patrol the premises to prevent and detect signs of intrusion and ensure security of doors, windows and gates?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4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monitor and authorize entrance and departure of visitors and other persons to guard against theft and maintain security of premises?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4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report to the Authority in the company regarding any irregularity such as equipment or property damage, theft, presence of unauthorized persons or unusual occurrences?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823.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keep a vigilant eye on the vehicles entering into and going outside the premises of the facility?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4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prevent passage of prohibited articles into restricted areas?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36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11">
            <w:pPr>
              <w:ind w:left="0" w:firstLine="0"/>
              <w:jc w:val="both"/>
              <w:rPr>
                <w:b w:val="1"/>
              </w:rPr>
            </w:pPr>
            <w:r w:rsidDel="00000000" w:rsidR="00000000" w:rsidRPr="00000000">
              <w:rPr>
                <w:b w:val="1"/>
                <w:rtl w:val="0"/>
              </w:rPr>
              <w:t xml:space="preserve">Cleaning Services Management</w:t>
            </w:r>
          </w:p>
        </w:tc>
      </w:tr>
      <w:tr>
        <w:trPr>
          <w:trHeight w:val="93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perform routine cleaning of the internal and external areas to meet the required service standard?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8">
            <w:pPr>
              <w:widowControl w:val="0"/>
              <w:ind w:left="0"/>
              <w:jc w:val="both"/>
              <w:rPr/>
            </w:pPr>
            <w:r w:rsidDel="00000000" w:rsidR="00000000" w:rsidRPr="00000000">
              <w:rPr>
                <w:rtl w:val="0"/>
              </w:rPr>
              <w:t xml:space="preserve">Will the service provider deploy equipment for cleaning and be responsible for maintaining these equipment at all times?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All costs for purchase/repair/</w:t>
            </w:r>
            <w:r w:rsidDel="00000000" w:rsidR="00000000" w:rsidRPr="00000000">
              <w:rPr>
                <w:rtl w:val="0"/>
              </w:rPr>
              <w:t xml:space="preserve">spares</w:t>
            </w:r>
            <w:r w:rsidDel="00000000" w:rsidR="00000000" w:rsidRPr="00000000">
              <w:rPr>
                <w:rtl w:val="0"/>
              </w:rPr>
              <w:t xml:space="preserve">/maintenance etc. for these equipment’s be borne by the service provider?</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92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clean all water tanks and disinfect specially before the start of the rainy season and as instructed by the Authority?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regular cleaning of storm water drain, manholes, sewage lines etc. for removal of any blockages?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maintain the server room, control room etc. from dust, static electricity and be left clinically clean?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26">
            <w:pPr>
              <w:widowControl w:val="0"/>
              <w:spacing w:line="276" w:lineRule="auto"/>
              <w:ind w:left="0" w:firstLine="0"/>
              <w:jc w:val="both"/>
              <w:rPr/>
            </w:pPr>
            <w:r w:rsidDel="00000000" w:rsidR="00000000" w:rsidRPr="00000000">
              <w:rPr>
                <w:b w:val="1"/>
                <w:rtl w:val="0"/>
              </w:rPr>
              <w:t xml:space="preserve">Waste Management &amp; Pest Control Services</w:t>
            </w: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service provider segregate the waste in recyclable and non-recyclable type and shall ensure proper disposal of waste as per the standards and directions provided by Competent Authority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service provider ensure that 100% of recyclable waste is being recycled?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service provider undertake the renovation work to remove the debris when it amasses to a volume equivalent to a tempo load?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ensure that the bins are emptied, cleaned and dried inside and out, bin-liners replaced where necessary and placed in their original locations?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service provider be responsible for ensuring the disinfectants, insecticides and pesticides used for rendering the services shall be safe, having low toxic levels, duly approved by WHO and Central Insecticide Board?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Mosquito Control: Can the service provider carry out all treatments over the premises and surrounding areas inside and outside with the following control measures: </w:t>
            </w:r>
          </w:p>
          <w:p w:rsidR="00000000" w:rsidDel="00000000" w:rsidP="00000000" w:rsidRDefault="00000000" w:rsidRPr="00000000" w14:paraId="0000013A">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Residual Spot Spraying </w:t>
            </w:r>
          </w:p>
          <w:p w:rsidR="00000000" w:rsidDel="00000000" w:rsidP="00000000" w:rsidRDefault="00000000" w:rsidRPr="00000000" w14:paraId="0000013B">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Fogging Operations </w:t>
            </w:r>
          </w:p>
          <w:p w:rsidR="00000000" w:rsidDel="00000000" w:rsidP="00000000" w:rsidRDefault="00000000" w:rsidRPr="00000000" w14:paraId="0000013C">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Frequency as per client schedule and need base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Disinfestations Treatment Pest : Will the service provider take the following control measures: </w:t>
            </w:r>
          </w:p>
          <w:p w:rsidR="00000000" w:rsidDel="00000000" w:rsidP="00000000" w:rsidRDefault="00000000" w:rsidRPr="00000000" w14:paraId="00000140">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Intensive / extensive spray with oil / water based chemicals. </w:t>
            </w:r>
          </w:p>
          <w:p w:rsidR="00000000" w:rsidDel="00000000" w:rsidP="00000000" w:rsidRDefault="00000000" w:rsidRPr="00000000" w14:paraId="00000141">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u w:val="none"/>
              </w:rPr>
            </w:pPr>
            <w:r w:rsidDel="00000000" w:rsidR="00000000" w:rsidRPr="00000000">
              <w:rPr>
                <w:rtl w:val="0"/>
              </w:rPr>
              <w:t xml:space="preserve">Frequency as per client schedule and need base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35"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43">
            <w:pPr>
              <w:widowControl w:val="0"/>
              <w:spacing w:line="276" w:lineRule="auto"/>
              <w:ind w:left="0" w:firstLine="0"/>
              <w:jc w:val="both"/>
              <w:rPr>
                <w:b w:val="1"/>
              </w:rPr>
            </w:pPr>
            <w:r w:rsidDel="00000000" w:rsidR="00000000" w:rsidRPr="00000000">
              <w:rPr>
                <w:b w:val="1"/>
                <w:rtl w:val="0"/>
              </w:rPr>
              <w:t xml:space="preserve">Front Desk Services &amp; Office Services</w:t>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service provider help in assisting / guiding the visitors, Authority’s staff, attending problems on Help-Desk and resolving the problems to closure, which occur on a day-to-day basis?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help desk / front desk operations include responding and resolving the problems which may be related to visitors / premises which may or may not be logged (problems such as failure of UPS, fire alarm etc.)?</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service provider ensure proper conduct of the deployed support staff in facility premises and enforce prohibition of consumption of alcoholic drinks, betel, smoking, loitering without work, etc?</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personnel deployed by service </w:t>
            </w:r>
            <w:r w:rsidDel="00000000" w:rsidR="00000000" w:rsidRPr="00000000">
              <w:rPr>
                <w:rtl w:val="0"/>
              </w:rPr>
              <w:t xml:space="preserve">provider</w:t>
            </w:r>
            <w:r w:rsidDel="00000000" w:rsidR="00000000" w:rsidRPr="00000000">
              <w:rPr>
                <w:rtl w:val="0"/>
              </w:rPr>
              <w:t xml:space="preserve"> be polite, cordial and efficient while on duty and their actions  promote goodwill?</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staff deployed by the agency be of good conduct, physically fit for the work and not be suffering from any chronic or contagious diseases for carrying out the maintenance works?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2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55">
            <w:pPr>
              <w:widowControl w:val="0"/>
              <w:spacing w:line="276" w:lineRule="auto"/>
              <w:ind w:left="0" w:firstLine="0"/>
              <w:jc w:val="both"/>
              <w:rPr>
                <w:b w:val="1"/>
              </w:rPr>
            </w:pPr>
            <w:r w:rsidDel="00000000" w:rsidR="00000000" w:rsidRPr="00000000">
              <w:rPr>
                <w:b w:val="1"/>
                <w:rtl w:val="0"/>
              </w:rPr>
              <w:t xml:space="preserve">Management Services</w:t>
            </w:r>
          </w:p>
        </w:tc>
      </w:tr>
      <w:tr>
        <w:trPr>
          <w:trHeight w:val="767.4000000000001"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Responsible for integrated facility management of the Facility Area and ensuring proper operation and maintenance of the facilities in the premises.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Coordinate with the Main Contractor/PMSP/ Interior Contractor for rectifying defects.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Coordination with all the stakeholders of the Project including Authority, PMSP, Project Architect, Contractors, Consultants and other agencies.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1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Assist the Company  in payment of all utility bills.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Collection of License Fee, Rentals, Charges and Common Area Maintenance charges on behalf of the Company and deposit the same with the Authority.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Coordination with Vendors / Manufacturers / Suppliers for the purpose of preventive maintenance and upkeep of the equipment during  Warranty period.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Keep the Inventory status of all spares and consumables required for the maintenance of the facility and update on a weekly basis and maintain the records of consumption.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Conduct quarterly systems &amp; equipment health audits with and through the health Service provider and submit a health status report.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Coordinate with third parties for conducting equipment audit, fire audit as and when required by Authority.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Brief the representative on maintenance and operational proceedings on a day to day basis.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Control and report any violation in sound emanating from the Facility.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Keep sufficient spares/ consumables in ready stock as and when required for carrying out maintenance / repair works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2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7C">
            <w:pPr>
              <w:widowControl w:val="0"/>
              <w:spacing w:line="276" w:lineRule="auto"/>
              <w:ind w:left="0" w:firstLine="0"/>
              <w:jc w:val="both"/>
              <w:rPr>
                <w:b w:val="1"/>
              </w:rPr>
            </w:pPr>
            <w:r w:rsidDel="00000000" w:rsidR="00000000" w:rsidRPr="00000000">
              <w:rPr>
                <w:b w:val="1"/>
                <w:rtl w:val="0"/>
              </w:rPr>
              <w:t xml:space="preserve">Reporting</w:t>
            </w:r>
          </w:p>
        </w:tc>
      </w:tr>
      <w:tr>
        <w:trPr>
          <w:trHeight w:val="52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service provider establish a MIS system for reporting?</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Will the reports contain features like:</w:t>
            </w:r>
          </w:p>
          <w:p w:rsidR="00000000" w:rsidDel="00000000" w:rsidP="00000000" w:rsidRDefault="00000000" w:rsidRPr="00000000" w14:paraId="00000184">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Initial Review Report</w:t>
            </w:r>
          </w:p>
          <w:p w:rsidR="00000000" w:rsidDel="00000000" w:rsidP="00000000" w:rsidRDefault="00000000" w:rsidRPr="00000000" w14:paraId="00000185">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Monthly Report</w:t>
            </w:r>
          </w:p>
          <w:p w:rsidR="00000000" w:rsidDel="00000000" w:rsidP="00000000" w:rsidRDefault="00000000" w:rsidRPr="00000000" w14:paraId="00000186">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Deployment Report</w:t>
            </w:r>
          </w:p>
          <w:p w:rsidR="00000000" w:rsidDel="00000000" w:rsidP="00000000" w:rsidRDefault="00000000" w:rsidRPr="00000000" w14:paraId="00000187">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Attendance Report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report cover the following aspects:</w:t>
            </w:r>
          </w:p>
          <w:p w:rsidR="00000000" w:rsidDel="00000000" w:rsidP="00000000" w:rsidRDefault="00000000" w:rsidRPr="00000000" w14:paraId="0000018B">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Consumption and stock of consumables </w:t>
            </w:r>
          </w:p>
          <w:p w:rsidR="00000000" w:rsidDel="00000000" w:rsidP="00000000" w:rsidRDefault="00000000" w:rsidRPr="00000000" w14:paraId="0000018C">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Compliance of preventive maintenance plan </w:t>
            </w:r>
          </w:p>
          <w:p w:rsidR="00000000" w:rsidDel="00000000" w:rsidP="00000000" w:rsidRDefault="00000000" w:rsidRPr="00000000" w14:paraId="0000018D">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Resource deployment report (manpower, equipment) </w:t>
            </w:r>
          </w:p>
          <w:p w:rsidR="00000000" w:rsidDel="00000000" w:rsidP="00000000" w:rsidRDefault="00000000" w:rsidRPr="00000000" w14:paraId="0000018E">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Expense report (committed and invoiced amounts) </w:t>
            </w:r>
          </w:p>
          <w:p w:rsidR="00000000" w:rsidDel="00000000" w:rsidP="00000000" w:rsidRDefault="00000000" w:rsidRPr="00000000" w14:paraId="0000018F">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u w:val="none"/>
              </w:rPr>
            </w:pPr>
            <w:r w:rsidDel="00000000" w:rsidR="00000000" w:rsidRPr="00000000">
              <w:rPr>
                <w:rtl w:val="0"/>
              </w:rPr>
              <w:t xml:space="preserve">Energy consumption – by utility, by premise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4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report show a graphical representation of critical Issues / problems with recommended solutions which should contain the technical recommendations / alternatives, cost, time schedules, etc?</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bl>
    <w:p w:rsidR="00000000" w:rsidDel="00000000" w:rsidP="00000000" w:rsidRDefault="00000000" w:rsidRPr="00000000" w14:paraId="00000194">
      <w:pPr>
        <w:ind w:left="0" w:firstLine="0"/>
        <w:jc w:val="both"/>
        <w:rPr/>
      </w:pPr>
      <w:r w:rsidDel="00000000" w:rsidR="00000000" w:rsidRPr="00000000">
        <w:rPr>
          <w:rtl w:val="0"/>
        </w:rPr>
      </w:r>
    </w:p>
    <w:p w:rsidR="00000000" w:rsidDel="00000000" w:rsidP="00000000" w:rsidRDefault="00000000" w:rsidRPr="00000000" w14:paraId="00000195">
      <w:pPr>
        <w:pBdr>
          <w:top w:color="000000" w:space="0" w:sz="0" w:val="none"/>
          <w:left w:color="000000" w:space="0" w:sz="0" w:val="none"/>
          <w:bottom w:color="000000" w:space="0" w:sz="0" w:val="none"/>
          <w:right w:color="000000" w:space="0" w:sz="0" w:val="none"/>
          <w:between w:color="000000" w:space="0" w:sz="0" w:val="none"/>
        </w:pBdr>
        <w:ind w:left="36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6">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97">
      <w:pPr>
        <w:ind w:left="0" w:firstLine="0"/>
        <w:jc w:val="both"/>
        <w:rPr/>
      </w:pPr>
      <w:r w:rsidDel="00000000" w:rsidR="00000000" w:rsidRPr="00000000">
        <w:rPr>
          <w:rtl w:val="0"/>
        </w:rPr>
      </w:r>
    </w:p>
    <w:p w:rsidR="00000000" w:rsidDel="00000000" w:rsidP="00000000" w:rsidRDefault="00000000" w:rsidRPr="00000000" w14:paraId="00000198">
      <w:pPr>
        <w:ind w:left="0" w:firstLine="0"/>
        <w:jc w:val="both"/>
        <w:rPr/>
      </w:pPr>
      <w:r w:rsidDel="00000000" w:rsidR="00000000" w:rsidRPr="00000000">
        <w:rPr>
          <w:rtl w:val="0"/>
        </w:rPr>
      </w:r>
    </w:p>
    <w:p w:rsidR="00000000" w:rsidDel="00000000" w:rsidP="00000000" w:rsidRDefault="00000000" w:rsidRPr="00000000" w14:paraId="00000199">
      <w:pPr>
        <w:ind w:left="0" w:firstLine="0"/>
        <w:jc w:val="both"/>
        <w:rPr/>
      </w:pPr>
      <w:r w:rsidDel="00000000" w:rsidR="00000000" w:rsidRPr="00000000">
        <w:rPr>
          <w:rtl w:val="0"/>
        </w:rPr>
      </w:r>
    </w:p>
    <w:p w:rsidR="00000000" w:rsidDel="00000000" w:rsidP="00000000" w:rsidRDefault="00000000" w:rsidRPr="00000000" w14:paraId="0000019A">
      <w:pPr>
        <w:ind w:left="0" w:firstLine="0"/>
        <w:jc w:val="both"/>
        <w:rPr/>
      </w:pPr>
      <w:r w:rsidDel="00000000" w:rsidR="00000000" w:rsidRPr="00000000">
        <w:rPr>
          <w:rtl w:val="0"/>
        </w:rPr>
      </w:r>
    </w:p>
    <w:p w:rsidR="00000000" w:rsidDel="00000000" w:rsidP="00000000" w:rsidRDefault="00000000" w:rsidRPr="00000000" w14:paraId="0000019B">
      <w:pPr>
        <w:ind w:left="0" w:firstLine="0"/>
        <w:jc w:val="both"/>
        <w:rPr/>
      </w:pPr>
      <w:r w:rsidDel="00000000" w:rsidR="00000000" w:rsidRPr="00000000">
        <w:rPr>
          <w:rtl w:val="0"/>
        </w:rPr>
      </w:r>
    </w:p>
    <w:p w:rsidR="00000000" w:rsidDel="00000000" w:rsidP="00000000" w:rsidRDefault="00000000" w:rsidRPr="00000000" w14:paraId="0000019C">
      <w:pPr>
        <w:ind w:left="0" w:firstLine="0"/>
        <w:jc w:val="both"/>
        <w:rPr/>
      </w:pPr>
      <w:r w:rsidDel="00000000" w:rsidR="00000000" w:rsidRPr="00000000">
        <w:rPr>
          <w:rtl w:val="0"/>
        </w:rPr>
      </w:r>
    </w:p>
    <w:p w:rsidR="00000000" w:rsidDel="00000000" w:rsidP="00000000" w:rsidRDefault="00000000" w:rsidRPr="00000000" w14:paraId="0000019D">
      <w:pPr>
        <w:ind w:left="0" w:firstLine="0"/>
        <w:jc w:val="both"/>
        <w:rPr/>
      </w:pPr>
      <w:r w:rsidDel="00000000" w:rsidR="00000000" w:rsidRPr="00000000">
        <w:rPr>
          <w:rtl w:val="0"/>
        </w:rPr>
      </w:r>
    </w:p>
    <w:p w:rsidR="00000000" w:rsidDel="00000000" w:rsidP="00000000" w:rsidRDefault="00000000" w:rsidRPr="00000000" w14:paraId="0000019E">
      <w:pPr>
        <w:ind w:left="0" w:firstLine="0"/>
        <w:jc w:val="both"/>
        <w:rPr/>
      </w:pPr>
      <w:r w:rsidDel="00000000" w:rsidR="00000000" w:rsidRPr="00000000">
        <w:rPr>
          <w:rtl w:val="0"/>
        </w:rPr>
      </w:r>
    </w:p>
    <w:p w:rsidR="00000000" w:rsidDel="00000000" w:rsidP="00000000" w:rsidRDefault="00000000" w:rsidRPr="00000000" w14:paraId="0000019F">
      <w:pPr>
        <w:ind w:left="0" w:firstLine="0"/>
        <w:jc w:val="both"/>
        <w:rPr/>
      </w:pPr>
      <w:r w:rsidDel="00000000" w:rsidR="00000000" w:rsidRPr="00000000">
        <w:rPr>
          <w:rtl w:val="0"/>
        </w:rPr>
      </w:r>
    </w:p>
    <w:p w:rsidR="00000000" w:rsidDel="00000000" w:rsidP="00000000" w:rsidRDefault="00000000" w:rsidRPr="00000000" w14:paraId="000001A0">
      <w:pPr>
        <w:ind w:left="0" w:firstLine="0"/>
        <w:jc w:val="both"/>
        <w:rPr/>
      </w:pPr>
      <w:r w:rsidDel="00000000" w:rsidR="00000000" w:rsidRPr="00000000">
        <w:rPr>
          <w:rtl w:val="0"/>
        </w:rPr>
      </w:r>
    </w:p>
    <w:p w:rsidR="00000000" w:rsidDel="00000000" w:rsidP="00000000" w:rsidRDefault="00000000" w:rsidRPr="00000000" w14:paraId="000001A1">
      <w:pPr>
        <w:ind w:hanging="6"/>
        <w:rPr/>
      </w:pPr>
      <w:r w:rsidDel="00000000" w:rsidR="00000000" w:rsidRPr="00000000">
        <w:rPr>
          <w:rtl w:val="0"/>
        </w:rPr>
      </w:r>
    </w:p>
    <w:p w:rsidR="00000000" w:rsidDel="00000000" w:rsidP="00000000" w:rsidRDefault="00000000" w:rsidRPr="00000000" w14:paraId="000001A2">
      <w:pPr>
        <w:ind w:hanging="6"/>
        <w:rPr/>
      </w:pPr>
      <w:r w:rsidDel="00000000" w:rsidR="00000000" w:rsidRPr="00000000">
        <w:rPr>
          <w:rtl w:val="0"/>
        </w:rPr>
      </w:r>
    </w:p>
    <w:p w:rsidR="00000000" w:rsidDel="00000000" w:rsidP="00000000" w:rsidRDefault="00000000" w:rsidRPr="00000000" w14:paraId="000001A3">
      <w:pPr>
        <w:ind w:hanging="6"/>
        <w:rPr/>
      </w:pPr>
      <w:r w:rsidDel="00000000" w:rsidR="00000000" w:rsidRPr="00000000">
        <w:rPr/>
        <mc:AlternateContent>
          <mc:Choice Requires="wpg">
            <w:drawing>
              <wp:inline distB="0" distT="0" distL="0" distR="0">
                <wp:extent cx="647700" cy="60722"/>
                <wp:effectExtent b="0" l="0" r="0" t="0"/>
                <wp:docPr id="17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9" name="Shape 5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1" name="Shape 6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3" name="Shape 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5" name="Shape 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7" name="Shape 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9" name="Shape 6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71" name="Shape 7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72" name="Shape 7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75" name="image5.png"/>
                <a:graphic>
                  <a:graphicData uri="http://schemas.openxmlformats.org/drawingml/2006/picture">
                    <pic:pic>
                      <pic:nvPicPr>
                        <pic:cNvPr id="0" name="image5.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A4">
      <w:pPr>
        <w:pStyle w:val="Heading1"/>
        <w:ind w:hanging="6"/>
        <w:rPr/>
      </w:pPr>
      <w:bookmarkStart w:colFirst="0" w:colLast="0" w:name="_heading=h.3wkvm4yuomd9" w:id="9"/>
      <w:bookmarkEnd w:id="9"/>
      <w:r w:rsidDel="00000000" w:rsidR="00000000" w:rsidRPr="00000000">
        <w:rPr>
          <w:rtl w:val="0"/>
        </w:rPr>
        <w:t xml:space="preserve">Format of Proposal</w:t>
      </w:r>
    </w:p>
    <w:p w:rsidR="00000000" w:rsidDel="00000000" w:rsidP="00000000" w:rsidRDefault="00000000" w:rsidRPr="00000000" w14:paraId="000001A5">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1A6">
      <w:pPr>
        <w:ind w:hanging="6"/>
        <w:jc w:val="both"/>
        <w:rPr/>
      </w:pPr>
      <w:r w:rsidDel="00000000" w:rsidR="00000000" w:rsidRPr="00000000">
        <w:rPr>
          <w:rtl w:val="0"/>
        </w:rPr>
        <w:t xml:space="preserve">Please include a letter expressing the solution provider’s interest in supplying the organization with Comprehensive Facility Management Services. In this letter, please include the following:</w:t>
      </w:r>
    </w:p>
    <w:p w:rsidR="00000000" w:rsidDel="00000000" w:rsidP="00000000" w:rsidRDefault="00000000" w:rsidRPr="00000000" w14:paraId="000001A7">
      <w:pPr>
        <w:numPr>
          <w:ilvl w:val="0"/>
          <w:numId w:val="12"/>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A8">
      <w:pPr>
        <w:numPr>
          <w:ilvl w:val="0"/>
          <w:numId w:val="12"/>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A9">
      <w:pPr>
        <w:numPr>
          <w:ilvl w:val="0"/>
          <w:numId w:val="12"/>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AA">
      <w:pPr>
        <w:ind w:hanging="6"/>
        <w:rPr/>
      </w:pPr>
      <w:r w:rsidDel="00000000" w:rsidR="00000000" w:rsidRPr="00000000">
        <w:rPr>
          <w:rtl w:val="0"/>
        </w:rPr>
      </w:r>
    </w:p>
    <w:p w:rsidR="00000000" w:rsidDel="00000000" w:rsidP="00000000" w:rsidRDefault="00000000" w:rsidRPr="00000000" w14:paraId="000001AB">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1AC">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AD">
      <w:pPr>
        <w:numPr>
          <w:ilvl w:val="0"/>
          <w:numId w:val="13"/>
        </w:numPr>
        <w:ind w:left="720" w:hanging="360"/>
        <w:rPr/>
      </w:pPr>
      <w:r w:rsidDel="00000000" w:rsidR="00000000" w:rsidRPr="00000000">
        <w:rPr>
          <w:rtl w:val="0"/>
        </w:rPr>
        <w:t xml:space="preserve">Length of time in business.</w:t>
      </w:r>
    </w:p>
    <w:p w:rsidR="00000000" w:rsidDel="00000000" w:rsidP="00000000" w:rsidRDefault="00000000" w:rsidRPr="00000000" w14:paraId="000001AE">
      <w:pPr>
        <w:numPr>
          <w:ilvl w:val="0"/>
          <w:numId w:val="13"/>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1AF">
      <w:pPr>
        <w:numPr>
          <w:ilvl w:val="0"/>
          <w:numId w:val="13"/>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1B0">
      <w:pPr>
        <w:numPr>
          <w:ilvl w:val="0"/>
          <w:numId w:val="13"/>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B1">
      <w:pPr>
        <w:ind w:hanging="6"/>
        <w:rPr/>
      </w:pPr>
      <w:r w:rsidDel="00000000" w:rsidR="00000000" w:rsidRPr="00000000">
        <w:rPr>
          <w:rtl w:val="0"/>
        </w:rPr>
      </w:r>
    </w:p>
    <w:p w:rsidR="00000000" w:rsidDel="00000000" w:rsidP="00000000" w:rsidRDefault="00000000" w:rsidRPr="00000000" w14:paraId="000001B2">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B3">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B4">
      <w:pPr>
        <w:numPr>
          <w:ilvl w:val="0"/>
          <w:numId w:val="3"/>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1B5">
      <w:pPr>
        <w:numPr>
          <w:ilvl w:val="0"/>
          <w:numId w:val="3"/>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comprehensive facility management services implementation and associated services in accordance with the same.</w:t>
      </w:r>
    </w:p>
    <w:p w:rsidR="00000000" w:rsidDel="00000000" w:rsidP="00000000" w:rsidRDefault="00000000" w:rsidRPr="00000000" w14:paraId="000001B6">
      <w:pPr>
        <w:numPr>
          <w:ilvl w:val="0"/>
          <w:numId w:val="3"/>
        </w:numPr>
        <w:ind w:left="720" w:hanging="360"/>
        <w:jc w:val="both"/>
        <w:rPr/>
      </w:pPr>
      <w:r w:rsidDel="00000000" w:rsidR="00000000" w:rsidRPr="00000000">
        <w:rPr>
          <w:rtl w:val="0"/>
        </w:rPr>
        <w:t xml:space="preserve">Describe your firm’s experience in providing similar comprehensive facility management services implementation and associated services to other clients, especially other governmental entities and/or similar public/private sector organizations. </w:t>
      </w:r>
    </w:p>
    <w:p w:rsidR="00000000" w:rsidDel="00000000" w:rsidP="00000000" w:rsidRDefault="00000000" w:rsidRPr="00000000" w14:paraId="000001B7">
      <w:pPr>
        <w:numPr>
          <w:ilvl w:val="0"/>
          <w:numId w:val="3"/>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B8">
      <w:pPr>
        <w:numPr>
          <w:ilvl w:val="0"/>
          <w:numId w:val="3"/>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1B9">
      <w:pPr>
        <w:ind w:left="0" w:firstLine="0"/>
        <w:jc w:val="both"/>
        <w:rPr/>
      </w:pPr>
      <w:r w:rsidDel="00000000" w:rsidR="00000000" w:rsidRPr="00000000">
        <w:rPr>
          <w:rtl w:val="0"/>
        </w:rPr>
      </w:r>
    </w:p>
    <w:p w:rsidR="00000000" w:rsidDel="00000000" w:rsidP="00000000" w:rsidRDefault="00000000" w:rsidRPr="00000000" w14:paraId="000001BA">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1BB">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comprehensive facility management services in the company. </w:t>
      </w:r>
    </w:p>
    <w:p w:rsidR="00000000" w:rsidDel="00000000" w:rsidP="00000000" w:rsidRDefault="00000000" w:rsidRPr="00000000" w14:paraId="000001BC">
      <w:pPr>
        <w:ind w:hanging="6"/>
        <w:jc w:val="both"/>
        <w:rPr/>
      </w:pPr>
      <w:r w:rsidDel="00000000" w:rsidR="00000000" w:rsidRPr="00000000">
        <w:rPr>
          <w:rtl w:val="0"/>
        </w:rPr>
      </w:r>
    </w:p>
    <w:p w:rsidR="00000000" w:rsidDel="00000000" w:rsidP="00000000" w:rsidRDefault="00000000" w:rsidRPr="00000000" w14:paraId="000001BD">
      <w:pPr>
        <w:ind w:hanging="6"/>
        <w:jc w:val="both"/>
        <w:rPr/>
      </w:pPr>
      <w:r w:rsidDel="00000000" w:rsidR="00000000" w:rsidRPr="00000000">
        <w:rPr>
          <w:rtl w:val="0"/>
        </w:rPr>
        <w:t xml:space="preserve">In order to meet the comprehensive facility management services requirements, the company proposes to invite tenders from eligible vendors as per details/scope of work mentioned in this RFP document. Bidder shall mean any entity (i.e. juristic person) who meets eligibility criteria given in this RFP and willing to provide the comprehensive facility management services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BE">
      <w:pPr>
        <w:ind w:hanging="6"/>
        <w:jc w:val="both"/>
        <w:rPr>
          <w:b w:val="1"/>
        </w:rPr>
      </w:pPr>
      <w:r w:rsidDel="00000000" w:rsidR="00000000" w:rsidRPr="00000000">
        <w:rPr>
          <w:rtl w:val="0"/>
        </w:rPr>
      </w:r>
    </w:p>
    <w:p w:rsidR="00000000" w:rsidDel="00000000" w:rsidP="00000000" w:rsidRDefault="00000000" w:rsidRPr="00000000" w14:paraId="000001BF">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1C0">
      <w:pPr>
        <w:numPr>
          <w:ilvl w:val="0"/>
          <w:numId w:val="4"/>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comprehensive facility management services. </w:t>
      </w:r>
    </w:p>
    <w:p w:rsidR="00000000" w:rsidDel="00000000" w:rsidP="00000000" w:rsidRDefault="00000000" w:rsidRPr="00000000" w14:paraId="000001C1">
      <w:pPr>
        <w:numPr>
          <w:ilvl w:val="0"/>
          <w:numId w:val="4"/>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C2">
      <w:pPr>
        <w:numPr>
          <w:ilvl w:val="0"/>
          <w:numId w:val="4"/>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C3">
      <w:pPr>
        <w:numPr>
          <w:ilvl w:val="0"/>
          <w:numId w:val="4"/>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C4">
      <w:pPr>
        <w:ind w:left="720" w:firstLine="0"/>
        <w:jc w:val="both"/>
        <w:rPr/>
      </w:pPr>
      <w:r w:rsidDel="00000000" w:rsidR="00000000" w:rsidRPr="00000000">
        <w:rPr>
          <w:rtl w:val="0"/>
        </w:rPr>
      </w:r>
    </w:p>
    <w:p w:rsidR="00000000" w:rsidDel="00000000" w:rsidP="00000000" w:rsidRDefault="00000000" w:rsidRPr="00000000" w14:paraId="000001C5">
      <w:pPr>
        <w:ind w:hanging="6"/>
        <w:rPr>
          <w:b w:val="1"/>
        </w:rPr>
      </w:pPr>
      <w:r w:rsidDel="00000000" w:rsidR="00000000" w:rsidRPr="00000000">
        <w:rPr>
          <w:b w:val="1"/>
          <w:rtl w:val="0"/>
        </w:rPr>
        <w:t xml:space="preserve">Cost Submission</w:t>
      </w:r>
    </w:p>
    <w:p w:rsidR="00000000" w:rsidDel="00000000" w:rsidP="00000000" w:rsidRDefault="00000000" w:rsidRPr="00000000" w14:paraId="000001C6">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applied. </w:t>
      </w:r>
    </w:p>
    <w:p w:rsidR="00000000" w:rsidDel="00000000" w:rsidP="00000000" w:rsidRDefault="00000000" w:rsidRPr="00000000" w14:paraId="000001C7">
      <w:pPr>
        <w:numPr>
          <w:ilvl w:val="0"/>
          <w:numId w:val="10"/>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C8">
      <w:pPr>
        <w:numPr>
          <w:ilvl w:val="0"/>
          <w:numId w:val="10"/>
        </w:numPr>
        <w:ind w:left="720" w:hanging="360"/>
        <w:jc w:val="both"/>
        <w:rPr/>
      </w:pPr>
      <w:r w:rsidDel="00000000" w:rsidR="00000000" w:rsidRPr="00000000">
        <w:rPr>
          <w:rtl w:val="0"/>
        </w:rPr>
        <w:t xml:space="preserve">Programming Fees</w:t>
      </w:r>
    </w:p>
    <w:p w:rsidR="00000000" w:rsidDel="00000000" w:rsidP="00000000" w:rsidRDefault="00000000" w:rsidRPr="00000000" w14:paraId="000001C9">
      <w:pPr>
        <w:numPr>
          <w:ilvl w:val="0"/>
          <w:numId w:val="10"/>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1CA">
      <w:pPr>
        <w:numPr>
          <w:ilvl w:val="0"/>
          <w:numId w:val="10"/>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1CB">
      <w:pPr>
        <w:numPr>
          <w:ilvl w:val="0"/>
          <w:numId w:val="10"/>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1CC">
      <w:pPr>
        <w:ind w:left="0" w:firstLine="0"/>
        <w:rPr/>
      </w:pPr>
      <w:r w:rsidDel="00000000" w:rsidR="00000000" w:rsidRPr="00000000">
        <w:rPr>
          <w:rtl w:val="0"/>
        </w:rPr>
      </w:r>
    </w:p>
    <w:p w:rsidR="00000000" w:rsidDel="00000000" w:rsidP="00000000" w:rsidRDefault="00000000" w:rsidRPr="00000000" w14:paraId="000001CD">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CE">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CF">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D0">
      <w:pPr>
        <w:numPr>
          <w:ilvl w:val="0"/>
          <w:numId w:val="19"/>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D1">
      <w:pPr>
        <w:numPr>
          <w:ilvl w:val="0"/>
          <w:numId w:val="19"/>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1D2">
      <w:pPr>
        <w:numPr>
          <w:ilvl w:val="0"/>
          <w:numId w:val="19"/>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1D3">
      <w:pPr>
        <w:numPr>
          <w:ilvl w:val="0"/>
          <w:numId w:val="19"/>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1D4">
      <w:pPr>
        <w:numPr>
          <w:ilvl w:val="0"/>
          <w:numId w:val="19"/>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1D5">
      <w:pPr>
        <w:numPr>
          <w:ilvl w:val="0"/>
          <w:numId w:val="19"/>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D6">
      <w:pPr>
        <w:ind w:left="0" w:firstLine="0"/>
        <w:jc w:val="both"/>
        <w:rPr>
          <w:b w:val="1"/>
          <w:color w:val="666666"/>
        </w:rPr>
      </w:pPr>
      <w:r w:rsidDel="00000000" w:rsidR="00000000" w:rsidRPr="00000000">
        <w:rPr>
          <w:rtl w:val="0"/>
        </w:rPr>
      </w:r>
    </w:p>
    <w:p w:rsidR="00000000" w:rsidDel="00000000" w:rsidP="00000000" w:rsidRDefault="00000000" w:rsidRPr="00000000" w14:paraId="000001D7">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D8">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1D9">
      <w:pPr>
        <w:numPr>
          <w:ilvl w:val="0"/>
          <w:numId w:val="1"/>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1DA">
      <w:pPr>
        <w:numPr>
          <w:ilvl w:val="0"/>
          <w:numId w:val="1"/>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DB">
      <w:pPr>
        <w:numPr>
          <w:ilvl w:val="0"/>
          <w:numId w:val="1"/>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DC">
      <w:pPr>
        <w:numPr>
          <w:ilvl w:val="0"/>
          <w:numId w:val="1"/>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DD">
      <w:pPr>
        <w:numPr>
          <w:ilvl w:val="0"/>
          <w:numId w:val="1"/>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1DE">
      <w:pPr>
        <w:ind w:left="0" w:firstLine="0"/>
        <w:jc w:val="both"/>
        <w:rPr>
          <w:color w:val="666666"/>
        </w:rPr>
      </w:pPr>
      <w:r w:rsidDel="00000000" w:rsidR="00000000" w:rsidRPr="00000000">
        <w:rPr>
          <w:rtl w:val="0"/>
        </w:rPr>
      </w:r>
    </w:p>
    <w:p w:rsidR="00000000" w:rsidDel="00000000" w:rsidP="00000000" w:rsidRDefault="00000000" w:rsidRPr="00000000" w14:paraId="000001DF">
      <w:pPr>
        <w:ind w:left="0" w:firstLine="0"/>
        <w:jc w:val="both"/>
        <w:rPr>
          <w:color w:val="666666"/>
        </w:rPr>
      </w:pPr>
      <w:r w:rsidDel="00000000" w:rsidR="00000000" w:rsidRPr="00000000">
        <w:rPr>
          <w:color w:val="666666"/>
          <w:rtl w:val="0"/>
        </w:rPr>
        <w:t xml:space="preserve">Evaluation and comparison of proposals </w:t>
      </w:r>
    </w:p>
    <w:p w:rsidR="00000000" w:rsidDel="00000000" w:rsidP="00000000" w:rsidRDefault="00000000" w:rsidRPr="00000000" w14:paraId="000001E0">
      <w:pPr>
        <w:numPr>
          <w:ilvl w:val="0"/>
          <w:numId w:val="8"/>
        </w:numPr>
        <w:ind w:left="720" w:hanging="360"/>
        <w:jc w:val="both"/>
        <w:rPr>
          <w:color w:val="666666"/>
        </w:rPr>
      </w:pPr>
      <w:r w:rsidDel="00000000" w:rsidR="00000000" w:rsidRPr="00000000">
        <w:rPr>
          <w:color w:val="666666"/>
          <w:rtl w:val="0"/>
        </w:rPr>
        <w:t xml:space="preserve">A two-stage procedure is utilized in evaluating the proposals, with evaluation of the technical proposal being completed prior to any price proposal being opened and compared.  </w:t>
      </w:r>
    </w:p>
    <w:p w:rsidR="00000000" w:rsidDel="00000000" w:rsidP="00000000" w:rsidRDefault="00000000" w:rsidRPr="00000000" w14:paraId="000001E1">
      <w:pPr>
        <w:numPr>
          <w:ilvl w:val="0"/>
          <w:numId w:val="8"/>
        </w:numPr>
        <w:ind w:left="720" w:hanging="360"/>
        <w:jc w:val="both"/>
        <w:rPr>
          <w:color w:val="666666"/>
        </w:rPr>
      </w:pPr>
      <w:r w:rsidDel="00000000" w:rsidR="00000000" w:rsidRPr="00000000">
        <w:rPr>
          <w:color w:val="666666"/>
          <w:rtl w:val="0"/>
        </w:rPr>
        <w:t xml:space="preserve">The technical proposal is evaluated on the basis of its responsiveness to the Term of Reference (TOR) in supplier questionnaires.</w:t>
      </w:r>
    </w:p>
    <w:p w:rsidR="00000000" w:rsidDel="00000000" w:rsidP="00000000" w:rsidRDefault="00000000" w:rsidRPr="00000000" w14:paraId="000001E2">
      <w:pPr>
        <w:numPr>
          <w:ilvl w:val="0"/>
          <w:numId w:val="8"/>
        </w:numPr>
        <w:ind w:left="720" w:hanging="360"/>
        <w:jc w:val="both"/>
        <w:rPr>
          <w:color w:val="666666"/>
        </w:rPr>
      </w:pPr>
      <w:r w:rsidDel="00000000" w:rsidR="00000000" w:rsidRPr="00000000">
        <w:rPr>
          <w:color w:val="666666"/>
          <w:rtl w:val="0"/>
        </w:rPr>
        <w:t xml:space="preserve">The proposals of all solution providers  will be evaluated based on: </w:t>
      </w:r>
    </w:p>
    <w:p w:rsidR="00000000" w:rsidDel="00000000" w:rsidP="00000000" w:rsidRDefault="00000000" w:rsidRPr="00000000" w14:paraId="000001E3">
      <w:pPr>
        <w:numPr>
          <w:ilvl w:val="0"/>
          <w:numId w:val="20"/>
        </w:numPr>
        <w:ind w:left="720" w:hanging="360"/>
        <w:jc w:val="both"/>
        <w:rPr>
          <w:color w:val="666666"/>
          <w:u w:val="none"/>
        </w:rPr>
      </w:pPr>
      <w:r w:rsidDel="00000000" w:rsidR="00000000" w:rsidRPr="00000000">
        <w:rPr>
          <w:color w:val="666666"/>
          <w:rtl w:val="0"/>
        </w:rPr>
        <w:t xml:space="preserve">Technical Proposal</w:t>
      </w:r>
      <w:r w:rsidDel="00000000" w:rsidR="00000000" w:rsidRPr="00000000">
        <w:rPr>
          <w:rtl w:val="0"/>
        </w:rPr>
      </w:r>
    </w:p>
    <w:p w:rsidR="00000000" w:rsidDel="00000000" w:rsidP="00000000" w:rsidRDefault="00000000" w:rsidRPr="00000000" w14:paraId="000001E4">
      <w:pPr>
        <w:numPr>
          <w:ilvl w:val="0"/>
          <w:numId w:val="20"/>
        </w:numPr>
        <w:ind w:left="720" w:hanging="360"/>
        <w:jc w:val="both"/>
        <w:rPr>
          <w:color w:val="666666"/>
          <w:u w:val="none"/>
        </w:rPr>
      </w:pPr>
      <w:r w:rsidDel="00000000" w:rsidR="00000000" w:rsidRPr="00000000">
        <w:rPr>
          <w:color w:val="666666"/>
          <w:rtl w:val="0"/>
        </w:rPr>
        <w:t xml:space="preserve">Financial Proposal</w:t>
      </w:r>
      <w:r w:rsidDel="00000000" w:rsidR="00000000" w:rsidRPr="00000000">
        <w:rPr>
          <w:rtl w:val="0"/>
        </w:rPr>
      </w:r>
    </w:p>
    <w:p w:rsidR="00000000" w:rsidDel="00000000" w:rsidP="00000000" w:rsidRDefault="00000000" w:rsidRPr="00000000" w14:paraId="000001E5">
      <w:pPr>
        <w:ind w:left="0" w:firstLine="0"/>
        <w:jc w:val="both"/>
        <w:rPr>
          <w:color w:val="666666"/>
        </w:rPr>
      </w:pPr>
      <w:r w:rsidDel="00000000" w:rsidR="00000000" w:rsidRPr="00000000">
        <w:rPr>
          <w:rtl w:val="0"/>
        </w:rPr>
      </w:r>
    </w:p>
    <w:p w:rsidR="00000000" w:rsidDel="00000000" w:rsidP="00000000" w:rsidRDefault="00000000" w:rsidRPr="00000000" w14:paraId="000001E6">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Along with the two stage procedure,the following general criteria will be used to determine the most qualified evaluated Proposal:</w:t>
      </w:r>
    </w:p>
    <w:p w:rsidR="00000000" w:rsidDel="00000000" w:rsidP="00000000" w:rsidRDefault="00000000" w:rsidRPr="00000000" w14:paraId="000001E7">
      <w:pPr>
        <w:numPr>
          <w:ilvl w:val="0"/>
          <w:numId w:val="26"/>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Degree of Respondent’s ability to fully comply with the Scope of Services in this RFP. </w:t>
      </w:r>
      <w:r w:rsidDel="00000000" w:rsidR="00000000" w:rsidRPr="00000000">
        <w:rPr>
          <w:rtl w:val="0"/>
        </w:rPr>
      </w:r>
    </w:p>
    <w:p w:rsidR="00000000" w:rsidDel="00000000" w:rsidP="00000000" w:rsidRDefault="00000000" w:rsidRPr="00000000" w14:paraId="000001E8">
      <w:pPr>
        <w:numPr>
          <w:ilvl w:val="0"/>
          <w:numId w:val="26"/>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Useful life of the product.</w:t>
      </w:r>
      <w:r w:rsidDel="00000000" w:rsidR="00000000" w:rsidRPr="00000000">
        <w:rPr>
          <w:rtl w:val="0"/>
        </w:rPr>
      </w:r>
    </w:p>
    <w:p w:rsidR="00000000" w:rsidDel="00000000" w:rsidP="00000000" w:rsidRDefault="00000000" w:rsidRPr="00000000" w14:paraId="000001E9">
      <w:pPr>
        <w:numPr>
          <w:ilvl w:val="0"/>
          <w:numId w:val="26"/>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Residual value of the product. </w:t>
      </w:r>
      <w:r w:rsidDel="00000000" w:rsidR="00000000" w:rsidRPr="00000000">
        <w:rPr>
          <w:rtl w:val="0"/>
        </w:rPr>
      </w:r>
    </w:p>
    <w:p w:rsidR="00000000" w:rsidDel="00000000" w:rsidP="00000000" w:rsidRDefault="00000000" w:rsidRPr="00000000" w14:paraId="000001EA">
      <w:pPr>
        <w:numPr>
          <w:ilvl w:val="0"/>
          <w:numId w:val="26"/>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Advantages of a particular product relative to its weaknesses. </w:t>
      </w:r>
      <w:r w:rsidDel="00000000" w:rsidR="00000000" w:rsidRPr="00000000">
        <w:rPr>
          <w:rtl w:val="0"/>
        </w:rPr>
      </w:r>
    </w:p>
    <w:p w:rsidR="00000000" w:rsidDel="00000000" w:rsidP="00000000" w:rsidRDefault="00000000" w:rsidRPr="00000000" w14:paraId="000001EB">
      <w:pPr>
        <w:numPr>
          <w:ilvl w:val="0"/>
          <w:numId w:val="26"/>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Time of delivery, performance, and completion. </w:t>
      </w:r>
      <w:r w:rsidDel="00000000" w:rsidR="00000000" w:rsidRPr="00000000">
        <w:rPr>
          <w:rtl w:val="0"/>
        </w:rPr>
      </w:r>
    </w:p>
    <w:p w:rsidR="00000000" w:rsidDel="00000000" w:rsidP="00000000" w:rsidRDefault="00000000" w:rsidRPr="00000000" w14:paraId="000001EC">
      <w:pPr>
        <w:numPr>
          <w:ilvl w:val="0"/>
          <w:numId w:val="26"/>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Respondent’s demonstrated ability to provide successful implementation services, ongoing support, and training opportunities for users. </w:t>
      </w:r>
      <w:r w:rsidDel="00000000" w:rsidR="00000000" w:rsidRPr="00000000">
        <w:rPr>
          <w:rtl w:val="0"/>
        </w:rPr>
      </w:r>
    </w:p>
    <w:p w:rsidR="00000000" w:rsidDel="00000000" w:rsidP="00000000" w:rsidRDefault="00000000" w:rsidRPr="00000000" w14:paraId="000001ED">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rtl w:val="0"/>
        </w:rPr>
      </w:r>
    </w:p>
    <w:p w:rsidR="00000000" w:rsidDel="00000000" w:rsidP="00000000" w:rsidRDefault="00000000" w:rsidRPr="00000000" w14:paraId="000001EE">
      <w:pPr>
        <w:pBdr>
          <w:top w:color="000000" w:space="0" w:sz="0" w:val="none"/>
          <w:left w:color="000000" w:space="0" w:sz="0" w:val="none"/>
          <w:bottom w:color="000000" w:space="0" w:sz="0" w:val="none"/>
          <w:right w:color="000000" w:space="0" w:sz="0" w:val="none"/>
          <w:between w:color="000000" w:space="0" w:sz="0" w:val="none"/>
        </w:pBdr>
        <w:ind w:left="0" w:firstLine="0"/>
        <w:jc w:val="both"/>
        <w:rPr>
          <w:b w:val="1"/>
          <w:color w:val="666666"/>
        </w:rPr>
      </w:pPr>
      <w:r w:rsidDel="00000000" w:rsidR="00000000" w:rsidRPr="00000000">
        <w:rPr>
          <w:color w:val="666666"/>
          <w:rtl w:val="0"/>
        </w:rPr>
        <w:t xml:space="preserve">Technical Proposal Evaluation Form</w:t>
      </w:r>
      <w:r w:rsidDel="00000000" w:rsidR="00000000" w:rsidRPr="00000000">
        <w:rPr>
          <w:b w:val="1"/>
          <w:color w:val="666666"/>
          <w:rtl w:val="0"/>
        </w:rPr>
        <w:t xml:space="preserve"> </w:t>
      </w:r>
    </w:p>
    <w:p w:rsidR="00000000" w:rsidDel="00000000" w:rsidP="00000000" w:rsidRDefault="00000000" w:rsidRPr="00000000" w14:paraId="000001EF">
      <w:pPr>
        <w:pBdr>
          <w:top w:color="000000" w:space="0" w:sz="0" w:val="none"/>
          <w:left w:color="000000" w:space="0" w:sz="0" w:val="none"/>
          <w:bottom w:color="000000" w:space="0" w:sz="0" w:val="none"/>
          <w:right w:color="000000" w:space="0" w:sz="0" w:val="none"/>
          <w:between w:color="000000" w:space="0" w:sz="0" w:val="none"/>
        </w:pBdr>
        <w:ind w:left="0" w:firstLine="0"/>
        <w:jc w:val="both"/>
        <w:rPr>
          <w:rFonts w:ascii="Times New Roman" w:cs="Times New Roman" w:eastAsia="Times New Roman" w:hAnsi="Times New Roman"/>
          <w:color w:val="666666"/>
          <w:sz w:val="22"/>
          <w:szCs w:val="22"/>
        </w:rPr>
      </w:pPr>
      <w:r w:rsidDel="00000000" w:rsidR="00000000" w:rsidRPr="00000000">
        <w:rPr>
          <w:rFonts w:ascii="Times New Roman" w:cs="Times New Roman" w:eastAsia="Times New Roman" w:hAnsi="Times New Roman"/>
          <w:color w:val="666666"/>
          <w:sz w:val="22"/>
          <w:szCs w:val="22"/>
          <w:rtl w:val="0"/>
        </w:rPr>
        <w:t xml:space="preserve"> </w:t>
      </w:r>
    </w:p>
    <w:tbl>
      <w:tblPr>
        <w:tblStyle w:val="Table3"/>
        <w:tblW w:w="934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630"/>
        <w:gridCol w:w="5265"/>
        <w:gridCol w:w="1335"/>
        <w:gridCol w:w="375"/>
        <w:gridCol w:w="405"/>
        <w:gridCol w:w="435"/>
        <w:gridCol w:w="465"/>
        <w:gridCol w:w="435"/>
        <w:tblGridChange w:id="0">
          <w:tblGrid>
            <w:gridCol w:w="630"/>
            <w:gridCol w:w="5265"/>
            <w:gridCol w:w="1335"/>
            <w:gridCol w:w="375"/>
            <w:gridCol w:w="405"/>
            <w:gridCol w:w="435"/>
            <w:gridCol w:w="465"/>
            <w:gridCol w:w="435"/>
          </w:tblGrid>
        </w:tblGridChange>
      </w:tblGrid>
      <w:tr>
        <w:trPr>
          <w:trHeight w:val="225" w:hRule="atLeast"/>
        </w:trPr>
        <w:tc>
          <w:tcPr>
            <w:gridSpan w:val="2"/>
            <w:vMerge w:val="restart"/>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F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b w:val="1"/>
                <w:color w:val="666666"/>
                <w:rtl w:val="0"/>
              </w:rPr>
              <w:t xml:space="preserve">Summary of Technical Proposal </w:t>
            </w: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F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F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Firm/organization </w:t>
            </w:r>
          </w:p>
        </w:tc>
      </w:tr>
      <w:tr>
        <w:trPr>
          <w:trHeight w:val="330" w:hRule="atLeast"/>
        </w:trPr>
        <w:tc>
          <w:tcPr>
            <w:gridSpan w:val="2"/>
            <w:vMerge w:val="continue"/>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F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F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F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F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F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E </w:t>
            </w:r>
          </w:p>
        </w:tc>
      </w:tr>
      <w:tr>
        <w:trPr>
          <w:trHeight w:val="416.4" w:hRule="atLeast"/>
        </w:trPr>
        <w:tc>
          <w:tcPr>
            <w:gridSpan w:val="8"/>
            <w:tcBorders>
              <w:top w:color="000000" w:space="0" w:sz="0" w:val="nil"/>
              <w:left w:color="000000" w:space="0" w:sz="6" w:val="single"/>
              <w:bottom w:color="000000" w:space="0" w:sz="6" w:val="single"/>
              <w:right w:color="000000" w:space="0" w:sz="6" w:val="single"/>
            </w:tcBorders>
            <w:shd w:fill="fff2cc" w:val="clear"/>
            <w:tcMar>
              <w:top w:w="0.0" w:type="dxa"/>
              <w:left w:w="0.0" w:type="dxa"/>
              <w:bottom w:w="0.0" w:type="dxa"/>
              <w:right w:w="0.0" w:type="dxa"/>
            </w:tcMar>
            <w:vAlign w:val="top"/>
          </w:tcPr>
          <w:p w:rsidR="00000000" w:rsidDel="00000000" w:rsidP="00000000" w:rsidRDefault="00000000" w:rsidRPr="00000000" w14:paraId="0000020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b w:val="1"/>
                <w:color w:val="666666"/>
                <w:rtl w:val="0"/>
              </w:rPr>
              <w:t xml:space="preserve">Expertise of Firm/ Organization submitting Proposal</w:t>
            </w:r>
            <w:r w:rsidDel="00000000" w:rsidR="00000000" w:rsidRPr="00000000">
              <w:rPr>
                <w:color w:val="666666"/>
                <w:rtl w:val="0"/>
              </w:rPr>
              <w:t xml:space="preserve">  </w:t>
            </w:r>
          </w:p>
        </w:tc>
      </w:tr>
      <w:tr>
        <w:trPr>
          <w:trHeight w:val="64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Reputation of Organization and Staff indicating a good service record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43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References for similar projects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1140"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General Organizational Capability (i.e. loose consortium, holding company or one firm, size of the firm, strength of </w:t>
            </w:r>
            <w:r w:rsidDel="00000000" w:rsidR="00000000" w:rsidRPr="00000000">
              <w:rPr>
                <w:rtl w:val="0"/>
              </w:rPr>
              <w:t xml:space="preserve">comprehensive facility management services</w:t>
            </w:r>
            <w:r w:rsidDel="00000000" w:rsidR="00000000" w:rsidRPr="00000000">
              <w:rPr>
                <w:color w:val="666666"/>
                <w:rtl w:val="0"/>
              </w:rPr>
              <w:t xml:space="preserve"> support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43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Experience with global organizations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8"/>
            <w:tcBorders>
              <w:top w:color="000000" w:space="0" w:sz="0" w:val="nil"/>
              <w:left w:color="000000" w:space="0" w:sz="6" w:val="single"/>
              <w:bottom w:color="000000" w:space="0" w:sz="6" w:val="single"/>
              <w:right w:color="000000" w:space="0" w:sz="6" w:val="single"/>
            </w:tcBorders>
            <w:shd w:fill="fff2cc" w:val="clear"/>
            <w:tcMar>
              <w:top w:w="0.0" w:type="dxa"/>
              <w:left w:w="0.0" w:type="dxa"/>
              <w:bottom w:w="0.0" w:type="dxa"/>
              <w:right w:w="0.0" w:type="dxa"/>
            </w:tcMar>
            <w:vAlign w:val="top"/>
          </w:tcPr>
          <w:p w:rsidR="00000000" w:rsidDel="00000000" w:rsidP="00000000" w:rsidRDefault="00000000" w:rsidRPr="00000000" w14:paraId="0000022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Features of Offered Solution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Implementation approach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Personnel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3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4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b w:val="1"/>
                <w:color w:val="666666"/>
              </w:rPr>
            </w:pPr>
            <w:r w:rsidDel="00000000" w:rsidR="00000000" w:rsidRPr="00000000">
              <w:rPr>
                <w:b w:val="1"/>
                <w:color w:val="666666"/>
                <w:rtl w:val="0"/>
              </w:rPr>
              <w:t xml:space="preserve">Sub-total for Technical Proposal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4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4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4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4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4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4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248">
      <w:pPr>
        <w:ind w:left="0" w:firstLine="0"/>
        <w:jc w:val="both"/>
        <w:rPr>
          <w:color w:val="666666"/>
          <w:sz w:val="22"/>
          <w:szCs w:val="22"/>
        </w:rPr>
      </w:pPr>
      <w:r w:rsidDel="00000000" w:rsidR="00000000" w:rsidRPr="00000000">
        <w:rPr>
          <w:rtl w:val="0"/>
        </w:rPr>
      </w:r>
    </w:p>
    <w:p w:rsidR="00000000" w:rsidDel="00000000" w:rsidP="00000000" w:rsidRDefault="00000000" w:rsidRPr="00000000" w14:paraId="00000249">
      <w:pPr>
        <w:ind w:left="0" w:firstLine="0"/>
        <w:jc w:val="both"/>
        <w:rPr>
          <w:color w:val="666666"/>
        </w:rPr>
      </w:pPr>
      <w:r w:rsidDel="00000000" w:rsidR="00000000" w:rsidRPr="00000000">
        <w:rPr>
          <w:rtl w:val="0"/>
        </w:rPr>
      </w:r>
    </w:p>
    <w:p w:rsidR="00000000" w:rsidDel="00000000" w:rsidP="00000000" w:rsidRDefault="00000000" w:rsidRPr="00000000" w14:paraId="0000024A">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Financial Proposal Evaluation Form </w:t>
      </w:r>
    </w:p>
    <w:p w:rsidR="00000000" w:rsidDel="00000000" w:rsidP="00000000" w:rsidRDefault="00000000" w:rsidRPr="00000000" w14:paraId="0000024B">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 </w:t>
      </w:r>
    </w:p>
    <w:tbl>
      <w:tblPr>
        <w:tblStyle w:val="Table4"/>
        <w:tblW w:w="9358.301886792453"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2384.1509433962265"/>
        <w:gridCol w:w="2325"/>
        <w:gridCol w:w="1485"/>
        <w:gridCol w:w="632.8301886792452"/>
        <w:gridCol w:w="632.8301886792452"/>
        <w:gridCol w:w="632.8301886792452"/>
        <w:gridCol w:w="632.8301886792452"/>
        <w:gridCol w:w="632.8301886792452"/>
        <w:tblGridChange w:id="0">
          <w:tblGrid>
            <w:gridCol w:w="2384.1509433962265"/>
            <w:gridCol w:w="2325"/>
            <w:gridCol w:w="1485"/>
            <w:gridCol w:w="632.8301886792452"/>
            <w:gridCol w:w="632.8301886792452"/>
            <w:gridCol w:w="632.8301886792452"/>
            <w:gridCol w:w="632.8301886792452"/>
            <w:gridCol w:w="632.8301886792452"/>
          </w:tblGrid>
        </w:tblGridChange>
      </w:tblGrid>
      <w:tr>
        <w:trPr>
          <w:trHeight w:val="225" w:hRule="atLeast"/>
        </w:trPr>
        <w:tc>
          <w:tcPr>
            <w:gridSpan w:val="2"/>
            <w:vMerge w:val="restart"/>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b w:val="1"/>
                <w:color w:val="666666"/>
                <w:rtl w:val="0"/>
              </w:rPr>
              <w:t xml:space="preserve">Summary of Financial Proposal </w:t>
            </w:r>
            <w:r w:rsidDel="00000000" w:rsidR="00000000" w:rsidRPr="00000000">
              <w:rPr>
                <w:color w:val="666666"/>
                <w:rtl w:val="0"/>
              </w:rPr>
              <w:t xml:space="preserve"> </w:t>
            </w:r>
          </w:p>
          <w:p w:rsidR="00000000" w:rsidDel="00000000" w:rsidP="00000000" w:rsidRDefault="00000000" w:rsidRPr="00000000" w14:paraId="0000024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5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Firm/organization </w:t>
            </w:r>
          </w:p>
        </w:tc>
      </w:tr>
      <w:tr>
        <w:trPr>
          <w:trHeight w:val="225" w:hRule="atLeast"/>
        </w:trPr>
        <w:tc>
          <w:tcPr>
            <w:gridSpan w:val="2"/>
            <w:vMerge w:val="continue"/>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5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5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5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5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5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E </w:t>
            </w:r>
          </w:p>
        </w:tc>
      </w:tr>
      <w:tr>
        <w:trPr>
          <w:trHeight w:val="240"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Financial Proposal </w:t>
            </w:r>
          </w:p>
        </w:tc>
        <w:tc>
          <w:tcPr>
            <w:tcBorders>
              <w:top w:color="000000" w:space="0" w:sz="6" w:val="single"/>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rtl w:val="0"/>
              </w:rPr>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6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6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6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6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6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r>
      <w:tr>
        <w:trPr>
          <w:trHeight w:val="300" w:hRule="atLeast"/>
        </w:trPr>
        <w:tc>
          <w:tcPr>
            <w:gridSpan w:val="2"/>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6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b w:val="1"/>
                <w:color w:val="666666"/>
                <w:rtl w:val="0"/>
              </w:rPr>
              <w:t xml:space="preserve">Sub-total for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6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6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6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6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6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26D">
      <w:pPr>
        <w:ind w:left="0" w:firstLine="0"/>
        <w:jc w:val="both"/>
        <w:rPr>
          <w:color w:val="666666"/>
        </w:rPr>
      </w:pPr>
      <w:r w:rsidDel="00000000" w:rsidR="00000000" w:rsidRPr="00000000">
        <w:rPr>
          <w:rtl w:val="0"/>
        </w:rPr>
      </w:r>
    </w:p>
    <w:p w:rsidR="00000000" w:rsidDel="00000000" w:rsidP="00000000" w:rsidRDefault="00000000" w:rsidRPr="00000000" w14:paraId="0000026E">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color w:val="666666"/>
          <w:sz w:val="20"/>
          <w:szCs w:val="20"/>
        </w:rPr>
      </w:pPr>
      <w:r w:rsidDel="00000000" w:rsidR="00000000" w:rsidRPr="00000000">
        <w:rPr>
          <w:rFonts w:ascii="Times New Roman" w:cs="Times New Roman" w:eastAsia="Times New Roman" w:hAnsi="Times New Roman"/>
          <w:color w:val="666666"/>
          <w:sz w:val="20"/>
          <w:szCs w:val="20"/>
          <w:rtl w:val="0"/>
        </w:rPr>
        <w:t xml:space="preserve"> </w:t>
      </w:r>
    </w:p>
    <w:tbl>
      <w:tblPr>
        <w:tblStyle w:val="Table5"/>
        <w:tblW w:w="949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5865"/>
        <w:gridCol w:w="1455"/>
        <w:gridCol w:w="510"/>
        <w:gridCol w:w="420"/>
        <w:gridCol w:w="405"/>
        <w:gridCol w:w="405"/>
        <w:gridCol w:w="435"/>
        <w:tblGridChange w:id="0">
          <w:tblGrid>
            <w:gridCol w:w="5865"/>
            <w:gridCol w:w="1455"/>
            <w:gridCol w:w="510"/>
            <w:gridCol w:w="420"/>
            <w:gridCol w:w="405"/>
            <w:gridCol w:w="405"/>
            <w:gridCol w:w="435"/>
          </w:tblGrid>
        </w:tblGridChange>
      </w:tblGrid>
      <w:tr>
        <w:trPr>
          <w:trHeight w:val="285" w:hRule="atLeast"/>
        </w:trPr>
        <w:tc>
          <w:tcPr>
            <w:vMerge w:val="restart"/>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Firm/organization </w:t>
            </w:r>
          </w:p>
        </w:tc>
      </w:tr>
      <w:tr>
        <w:trPr>
          <w:trHeight w:val="285" w:hRule="atLeast"/>
        </w:trPr>
        <w:tc>
          <w:tcPr>
            <w:vMerge w:val="continue"/>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E </w:t>
            </w:r>
          </w:p>
        </w:tc>
      </w:tr>
      <w:tr>
        <w:trPr>
          <w:trHeight w:val="300" w:hRule="atLeast"/>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Sub-total for Technical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r>
        <w:trPr>
          <w:trHeight w:val="300" w:hRule="atLeast"/>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8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Sub-total for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8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r>
        <w:trPr>
          <w:trHeight w:val="555" w:hRule="atLeast"/>
        </w:trPr>
        <w:tc>
          <w:tcPr>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8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TOTAL FOR TECHNICAL AND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8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8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9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9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292">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color w:val="666666"/>
          <w:sz w:val="20"/>
          <w:szCs w:val="20"/>
        </w:rPr>
      </w:pPr>
      <w:r w:rsidDel="00000000" w:rsidR="00000000" w:rsidRPr="00000000">
        <w:rPr>
          <w:rFonts w:ascii="Times New Roman" w:cs="Times New Roman" w:eastAsia="Times New Roman" w:hAnsi="Times New Roman"/>
          <w:color w:val="666666"/>
          <w:sz w:val="20"/>
          <w:szCs w:val="20"/>
          <w:rtl w:val="0"/>
        </w:rPr>
        <w:t xml:space="preserve"> </w:t>
      </w:r>
    </w:p>
    <w:p w:rsidR="00000000" w:rsidDel="00000000" w:rsidP="00000000" w:rsidRDefault="00000000" w:rsidRPr="00000000" w14:paraId="00000293">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94">
      <w:pPr>
        <w:ind w:left="0" w:firstLine="0"/>
        <w:rPr>
          <w:color w:val="666666"/>
        </w:rPr>
      </w:pPr>
      <w:r w:rsidDel="00000000" w:rsidR="00000000" w:rsidRPr="00000000">
        <w:rPr>
          <w:rtl w:val="0"/>
        </w:rPr>
      </w:r>
    </w:p>
    <w:p w:rsidR="00000000" w:rsidDel="00000000" w:rsidP="00000000" w:rsidRDefault="00000000" w:rsidRPr="00000000" w14:paraId="00000295">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96">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297">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29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29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29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29B">
      <w:pPr>
        <w:ind w:left="0" w:firstLine="0"/>
        <w:rPr>
          <w:color w:val="ff0000"/>
        </w:rPr>
      </w:pPr>
      <w:r w:rsidDel="00000000" w:rsidR="00000000" w:rsidRPr="00000000">
        <w:rPr>
          <w:rtl w:val="0"/>
        </w:rPr>
      </w:r>
    </w:p>
    <w:p w:rsidR="00000000" w:rsidDel="00000000" w:rsidP="00000000" w:rsidRDefault="00000000" w:rsidRPr="00000000" w14:paraId="0000029C">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comprehensive facility management services,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29D">
      <w:pPr>
        <w:ind w:left="0" w:firstLine="0"/>
        <w:jc w:val="both"/>
        <w:rPr/>
      </w:pPr>
      <w:r w:rsidDel="00000000" w:rsidR="00000000" w:rsidRPr="00000000">
        <w:rPr>
          <w:rtl w:val="0"/>
        </w:rPr>
      </w:r>
    </w:p>
    <w:p w:rsidR="00000000" w:rsidDel="00000000" w:rsidP="00000000" w:rsidRDefault="00000000" w:rsidRPr="00000000" w14:paraId="0000029E">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29F">
      <w:pPr>
        <w:ind w:left="0" w:firstLine="0"/>
        <w:jc w:val="both"/>
        <w:rPr/>
      </w:pPr>
      <w:r w:rsidDel="00000000" w:rsidR="00000000" w:rsidRPr="00000000">
        <w:rPr>
          <w:rtl w:val="0"/>
        </w:rPr>
      </w:r>
    </w:p>
    <w:p w:rsidR="00000000" w:rsidDel="00000000" w:rsidP="00000000" w:rsidRDefault="00000000" w:rsidRPr="00000000" w14:paraId="000002A0">
      <w:pPr>
        <w:ind w:left="0" w:firstLine="0"/>
        <w:jc w:val="both"/>
        <w:rPr/>
      </w:pPr>
      <w:r w:rsidDel="00000000" w:rsidR="00000000" w:rsidRPr="00000000">
        <w:rPr>
          <w:rtl w:val="0"/>
        </w:rPr>
        <w:t xml:space="preserve">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A1">
      <w:pPr>
        <w:ind w:hanging="6"/>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2A2">
      <w:pPr>
        <w:numPr>
          <w:ilvl w:val="0"/>
          <w:numId w:val="21"/>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2A3">
      <w:pPr>
        <w:numPr>
          <w:ilvl w:val="0"/>
          <w:numId w:val="21"/>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2A4">
      <w:pPr>
        <w:numPr>
          <w:ilvl w:val="0"/>
          <w:numId w:val="21"/>
        </w:numPr>
        <w:ind w:left="720" w:hanging="360"/>
        <w:jc w:val="both"/>
        <w:rPr/>
      </w:pPr>
      <w:r w:rsidDel="00000000" w:rsidR="00000000" w:rsidRPr="00000000">
        <w:rPr>
          <w:rtl w:val="0"/>
        </w:rPr>
        <w:t xml:space="preserve">Expertise in delivering comprehensive facility management services in the Public Sector supported by examples.</w:t>
      </w:r>
    </w:p>
    <w:p w:rsidR="00000000" w:rsidDel="00000000" w:rsidP="00000000" w:rsidRDefault="00000000" w:rsidRPr="00000000" w14:paraId="000002A5">
      <w:pPr>
        <w:numPr>
          <w:ilvl w:val="0"/>
          <w:numId w:val="21"/>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2A6">
      <w:pPr>
        <w:numPr>
          <w:ilvl w:val="0"/>
          <w:numId w:val="21"/>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A7">
      <w:pPr>
        <w:numPr>
          <w:ilvl w:val="0"/>
          <w:numId w:val="21"/>
        </w:numPr>
        <w:ind w:left="720" w:hanging="360"/>
        <w:jc w:val="both"/>
        <w:rPr/>
      </w:pPr>
      <w:r w:rsidDel="00000000" w:rsidR="00000000" w:rsidRPr="00000000">
        <w:rPr>
          <w:rtl w:val="0"/>
        </w:rPr>
        <w:t xml:space="preserve">Demonstrated ability to provide the mix of comprehensive facility management service required</w:t>
      </w:r>
    </w:p>
    <w:p w:rsidR="00000000" w:rsidDel="00000000" w:rsidP="00000000" w:rsidRDefault="00000000" w:rsidRPr="00000000" w14:paraId="000002A8">
      <w:pPr>
        <w:numPr>
          <w:ilvl w:val="0"/>
          <w:numId w:val="21"/>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A9">
      <w:pPr>
        <w:numPr>
          <w:ilvl w:val="0"/>
          <w:numId w:val="21"/>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AA">
      <w:pPr>
        <w:ind w:left="0" w:firstLine="0"/>
        <w:jc w:val="both"/>
        <w:rPr/>
      </w:pPr>
      <w:r w:rsidDel="00000000" w:rsidR="00000000" w:rsidRPr="00000000">
        <w:rPr>
          <w:rtl w:val="0"/>
        </w:rPr>
      </w:r>
    </w:p>
    <w:p w:rsidR="00000000" w:rsidDel="00000000" w:rsidP="00000000" w:rsidRDefault="00000000" w:rsidRPr="00000000" w14:paraId="000002AB">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AC">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2AD">
      <w:pPr>
        <w:ind w:hanging="6"/>
        <w:jc w:val="both"/>
        <w:rPr/>
      </w:pPr>
      <w:r w:rsidDel="00000000" w:rsidR="00000000" w:rsidRPr="00000000">
        <w:rPr>
          <w:rtl w:val="0"/>
        </w:rPr>
      </w:r>
    </w:p>
    <w:p w:rsidR="00000000" w:rsidDel="00000000" w:rsidP="00000000" w:rsidRDefault="00000000" w:rsidRPr="00000000" w14:paraId="000002AE">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2AF">
      <w:pPr>
        <w:ind w:hanging="6"/>
        <w:jc w:val="both"/>
        <w:rPr/>
      </w:pPr>
      <w:r w:rsidDel="00000000" w:rsidR="00000000" w:rsidRPr="00000000">
        <w:rPr>
          <w:rtl w:val="0"/>
        </w:rPr>
      </w:r>
    </w:p>
    <w:p w:rsidR="00000000" w:rsidDel="00000000" w:rsidP="00000000" w:rsidRDefault="00000000" w:rsidRPr="00000000" w14:paraId="000002B0">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B1">
      <w:pPr>
        <w:ind w:hanging="6"/>
        <w:jc w:val="both"/>
        <w:rPr/>
      </w:pPr>
      <w:r w:rsidDel="00000000" w:rsidR="00000000" w:rsidRPr="00000000">
        <w:rPr>
          <w:rtl w:val="0"/>
        </w:rPr>
      </w:r>
    </w:p>
    <w:p w:rsidR="00000000" w:rsidDel="00000000" w:rsidP="00000000" w:rsidRDefault="00000000" w:rsidRPr="00000000" w14:paraId="000002B2">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B3">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B4">
      <w:pPr>
        <w:ind w:hanging="6"/>
        <w:rPr/>
      </w:pPr>
      <w:r w:rsidDel="00000000" w:rsidR="00000000" w:rsidRPr="00000000">
        <w:rPr>
          <w:rtl w:val="0"/>
        </w:rPr>
      </w:r>
    </w:p>
    <w:p w:rsidR="00000000" w:rsidDel="00000000" w:rsidP="00000000" w:rsidRDefault="00000000" w:rsidRPr="00000000" w14:paraId="000002B5">
      <w:pPr>
        <w:ind w:hanging="6"/>
        <w:rPr/>
      </w:pPr>
      <w:r w:rsidDel="00000000" w:rsidR="00000000" w:rsidRPr="00000000">
        <w:rPr>
          <w:rtl w:val="0"/>
        </w:rPr>
      </w:r>
    </w:p>
    <w:p w:rsidR="00000000" w:rsidDel="00000000" w:rsidP="00000000" w:rsidRDefault="00000000" w:rsidRPr="00000000" w14:paraId="000002B6">
      <w:pPr>
        <w:ind w:hanging="6"/>
        <w:rPr/>
      </w:pPr>
      <w:r w:rsidDel="00000000" w:rsidR="00000000" w:rsidRPr="00000000">
        <w:rPr>
          <w:rtl w:val="0"/>
        </w:rPr>
      </w:r>
    </w:p>
    <w:p w:rsidR="00000000" w:rsidDel="00000000" w:rsidP="00000000" w:rsidRDefault="00000000" w:rsidRPr="00000000" w14:paraId="000002B7">
      <w:pPr>
        <w:ind w:hanging="6"/>
        <w:rPr/>
      </w:pPr>
      <w:r w:rsidDel="00000000" w:rsidR="00000000" w:rsidRPr="00000000">
        <w:rPr>
          <w:rtl w:val="0"/>
        </w:rPr>
      </w:r>
    </w:p>
    <w:p w:rsidR="00000000" w:rsidDel="00000000" w:rsidP="00000000" w:rsidRDefault="00000000" w:rsidRPr="00000000" w14:paraId="000002B8">
      <w:pPr>
        <w:ind w:hanging="6"/>
        <w:rPr/>
      </w:pPr>
      <w:r w:rsidDel="00000000" w:rsidR="00000000" w:rsidRPr="00000000">
        <w:rPr>
          <w:rtl w:val="0"/>
        </w:rPr>
      </w:r>
    </w:p>
    <w:p w:rsidR="00000000" w:rsidDel="00000000" w:rsidP="00000000" w:rsidRDefault="00000000" w:rsidRPr="00000000" w14:paraId="000002B9">
      <w:pPr>
        <w:ind w:hanging="6"/>
        <w:rPr/>
      </w:pPr>
      <w:r w:rsidDel="00000000" w:rsidR="00000000" w:rsidRPr="00000000">
        <w:rPr>
          <w:rtl w:val="0"/>
        </w:rPr>
      </w:r>
    </w:p>
    <w:p w:rsidR="00000000" w:rsidDel="00000000" w:rsidP="00000000" w:rsidRDefault="00000000" w:rsidRPr="00000000" w14:paraId="000002BA">
      <w:pPr>
        <w:ind w:hanging="6"/>
        <w:rPr/>
      </w:pPr>
      <w:r w:rsidDel="00000000" w:rsidR="00000000" w:rsidRPr="00000000">
        <w:rPr>
          <w:rtl w:val="0"/>
        </w:rPr>
      </w:r>
    </w:p>
    <w:p w:rsidR="00000000" w:rsidDel="00000000" w:rsidP="00000000" w:rsidRDefault="00000000" w:rsidRPr="00000000" w14:paraId="000002BB">
      <w:pPr>
        <w:ind w:hanging="6"/>
        <w:rPr/>
      </w:pPr>
      <w:r w:rsidDel="00000000" w:rsidR="00000000" w:rsidRPr="00000000">
        <w:rPr>
          <w:rtl w:val="0"/>
        </w:rPr>
      </w:r>
    </w:p>
    <w:p w:rsidR="00000000" w:rsidDel="00000000" w:rsidP="00000000" w:rsidRDefault="00000000" w:rsidRPr="00000000" w14:paraId="000002BC">
      <w:pPr>
        <w:ind w:hanging="6"/>
        <w:rPr/>
      </w:pPr>
      <w:r w:rsidDel="00000000" w:rsidR="00000000" w:rsidRPr="00000000">
        <w:rPr>
          <w:rtl w:val="0"/>
        </w:rPr>
      </w:r>
    </w:p>
    <w:p w:rsidR="00000000" w:rsidDel="00000000" w:rsidP="00000000" w:rsidRDefault="00000000" w:rsidRPr="00000000" w14:paraId="000002BD">
      <w:pPr>
        <w:ind w:hanging="6"/>
        <w:rPr/>
      </w:pPr>
      <w:r w:rsidDel="00000000" w:rsidR="00000000" w:rsidRPr="00000000">
        <w:rPr>
          <w:rtl w:val="0"/>
        </w:rPr>
      </w:r>
    </w:p>
    <w:p w:rsidR="00000000" w:rsidDel="00000000" w:rsidP="00000000" w:rsidRDefault="00000000" w:rsidRPr="00000000" w14:paraId="000002BE">
      <w:pPr>
        <w:ind w:hanging="6"/>
        <w:rPr/>
      </w:pPr>
      <w:r w:rsidDel="00000000" w:rsidR="00000000" w:rsidRPr="00000000">
        <w:rPr>
          <w:rtl w:val="0"/>
        </w:rPr>
      </w:r>
    </w:p>
    <w:p w:rsidR="00000000" w:rsidDel="00000000" w:rsidP="00000000" w:rsidRDefault="00000000" w:rsidRPr="00000000" w14:paraId="000002BF">
      <w:pPr>
        <w:ind w:hanging="6"/>
        <w:rPr/>
      </w:pPr>
      <w:r w:rsidDel="00000000" w:rsidR="00000000" w:rsidRPr="00000000">
        <w:rPr>
          <w:rtl w:val="0"/>
        </w:rPr>
      </w:r>
    </w:p>
    <w:p w:rsidR="00000000" w:rsidDel="00000000" w:rsidP="00000000" w:rsidRDefault="00000000" w:rsidRPr="00000000" w14:paraId="000002C0">
      <w:pPr>
        <w:ind w:hanging="6"/>
        <w:rPr/>
      </w:pPr>
      <w:r w:rsidDel="00000000" w:rsidR="00000000" w:rsidRPr="00000000">
        <w:rPr>
          <w:rtl w:val="0"/>
        </w:rPr>
      </w:r>
    </w:p>
    <w:p w:rsidR="00000000" w:rsidDel="00000000" w:rsidP="00000000" w:rsidRDefault="00000000" w:rsidRPr="00000000" w14:paraId="000002C1">
      <w:pPr>
        <w:ind w:hanging="6"/>
        <w:rPr/>
      </w:pPr>
      <w:r w:rsidDel="00000000" w:rsidR="00000000" w:rsidRPr="00000000">
        <w:rPr>
          <w:rtl w:val="0"/>
        </w:rPr>
      </w:r>
    </w:p>
    <w:p w:rsidR="00000000" w:rsidDel="00000000" w:rsidP="00000000" w:rsidRDefault="00000000" w:rsidRPr="00000000" w14:paraId="000002C2">
      <w:pPr>
        <w:ind w:hanging="6"/>
        <w:rPr/>
      </w:pPr>
      <w:r w:rsidDel="00000000" w:rsidR="00000000" w:rsidRPr="00000000">
        <w:rPr>
          <w:rtl w:val="0"/>
        </w:rPr>
      </w:r>
    </w:p>
    <w:p w:rsidR="00000000" w:rsidDel="00000000" w:rsidP="00000000" w:rsidRDefault="00000000" w:rsidRPr="00000000" w14:paraId="000002C3">
      <w:pPr>
        <w:ind w:hanging="6"/>
        <w:rPr/>
      </w:pPr>
      <w:r w:rsidDel="00000000" w:rsidR="00000000" w:rsidRPr="00000000">
        <w:rPr>
          <w:rtl w:val="0"/>
        </w:rPr>
      </w:r>
    </w:p>
    <w:p w:rsidR="00000000" w:rsidDel="00000000" w:rsidP="00000000" w:rsidRDefault="00000000" w:rsidRPr="00000000" w14:paraId="000002C4">
      <w:pPr>
        <w:ind w:hanging="6"/>
        <w:rPr/>
      </w:pPr>
      <w:r w:rsidDel="00000000" w:rsidR="00000000" w:rsidRPr="00000000">
        <w:rPr>
          <w:rtl w:val="0"/>
        </w:rPr>
      </w:r>
    </w:p>
    <w:p w:rsidR="00000000" w:rsidDel="00000000" w:rsidP="00000000" w:rsidRDefault="00000000" w:rsidRPr="00000000" w14:paraId="000002C5">
      <w:pPr>
        <w:ind w:hanging="6"/>
        <w:rPr/>
      </w:pPr>
      <w:bookmarkStart w:colFirst="0" w:colLast="0" w:name="_heading=h.3rdcrjn" w:id="10"/>
      <w:bookmarkEnd w:id="10"/>
      <w:r w:rsidDel="00000000" w:rsidR="00000000" w:rsidRPr="00000000">
        <w:rPr/>
        <mc:AlternateContent>
          <mc:Choice Requires="wpg">
            <w:drawing>
              <wp:inline distB="0" distT="0" distL="0" distR="0">
                <wp:extent cx="647700" cy="60722"/>
                <wp:effectExtent b="0" l="0" r="0" t="0"/>
                <wp:docPr id="17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1" name="Shape 1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3" name="Shape 1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5" name="Shape 1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7" name="Shape 1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9" name="Shape 1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1" name="Shape 1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23" name="Shape 12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25" name="Shape 1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6" name="Shape 1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78" name="image8.png"/>
                <a:graphic>
                  <a:graphicData uri="http://schemas.openxmlformats.org/drawingml/2006/picture">
                    <pic:pic>
                      <pic:nvPicPr>
                        <pic:cNvPr id="0" name="image8.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C6">
      <w:pPr>
        <w:pStyle w:val="Heading1"/>
        <w:spacing w:line="312" w:lineRule="auto"/>
        <w:ind w:hanging="6"/>
        <w:rPr>
          <w:rFonts w:ascii="Lato" w:cs="Lato" w:eastAsia="Lato" w:hAnsi="Lato"/>
        </w:rPr>
      </w:pPr>
      <w:bookmarkStart w:colFirst="0" w:colLast="0" w:name="_heading=h.26in1rg" w:id="11"/>
      <w:bookmarkEnd w:id="11"/>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2C7">
      <w:pPr>
        <w:ind w:hanging="6"/>
        <w:rPr/>
      </w:pPr>
      <w:r w:rsidDel="00000000" w:rsidR="00000000" w:rsidRPr="00000000">
        <w:rPr>
          <w:rtl w:val="0"/>
        </w:rPr>
      </w:r>
    </w:p>
    <w:p w:rsidR="00000000" w:rsidDel="00000000" w:rsidP="00000000" w:rsidRDefault="00000000" w:rsidRPr="00000000" w14:paraId="000002C8">
      <w:pPr>
        <w:numPr>
          <w:ilvl w:val="0"/>
          <w:numId w:val="28"/>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comprehensive facility management services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C9">
      <w:pPr>
        <w:numPr>
          <w:ilvl w:val="0"/>
          <w:numId w:val="28"/>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CA">
      <w:pPr>
        <w:numPr>
          <w:ilvl w:val="0"/>
          <w:numId w:val="28"/>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CB">
      <w:pPr>
        <w:numPr>
          <w:ilvl w:val="0"/>
          <w:numId w:val="28"/>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2CC">
      <w:pPr>
        <w:numPr>
          <w:ilvl w:val="0"/>
          <w:numId w:val="28"/>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CD">
      <w:pPr>
        <w:numPr>
          <w:ilvl w:val="0"/>
          <w:numId w:val="28"/>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2CE">
      <w:pPr>
        <w:numPr>
          <w:ilvl w:val="0"/>
          <w:numId w:val="9"/>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2CF">
      <w:pPr>
        <w:numPr>
          <w:ilvl w:val="0"/>
          <w:numId w:val="9"/>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D0">
      <w:pPr>
        <w:numPr>
          <w:ilvl w:val="0"/>
          <w:numId w:val="9"/>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D1">
      <w:pPr>
        <w:numPr>
          <w:ilvl w:val="0"/>
          <w:numId w:val="9"/>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D2">
      <w:pPr>
        <w:numPr>
          <w:ilvl w:val="0"/>
          <w:numId w:val="9"/>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D3">
      <w:pPr>
        <w:numPr>
          <w:ilvl w:val="0"/>
          <w:numId w:val="9"/>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D4">
      <w:pPr>
        <w:numPr>
          <w:ilvl w:val="0"/>
          <w:numId w:val="9"/>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D5">
      <w:pPr>
        <w:numPr>
          <w:ilvl w:val="0"/>
          <w:numId w:val="9"/>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false information / documents. </w:t>
      </w:r>
    </w:p>
    <w:p w:rsidR="00000000" w:rsidDel="00000000" w:rsidP="00000000" w:rsidRDefault="00000000" w:rsidRPr="00000000" w14:paraId="000002D6">
      <w:pPr>
        <w:numPr>
          <w:ilvl w:val="0"/>
          <w:numId w:val="9"/>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D7">
      <w:pPr>
        <w:ind w:hanging="6"/>
        <w:rPr/>
      </w:pPr>
      <w:r w:rsidDel="00000000" w:rsidR="00000000" w:rsidRPr="00000000">
        <w:rPr>
          <w:rtl w:val="0"/>
        </w:rPr>
      </w:r>
    </w:p>
    <w:p w:rsidR="00000000" w:rsidDel="00000000" w:rsidP="00000000" w:rsidRDefault="00000000" w:rsidRPr="00000000" w14:paraId="000002D8">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D9">
      <w:pPr>
        <w:numPr>
          <w:ilvl w:val="0"/>
          <w:numId w:val="17"/>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2DA">
      <w:pPr>
        <w:numPr>
          <w:ilvl w:val="0"/>
          <w:numId w:val="17"/>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2DB">
      <w:pPr>
        <w:numPr>
          <w:ilvl w:val="0"/>
          <w:numId w:val="17"/>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2DC">
      <w:pPr>
        <w:numPr>
          <w:ilvl w:val="0"/>
          <w:numId w:val="17"/>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2DD">
      <w:pPr>
        <w:numPr>
          <w:ilvl w:val="0"/>
          <w:numId w:val="17"/>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2DE">
      <w:pPr>
        <w:numPr>
          <w:ilvl w:val="0"/>
          <w:numId w:val="17"/>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2DF">
      <w:pPr>
        <w:numPr>
          <w:ilvl w:val="0"/>
          <w:numId w:val="17"/>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2E0">
      <w:pPr>
        <w:numPr>
          <w:ilvl w:val="0"/>
          <w:numId w:val="17"/>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2E1">
      <w:pPr>
        <w:numPr>
          <w:ilvl w:val="0"/>
          <w:numId w:val="17"/>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2E2">
      <w:pPr>
        <w:numPr>
          <w:ilvl w:val="0"/>
          <w:numId w:val="17"/>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2E3">
      <w:pPr>
        <w:ind w:left="0" w:firstLine="0"/>
        <w:jc w:val="both"/>
        <w:rPr/>
      </w:pPr>
      <w:r w:rsidDel="00000000" w:rsidR="00000000" w:rsidRPr="00000000">
        <w:rPr>
          <w:rtl w:val="0"/>
        </w:rPr>
      </w:r>
    </w:p>
    <w:p w:rsidR="00000000" w:rsidDel="00000000" w:rsidP="00000000" w:rsidRDefault="00000000" w:rsidRPr="00000000" w14:paraId="000002E4">
      <w:pPr>
        <w:ind w:left="0" w:firstLine="0"/>
        <w:jc w:val="both"/>
        <w:rPr/>
      </w:pPr>
      <w:r w:rsidDel="00000000" w:rsidR="00000000" w:rsidRPr="00000000">
        <w:rPr>
          <w:rtl w:val="0"/>
        </w:rPr>
      </w:r>
    </w:p>
    <w:p w:rsidR="00000000" w:rsidDel="00000000" w:rsidP="00000000" w:rsidRDefault="00000000" w:rsidRPr="00000000" w14:paraId="000002E5">
      <w:pPr>
        <w:ind w:left="0" w:firstLine="0"/>
        <w:jc w:val="both"/>
        <w:rPr/>
      </w:pPr>
      <w:r w:rsidDel="00000000" w:rsidR="00000000" w:rsidRPr="00000000">
        <w:rPr>
          <w:rtl w:val="0"/>
        </w:rPr>
      </w:r>
    </w:p>
    <w:p w:rsidR="00000000" w:rsidDel="00000000" w:rsidP="00000000" w:rsidRDefault="00000000" w:rsidRPr="00000000" w14:paraId="000002E6">
      <w:pPr>
        <w:ind w:left="0" w:firstLine="0"/>
        <w:jc w:val="both"/>
        <w:rPr/>
      </w:pPr>
      <w:r w:rsidDel="00000000" w:rsidR="00000000" w:rsidRPr="00000000">
        <w:rPr>
          <w:rtl w:val="0"/>
        </w:rPr>
      </w:r>
    </w:p>
    <w:p w:rsidR="00000000" w:rsidDel="00000000" w:rsidP="00000000" w:rsidRDefault="00000000" w:rsidRPr="00000000" w14:paraId="000002E7">
      <w:pPr>
        <w:ind w:left="0" w:firstLine="0"/>
        <w:jc w:val="both"/>
        <w:rPr/>
      </w:pPr>
      <w:r w:rsidDel="00000000" w:rsidR="00000000" w:rsidRPr="00000000">
        <w:rPr>
          <w:rtl w:val="0"/>
        </w:rPr>
      </w:r>
    </w:p>
    <w:p w:rsidR="00000000" w:rsidDel="00000000" w:rsidP="00000000" w:rsidRDefault="00000000" w:rsidRPr="00000000" w14:paraId="000002E8">
      <w:pPr>
        <w:ind w:left="0" w:firstLine="0"/>
        <w:jc w:val="both"/>
        <w:rPr/>
      </w:pPr>
      <w:r w:rsidDel="00000000" w:rsidR="00000000" w:rsidRPr="00000000">
        <w:rPr>
          <w:rtl w:val="0"/>
        </w:rPr>
      </w:r>
    </w:p>
    <w:p w:rsidR="00000000" w:rsidDel="00000000" w:rsidP="00000000" w:rsidRDefault="00000000" w:rsidRPr="00000000" w14:paraId="000002E9">
      <w:pPr>
        <w:ind w:left="0" w:firstLine="0"/>
        <w:jc w:val="both"/>
        <w:rPr/>
      </w:pPr>
      <w:r w:rsidDel="00000000" w:rsidR="00000000" w:rsidRPr="00000000">
        <w:rPr>
          <w:rtl w:val="0"/>
        </w:rPr>
      </w:r>
    </w:p>
    <w:p w:rsidR="00000000" w:rsidDel="00000000" w:rsidP="00000000" w:rsidRDefault="00000000" w:rsidRPr="00000000" w14:paraId="000002EA">
      <w:pPr>
        <w:ind w:hanging="6"/>
        <w:rPr/>
      </w:pPr>
      <w:bookmarkStart w:colFirst="0" w:colLast="0" w:name="_heading=h.lnxbz9" w:id="12"/>
      <w:bookmarkEnd w:id="12"/>
      <w:r w:rsidDel="00000000" w:rsidR="00000000" w:rsidRPr="00000000">
        <w:rPr>
          <w:rtl w:val="0"/>
        </w:rPr>
      </w:r>
    </w:p>
    <w:p w:rsidR="00000000" w:rsidDel="00000000" w:rsidP="00000000" w:rsidRDefault="00000000" w:rsidRPr="00000000" w14:paraId="000002EB">
      <w:pPr>
        <w:ind w:hanging="6"/>
        <w:rPr/>
      </w:pPr>
      <w:bookmarkStart w:colFirst="0" w:colLast="0" w:name="_heading=h.yawtl0bde0bw" w:id="13"/>
      <w:bookmarkEnd w:id="13"/>
      <w:r w:rsidDel="00000000" w:rsidR="00000000" w:rsidRPr="00000000">
        <w:rPr/>
        <mc:AlternateContent>
          <mc:Choice Requires="wpg">
            <w:drawing>
              <wp:inline distB="0" distT="0" distL="0" distR="0">
                <wp:extent cx="647700" cy="60722"/>
                <wp:effectExtent b="0" l="0" r="0" t="0"/>
                <wp:docPr id="17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3" name="Shape 9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5" name="Shape 9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7" name="Shape 9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9" name="Shape 9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1" name="Shape 10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05" name="Shape 10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07" name="Shape 10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8" name="Shape 10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77"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EC">
      <w:pPr>
        <w:pStyle w:val="Heading1"/>
        <w:spacing w:line="312" w:lineRule="auto"/>
        <w:ind w:hanging="6"/>
        <w:rPr>
          <w:rFonts w:ascii="Lato" w:cs="Lato" w:eastAsia="Lato" w:hAnsi="Lato"/>
        </w:rPr>
      </w:pPr>
      <w:bookmarkStart w:colFirst="0" w:colLast="0" w:name="_heading=h.35nkun2" w:id="14"/>
      <w:bookmarkEnd w:id="14"/>
      <w:r w:rsidDel="00000000" w:rsidR="00000000" w:rsidRPr="00000000">
        <w:rPr>
          <w:rFonts w:ascii="Lato" w:cs="Lato" w:eastAsia="Lato" w:hAnsi="Lato"/>
          <w:rtl w:val="0"/>
        </w:rPr>
        <w:t xml:space="preserve">Project Description</w:t>
      </w:r>
    </w:p>
    <w:p w:rsidR="00000000" w:rsidDel="00000000" w:rsidP="00000000" w:rsidRDefault="00000000" w:rsidRPr="00000000" w14:paraId="000002ED">
      <w:pPr>
        <w:ind w:hanging="6"/>
        <w:rPr/>
      </w:pPr>
      <w:r w:rsidDel="00000000" w:rsidR="00000000" w:rsidRPr="00000000">
        <w:rPr>
          <w:rtl w:val="0"/>
        </w:rPr>
      </w:r>
    </w:p>
    <w:p w:rsidR="00000000" w:rsidDel="00000000" w:rsidP="00000000" w:rsidRDefault="00000000" w:rsidRPr="00000000" w14:paraId="000002EE">
      <w:pPr>
        <w:ind w:hanging="6"/>
        <w:rPr/>
      </w:pPr>
      <w:r w:rsidDel="00000000" w:rsidR="00000000" w:rsidRPr="00000000">
        <w:rPr>
          <w:rtl w:val="0"/>
        </w:rPr>
        <w:t xml:space="preserve">The purpose of this project is as follows:</w:t>
      </w:r>
    </w:p>
    <w:p w:rsidR="00000000" w:rsidDel="00000000" w:rsidP="00000000" w:rsidRDefault="00000000" w:rsidRPr="00000000" w14:paraId="000002EF">
      <w:pPr>
        <w:ind w:hanging="6"/>
        <w:rPr/>
      </w:pPr>
      <w:r w:rsidDel="00000000" w:rsidR="00000000" w:rsidRPr="00000000">
        <w:rPr>
          <w:rtl w:val="0"/>
        </w:rPr>
      </w:r>
    </w:p>
    <w:p w:rsidR="00000000" w:rsidDel="00000000" w:rsidP="00000000" w:rsidRDefault="00000000" w:rsidRPr="00000000" w14:paraId="000002F0">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2F1">
      <w:pPr>
        <w:numPr>
          <w:ilvl w:val="0"/>
          <w:numId w:val="29"/>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2F2">
      <w:pPr>
        <w:numPr>
          <w:ilvl w:val="0"/>
          <w:numId w:val="29"/>
        </w:numPr>
        <w:ind w:left="720" w:hanging="360"/>
        <w:rPr/>
      </w:pPr>
      <w:r w:rsidDel="00000000" w:rsidR="00000000" w:rsidRPr="00000000">
        <w:rPr>
          <w:rtl w:val="0"/>
        </w:rPr>
        <w:t xml:space="preserve">[PURPOSE 2]</w:t>
      </w:r>
    </w:p>
    <w:p w:rsidR="00000000" w:rsidDel="00000000" w:rsidP="00000000" w:rsidRDefault="00000000" w:rsidRPr="00000000" w14:paraId="000002F3">
      <w:pPr>
        <w:numPr>
          <w:ilvl w:val="0"/>
          <w:numId w:val="29"/>
        </w:numPr>
        <w:ind w:left="720" w:hanging="360"/>
        <w:rPr/>
      </w:pPr>
      <w:r w:rsidDel="00000000" w:rsidR="00000000" w:rsidRPr="00000000">
        <w:rPr>
          <w:rtl w:val="0"/>
        </w:rPr>
        <w:t xml:space="preserve">[PURPOSE 3]</w:t>
      </w:r>
    </w:p>
    <w:p w:rsidR="00000000" w:rsidDel="00000000" w:rsidP="00000000" w:rsidRDefault="00000000" w:rsidRPr="00000000" w14:paraId="000002F4">
      <w:pPr>
        <w:numPr>
          <w:ilvl w:val="0"/>
          <w:numId w:val="29"/>
        </w:numPr>
        <w:ind w:left="720" w:hanging="360"/>
        <w:rPr/>
      </w:pPr>
      <w:r w:rsidDel="00000000" w:rsidR="00000000" w:rsidRPr="00000000">
        <w:rPr>
          <w:rtl w:val="0"/>
        </w:rPr>
        <w:t xml:space="preserve">[PURPOSE 4]</w:t>
      </w:r>
    </w:p>
    <w:p w:rsidR="00000000" w:rsidDel="00000000" w:rsidP="00000000" w:rsidRDefault="00000000" w:rsidRPr="00000000" w14:paraId="000002F5">
      <w:pPr>
        <w:ind w:hanging="6"/>
        <w:rPr/>
      </w:pPr>
      <w:r w:rsidDel="00000000" w:rsidR="00000000" w:rsidRPr="00000000">
        <w:rPr>
          <w:rtl w:val="0"/>
        </w:rPr>
      </w:r>
    </w:p>
    <w:p w:rsidR="00000000" w:rsidDel="00000000" w:rsidP="00000000" w:rsidRDefault="00000000" w:rsidRPr="00000000" w14:paraId="000002F6">
      <w:pPr>
        <w:ind w:hanging="6"/>
        <w:rPr/>
      </w:pPr>
      <w:r w:rsidDel="00000000" w:rsidR="00000000" w:rsidRPr="00000000">
        <w:rPr>
          <w:rtl w:val="0"/>
        </w:rPr>
        <w:t xml:space="preserve">The description of the project is as follows:</w:t>
      </w:r>
    </w:p>
    <w:p w:rsidR="00000000" w:rsidDel="00000000" w:rsidP="00000000" w:rsidRDefault="00000000" w:rsidRPr="00000000" w14:paraId="000002F7">
      <w:pPr>
        <w:ind w:hanging="6"/>
        <w:rPr/>
      </w:pPr>
      <w:r w:rsidDel="00000000" w:rsidR="00000000" w:rsidRPr="00000000">
        <w:rPr>
          <w:rtl w:val="0"/>
        </w:rPr>
      </w:r>
    </w:p>
    <w:p w:rsidR="00000000" w:rsidDel="00000000" w:rsidP="00000000" w:rsidRDefault="00000000" w:rsidRPr="00000000" w14:paraId="000002F8">
      <w:pPr>
        <w:numPr>
          <w:ilvl w:val="0"/>
          <w:numId w:val="2"/>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2F9">
      <w:pPr>
        <w:numPr>
          <w:ilvl w:val="0"/>
          <w:numId w:val="2"/>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2FA">
      <w:pPr>
        <w:numPr>
          <w:ilvl w:val="0"/>
          <w:numId w:val="2"/>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2FB">
      <w:pPr>
        <w:ind w:hanging="6"/>
        <w:rPr/>
      </w:pPr>
      <w:r w:rsidDel="00000000" w:rsidR="00000000" w:rsidRPr="00000000">
        <w:rPr>
          <w:rtl w:val="0"/>
        </w:rPr>
      </w:r>
    </w:p>
    <w:p w:rsidR="00000000" w:rsidDel="00000000" w:rsidP="00000000" w:rsidRDefault="00000000" w:rsidRPr="00000000" w14:paraId="000002FC">
      <w:pPr>
        <w:ind w:hanging="6"/>
        <w:rPr/>
      </w:pPr>
      <w:bookmarkStart w:colFirst="0" w:colLast="0" w:name="_heading=h.1ksv4uv" w:id="15"/>
      <w:bookmarkEnd w:id="15"/>
      <w:r w:rsidDel="00000000" w:rsidR="00000000" w:rsidRPr="00000000">
        <w:rPr/>
        <mc:AlternateContent>
          <mc:Choice Requires="wpg">
            <w:drawing>
              <wp:inline distB="0" distT="0" distL="0" distR="0">
                <wp:extent cx="647700" cy="60722"/>
                <wp:effectExtent b="0" l="0" r="0" t="0"/>
                <wp:docPr id="18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7" name="Shape 1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9" name="Shape 1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1" name="Shape 1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3" name="Shape 1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5" name="Shape 1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7" name="Shape 15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9" name="Shape 15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61" name="Shape 16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2" name="Shape 16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80" name="image10.png"/>
                <a:graphic>
                  <a:graphicData uri="http://schemas.openxmlformats.org/drawingml/2006/picture">
                    <pic:pic>
                      <pic:nvPicPr>
                        <pic:cNvPr id="0" name="image10.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FD">
      <w:pPr>
        <w:pStyle w:val="Heading1"/>
        <w:spacing w:line="312" w:lineRule="auto"/>
        <w:ind w:hanging="6"/>
        <w:rPr>
          <w:rFonts w:ascii="Lato" w:cs="Lato" w:eastAsia="Lato" w:hAnsi="Lato"/>
        </w:rPr>
      </w:pPr>
      <w:bookmarkStart w:colFirst="0" w:colLast="0" w:name="_heading=h.44sinio" w:id="16"/>
      <w:bookmarkEnd w:id="16"/>
      <w:r w:rsidDel="00000000" w:rsidR="00000000" w:rsidRPr="00000000">
        <w:rPr>
          <w:rFonts w:ascii="Lato" w:cs="Lato" w:eastAsia="Lato" w:hAnsi="Lato"/>
          <w:rtl w:val="0"/>
        </w:rPr>
        <w:t xml:space="preserve">Project Scope</w:t>
      </w:r>
    </w:p>
    <w:p w:rsidR="00000000" w:rsidDel="00000000" w:rsidP="00000000" w:rsidRDefault="00000000" w:rsidRPr="00000000" w14:paraId="000002FE">
      <w:pPr>
        <w:ind w:hanging="6"/>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2FF">
      <w:pPr>
        <w:ind w:hanging="6"/>
        <w:rPr/>
      </w:pPr>
      <w:r w:rsidDel="00000000" w:rsidR="00000000" w:rsidRPr="00000000">
        <w:rPr>
          <w:rtl w:val="0"/>
        </w:rPr>
      </w:r>
    </w:p>
    <w:p w:rsidR="00000000" w:rsidDel="00000000" w:rsidP="00000000" w:rsidRDefault="00000000" w:rsidRPr="00000000" w14:paraId="00000300">
      <w:pPr>
        <w:ind w:hanging="6"/>
        <w:jc w:val="both"/>
        <w:rPr>
          <w:color w:val="666666"/>
        </w:rPr>
      </w:pPr>
      <w:r w:rsidDel="00000000" w:rsidR="00000000" w:rsidRPr="00000000">
        <w:rPr>
          <w:color w:val="666666"/>
          <w:rtl w:val="0"/>
        </w:rPr>
        <w:t xml:space="preserve">The purpose of this Request for Proposal (RFP) is to solicit proposals to provide comprehensive facility management service for the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301">
      <w:pPr>
        <w:ind w:hanging="6"/>
        <w:rPr/>
      </w:pPr>
      <w:r w:rsidDel="00000000" w:rsidR="00000000" w:rsidRPr="00000000">
        <w:rPr>
          <w:rtl w:val="0"/>
        </w:rPr>
      </w:r>
    </w:p>
    <w:p w:rsidR="00000000" w:rsidDel="00000000" w:rsidP="00000000" w:rsidRDefault="00000000" w:rsidRPr="00000000" w14:paraId="00000302">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303">
      <w:pPr>
        <w:ind w:hanging="6"/>
        <w:rPr/>
      </w:pPr>
      <w:r w:rsidDel="00000000" w:rsidR="00000000" w:rsidRPr="00000000">
        <w:rPr>
          <w:rtl w:val="0"/>
        </w:rPr>
      </w:r>
    </w:p>
    <w:p w:rsidR="00000000" w:rsidDel="00000000" w:rsidP="00000000" w:rsidRDefault="00000000" w:rsidRPr="00000000" w14:paraId="00000304">
      <w:pPr>
        <w:numPr>
          <w:ilvl w:val="0"/>
          <w:numId w:val="25"/>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305">
      <w:pPr>
        <w:numPr>
          <w:ilvl w:val="0"/>
          <w:numId w:val="25"/>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306">
      <w:pPr>
        <w:numPr>
          <w:ilvl w:val="0"/>
          <w:numId w:val="25"/>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307">
      <w:pPr>
        <w:numPr>
          <w:ilvl w:val="0"/>
          <w:numId w:val="25"/>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308">
      <w:pPr>
        <w:numPr>
          <w:ilvl w:val="0"/>
          <w:numId w:val="25"/>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309">
      <w:pPr>
        <w:ind w:hanging="6"/>
        <w:rPr/>
      </w:pPr>
      <w:r w:rsidDel="00000000" w:rsidR="00000000" w:rsidRPr="00000000">
        <w:rPr>
          <w:rtl w:val="0"/>
        </w:rPr>
      </w:r>
    </w:p>
    <w:p w:rsidR="00000000" w:rsidDel="00000000" w:rsidP="00000000" w:rsidRDefault="00000000" w:rsidRPr="00000000" w14:paraId="0000030A">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30B">
      <w:pPr>
        <w:ind w:hanging="6"/>
        <w:rPr/>
      </w:pPr>
      <w:r w:rsidDel="00000000" w:rsidR="00000000" w:rsidRPr="00000000">
        <w:rPr>
          <w:rtl w:val="0"/>
        </w:rPr>
      </w:r>
    </w:p>
    <w:p w:rsidR="00000000" w:rsidDel="00000000" w:rsidP="00000000" w:rsidRDefault="00000000" w:rsidRPr="00000000" w14:paraId="0000030C">
      <w:pPr>
        <w:numPr>
          <w:ilvl w:val="0"/>
          <w:numId w:val="18"/>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30D">
      <w:pPr>
        <w:numPr>
          <w:ilvl w:val="0"/>
          <w:numId w:val="18"/>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30E">
      <w:pPr>
        <w:numPr>
          <w:ilvl w:val="0"/>
          <w:numId w:val="18"/>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30F">
      <w:pPr>
        <w:numPr>
          <w:ilvl w:val="0"/>
          <w:numId w:val="18"/>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310">
      <w:pPr>
        <w:numPr>
          <w:ilvl w:val="0"/>
          <w:numId w:val="18"/>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311">
      <w:pPr>
        <w:ind w:left="0" w:firstLine="0"/>
        <w:rPr/>
      </w:pPr>
      <w:r w:rsidDel="00000000" w:rsidR="00000000" w:rsidRPr="00000000">
        <w:rPr>
          <w:rtl w:val="0"/>
        </w:rPr>
      </w:r>
    </w:p>
    <w:p w:rsidR="00000000" w:rsidDel="00000000" w:rsidP="00000000" w:rsidRDefault="00000000" w:rsidRPr="00000000" w14:paraId="00000312">
      <w:pPr>
        <w:ind w:hanging="6"/>
        <w:rPr/>
      </w:pPr>
      <w:bookmarkStart w:colFirst="0" w:colLast="0" w:name="_heading=h.2jxsxqh" w:id="17"/>
      <w:bookmarkEnd w:id="17"/>
      <w:r w:rsidDel="00000000" w:rsidR="00000000" w:rsidRPr="00000000">
        <w:rPr/>
        <mc:AlternateContent>
          <mc:Choice Requires="wpg">
            <w:drawing>
              <wp:inline distB="0" distT="0" distL="0" distR="0">
                <wp:extent cx="647700" cy="60722"/>
                <wp:effectExtent b="0" l="0" r="0" t="0"/>
                <wp:docPr id="17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9" name="Shape 1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1" name="Shape 1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3" name="Shape 1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5" name="Shape 1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7" name="Shape 1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9" name="Shape 1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41" name="Shape 14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43" name="Shape 14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4" name="Shape 14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79" name="image9.png"/>
                <a:graphic>
                  <a:graphicData uri="http://schemas.openxmlformats.org/drawingml/2006/picture">
                    <pic:pic>
                      <pic:nvPicPr>
                        <pic:cNvPr id="0" name="image9.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13">
      <w:pPr>
        <w:pStyle w:val="Heading1"/>
        <w:spacing w:line="312" w:lineRule="auto"/>
        <w:ind w:hanging="6"/>
        <w:rPr>
          <w:rFonts w:ascii="Lato" w:cs="Lato" w:eastAsia="Lato" w:hAnsi="Lato"/>
        </w:rPr>
      </w:pPr>
      <w:bookmarkStart w:colFirst="0" w:colLast="0" w:name="_heading=h.z337ya" w:id="18"/>
      <w:bookmarkEnd w:id="18"/>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314">
      <w:pPr>
        <w:ind w:hanging="6"/>
        <w:rPr/>
      </w:pPr>
      <w:r w:rsidDel="00000000" w:rsidR="00000000" w:rsidRPr="00000000">
        <w:rPr>
          <w:rtl w:val="0"/>
        </w:rPr>
      </w:r>
    </w:p>
    <w:p w:rsidR="00000000" w:rsidDel="00000000" w:rsidP="00000000" w:rsidRDefault="00000000" w:rsidRPr="00000000" w14:paraId="00000315">
      <w:pPr>
        <w:ind w:hanging="6"/>
        <w:rPr/>
      </w:pPr>
      <w:r w:rsidDel="00000000" w:rsidR="00000000" w:rsidRPr="00000000">
        <w:rPr>
          <w:rtl w:val="0"/>
        </w:rPr>
        <w:t xml:space="preserve">The Request for Proposal timeline is as follows:</w:t>
      </w:r>
    </w:p>
    <w:tbl>
      <w:tblPr>
        <w:tblStyle w:val="Table6"/>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16">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17">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18">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19">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1A">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1B">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1C">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31D">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31E">
      <w:pPr>
        <w:ind w:left="0" w:firstLine="0"/>
        <w:rPr/>
      </w:pPr>
      <w:r w:rsidDel="00000000" w:rsidR="00000000" w:rsidRPr="00000000">
        <w:rPr>
          <w:rtl w:val="0"/>
        </w:rPr>
      </w:r>
    </w:p>
    <w:p w:rsidR="00000000" w:rsidDel="00000000" w:rsidP="00000000" w:rsidRDefault="00000000" w:rsidRPr="00000000" w14:paraId="0000031F">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320">
      <w:pPr>
        <w:ind w:left="0" w:firstLine="0"/>
        <w:rPr/>
      </w:pPr>
      <w:r w:rsidDel="00000000" w:rsidR="00000000" w:rsidRPr="00000000">
        <w:rPr>
          <w:rtl w:val="0"/>
        </w:rPr>
      </w:r>
    </w:p>
    <w:p w:rsidR="00000000" w:rsidDel="00000000" w:rsidP="00000000" w:rsidRDefault="00000000" w:rsidRPr="00000000" w14:paraId="00000321">
      <w:pPr>
        <w:ind w:left="0" w:firstLine="0"/>
        <w:rPr/>
      </w:pPr>
      <w:r w:rsidDel="00000000" w:rsidR="00000000" w:rsidRPr="00000000">
        <w:rPr>
          <w:rtl w:val="0"/>
        </w:rPr>
      </w:r>
    </w:p>
    <w:p w:rsidR="00000000" w:rsidDel="00000000" w:rsidP="00000000" w:rsidRDefault="00000000" w:rsidRPr="00000000" w14:paraId="00000322">
      <w:pPr>
        <w:ind w:left="0" w:firstLine="0"/>
        <w:rPr/>
      </w:pPr>
      <w:r w:rsidDel="00000000" w:rsidR="00000000" w:rsidRPr="00000000">
        <w:rPr>
          <w:rtl w:val="0"/>
        </w:rPr>
      </w:r>
    </w:p>
    <w:p w:rsidR="00000000" w:rsidDel="00000000" w:rsidP="00000000" w:rsidRDefault="00000000" w:rsidRPr="00000000" w14:paraId="00000323">
      <w:pPr>
        <w:ind w:left="0" w:firstLine="0"/>
        <w:rPr/>
      </w:pPr>
      <w:r w:rsidDel="00000000" w:rsidR="00000000" w:rsidRPr="00000000">
        <w:rPr>
          <w:rtl w:val="0"/>
        </w:rPr>
      </w:r>
    </w:p>
    <w:p w:rsidR="00000000" w:rsidDel="00000000" w:rsidP="00000000" w:rsidRDefault="00000000" w:rsidRPr="00000000" w14:paraId="00000324">
      <w:pPr>
        <w:ind w:hanging="6"/>
        <w:rPr/>
      </w:pPr>
      <w:bookmarkStart w:colFirst="0" w:colLast="0" w:name="_heading=h.3j2qqm3" w:id="19"/>
      <w:bookmarkEnd w:id="19"/>
      <w:r w:rsidDel="00000000" w:rsidR="00000000" w:rsidRPr="00000000">
        <w:rPr/>
        <mc:AlternateContent>
          <mc:Choice Requires="wpg">
            <w:drawing>
              <wp:inline distB="0" distT="0" distL="0" distR="0">
                <wp:extent cx="647700" cy="60722"/>
                <wp:effectExtent b="0" l="0" r="0" t="0"/>
                <wp:docPr id="18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1" name="Shape 20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3" name="Shape 2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5" name="Shape 2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7" name="Shape 2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09" name="Shape 20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1" name="Shape 2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13" name="Shape 21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5" name="Shape 21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16" name="Shape 21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83" name="image13.png"/>
                <a:graphic>
                  <a:graphicData uri="http://schemas.openxmlformats.org/drawingml/2006/picture">
                    <pic:pic>
                      <pic:nvPicPr>
                        <pic:cNvPr id="0" name="image1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25">
      <w:pPr>
        <w:pStyle w:val="Heading1"/>
        <w:spacing w:line="312" w:lineRule="auto"/>
        <w:ind w:hanging="6"/>
        <w:rPr>
          <w:rFonts w:ascii="Lato" w:cs="Lato" w:eastAsia="Lato" w:hAnsi="Lato"/>
        </w:rPr>
      </w:pPr>
      <w:bookmarkStart w:colFirst="0" w:colLast="0" w:name="_heading=h.1y810tw" w:id="20"/>
      <w:bookmarkEnd w:id="20"/>
      <w:r w:rsidDel="00000000" w:rsidR="00000000" w:rsidRPr="00000000">
        <w:rPr>
          <w:rFonts w:ascii="Lato" w:cs="Lato" w:eastAsia="Lato" w:hAnsi="Lato"/>
          <w:rtl w:val="0"/>
        </w:rPr>
        <w:t xml:space="preserve">Budget</w:t>
      </w:r>
    </w:p>
    <w:p w:rsidR="00000000" w:rsidDel="00000000" w:rsidP="00000000" w:rsidRDefault="00000000" w:rsidRPr="00000000" w14:paraId="00000326">
      <w:pPr>
        <w:ind w:hanging="6"/>
        <w:rPr/>
      </w:pPr>
      <w:r w:rsidDel="00000000" w:rsidR="00000000" w:rsidRPr="00000000">
        <w:rPr>
          <w:rtl w:val="0"/>
        </w:rPr>
      </w:r>
    </w:p>
    <w:p w:rsidR="00000000" w:rsidDel="00000000" w:rsidP="00000000" w:rsidRDefault="00000000" w:rsidRPr="00000000" w14:paraId="00000327">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328">
      <w:pPr>
        <w:ind w:hanging="6"/>
        <w:rPr/>
      </w:pPr>
      <w:r w:rsidDel="00000000" w:rsidR="00000000" w:rsidRPr="00000000">
        <w:rPr>
          <w:rtl w:val="0"/>
        </w:rPr>
      </w:r>
    </w:p>
    <w:p w:rsidR="00000000" w:rsidDel="00000000" w:rsidP="00000000" w:rsidRDefault="00000000" w:rsidRPr="00000000" w14:paraId="00000329">
      <w:pPr>
        <w:ind w:hanging="6"/>
        <w:rPr/>
      </w:pPr>
      <w:bookmarkStart w:colFirst="0" w:colLast="0" w:name="_heading=h.4i7ojhp" w:id="21"/>
      <w:bookmarkEnd w:id="21"/>
      <w:r w:rsidDel="00000000" w:rsidR="00000000" w:rsidRPr="00000000">
        <w:rPr/>
        <mc:AlternateContent>
          <mc:Choice Requires="wpg">
            <w:drawing>
              <wp:inline distB="0" distT="0" distL="0" distR="0">
                <wp:extent cx="647700" cy="60722"/>
                <wp:effectExtent b="0" l="0" r="0" t="0"/>
                <wp:docPr id="18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83" name="Shape 18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85" name="Shape 18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87" name="Shape 18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89" name="Shape 18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91" name="Shape 19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93" name="Shape 19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95" name="Shape 19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97" name="Shape 19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98" name="Shape 19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grpSp>
                    </wpg:wgp>
                  </a:graphicData>
                </a:graphic>
              </wp:inline>
            </w:drawing>
          </mc:Choice>
          <mc:Fallback>
            <w:drawing>
              <wp:inline distB="0" distT="0" distL="0" distR="0">
                <wp:extent cx="647700" cy="60722"/>
                <wp:effectExtent b="0" l="0" r="0" t="0"/>
                <wp:docPr id="182" name="image12.png"/>
                <a:graphic>
                  <a:graphicData uri="http://schemas.openxmlformats.org/drawingml/2006/picture">
                    <pic:pic>
                      <pic:nvPicPr>
                        <pic:cNvPr id="0" name="image1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2A">
      <w:pPr>
        <w:pStyle w:val="Heading1"/>
        <w:spacing w:line="312" w:lineRule="auto"/>
        <w:ind w:hanging="6"/>
        <w:jc w:val="both"/>
        <w:rPr>
          <w:rFonts w:ascii="Lato" w:cs="Lato" w:eastAsia="Lato" w:hAnsi="Lato"/>
        </w:rPr>
      </w:pPr>
      <w:bookmarkStart w:colFirst="0" w:colLast="0" w:name="_heading=h.2xcytpi" w:id="22"/>
      <w:bookmarkEnd w:id="22"/>
      <w:r w:rsidDel="00000000" w:rsidR="00000000" w:rsidRPr="00000000">
        <w:rPr>
          <w:rFonts w:ascii="Lato" w:cs="Lato" w:eastAsia="Lato" w:hAnsi="Lato"/>
          <w:rtl w:val="0"/>
        </w:rPr>
        <w:t xml:space="preserve">Evaluation Factors</w:t>
      </w:r>
    </w:p>
    <w:p w:rsidR="00000000" w:rsidDel="00000000" w:rsidP="00000000" w:rsidRDefault="00000000" w:rsidRPr="00000000" w14:paraId="0000032B">
      <w:pPr>
        <w:ind w:hanging="6"/>
        <w:jc w:val="both"/>
        <w:rPr/>
      </w:pPr>
      <w:r w:rsidDel="00000000" w:rsidR="00000000" w:rsidRPr="00000000">
        <w:rPr>
          <w:rtl w:val="0"/>
        </w:rPr>
      </w:r>
    </w:p>
    <w:p w:rsidR="00000000" w:rsidDel="00000000" w:rsidP="00000000" w:rsidRDefault="00000000" w:rsidRPr="00000000" w14:paraId="0000032C">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32D">
      <w:pPr>
        <w:numPr>
          <w:ilvl w:val="0"/>
          <w:numId w:val="6"/>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32E">
      <w:pPr>
        <w:numPr>
          <w:ilvl w:val="0"/>
          <w:numId w:val="6"/>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32F">
      <w:pPr>
        <w:numPr>
          <w:ilvl w:val="0"/>
          <w:numId w:val="6"/>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330">
      <w:pPr>
        <w:numPr>
          <w:ilvl w:val="0"/>
          <w:numId w:val="6"/>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331">
      <w:pPr>
        <w:numPr>
          <w:ilvl w:val="0"/>
          <w:numId w:val="6"/>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332">
      <w:pPr>
        <w:ind w:hanging="6"/>
        <w:jc w:val="both"/>
        <w:rPr/>
      </w:pPr>
      <w:r w:rsidDel="00000000" w:rsidR="00000000" w:rsidRPr="00000000">
        <w:rPr>
          <w:rtl w:val="0"/>
        </w:rPr>
      </w:r>
    </w:p>
    <w:p w:rsidR="00000000" w:rsidDel="00000000" w:rsidP="00000000" w:rsidRDefault="00000000" w:rsidRPr="00000000" w14:paraId="00000333">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38">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3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3B">
    <w:pPr>
      <w:ind w:left="0" w:firstLine="0"/>
      <w:rPr/>
    </w:pPr>
    <w:r w:rsidDel="00000000" w:rsidR="00000000" w:rsidRPr="00000000">
      <w:rPr>
        <w:rtl w:val="0"/>
      </w:rPr>
    </w:r>
  </w:p>
  <w:p w:rsidR="00000000" w:rsidDel="00000000" w:rsidP="00000000" w:rsidRDefault="00000000" w:rsidRPr="00000000" w14:paraId="0000033C">
    <w:pPr>
      <w:ind w:hanging="6"/>
      <w:rPr/>
    </w:pPr>
    <w:r w:rsidDel="00000000" w:rsidR="00000000" w:rsidRPr="00000000">
      <w:rPr>
        <w:rtl w:val="0"/>
      </w:rPr>
    </w:r>
  </w:p>
  <w:p w:rsidR="00000000" w:rsidDel="00000000" w:rsidP="00000000" w:rsidRDefault="00000000" w:rsidRPr="00000000" w14:paraId="0000033D">
    <w:pPr>
      <w:ind w:left="0" w:firstLine="0"/>
      <w:jc w:val="center"/>
      <w:rPr>
        <w:sz w:val="20"/>
        <w:szCs w:val="20"/>
      </w:rPr>
    </w:pPr>
    <w:r w:rsidDel="00000000" w:rsidR="00000000" w:rsidRPr="00000000">
      <w:rPr>
        <w:rtl w:val="0"/>
      </w:rPr>
    </w:r>
  </w:p>
  <w:p w:rsidR="00000000" w:rsidDel="00000000" w:rsidP="00000000" w:rsidRDefault="00000000" w:rsidRPr="00000000" w14:paraId="0000033E">
    <w:pPr>
      <w:ind w:left="-560" w:firstLine="0"/>
      <w:jc w:val="center"/>
      <w:rPr>
        <w:sz w:val="20"/>
        <w:szCs w:val="20"/>
      </w:rPr>
    </w:pPr>
    <w:r w:rsidDel="00000000" w:rsidR="00000000" w:rsidRPr="00000000">
      <w:rPr>
        <w:rtl w:val="0"/>
      </w:rPr>
    </w:r>
  </w:p>
  <w:p w:rsidR="00000000" w:rsidDel="00000000" w:rsidP="00000000" w:rsidRDefault="00000000" w:rsidRPr="00000000" w14:paraId="0000033F">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34">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335">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8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36">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3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2" Type="http://schemas.openxmlformats.org/officeDocument/2006/relationships/image" Target="media/image10.png"/><Relationship Id="rId21" Type="http://schemas.openxmlformats.org/officeDocument/2006/relationships/image" Target="media/image7.png"/><Relationship Id="rId24" Type="http://schemas.openxmlformats.org/officeDocument/2006/relationships/image" Target="media/image13.png"/><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5" Type="http://schemas.openxmlformats.org/officeDocument/2006/relationships/image" Target="media/image1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1.png"/><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header" Target="header2.xml"/><Relationship Id="rId12" Type="http://schemas.openxmlformats.org/officeDocument/2006/relationships/image" Target="media/image6.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5.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b64dMWzyRurvlla++xvwO2fmPQ==">AMUW2mVapZ/rY0brAnJpw7JhHA+k0GMrHWOIOKLTurbsU1Eb3s6jjRfxgcwc6sRoV+0bE23m1/bSrxmUWwsAjju2SLCo7XyDzvHQbULtnrzSs9YqxLNuHNVgJLtbQMgrW1WzwBlcY6L1xMeripvdVO073PtIb+PPZcbZRGGNLrInIPinE+dIXDHVRpIVqVKglR3QpSDo9DH4Az0IwhgQP0bCcRM2s0919d7pAcOwaOiNMsZ4ScvZkYWh61bPWARDC3DUmtMYOQgpBxW3ym0KYw9fKLTfxehxjUqQarqlhyF+DfGzicGQD7alqD146iXJy7MOwKnxQtC6f2wR1P1nDrMp/mzMbhvW43buONaaFV72jZSDera9sJmmnWUuC+8RQDkJi+Uwcaz/El/H6Lz86I+5jzToebIZx6LaR/MeVxFFgZiNmC0noBDmhlBAFglBrFXnQwwnNtT0ROFyfFEZ0zbziHWiUR815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