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A7198F" w:rsidRDefault="0015483E">
      <w:r>
        <w:t xml:space="preserve">Thank you for downloading Aavenir RFP Template! </w:t>
      </w:r>
    </w:p>
    <w:p w:rsidR="00A7198F" w:rsidRDefault="0015483E">
      <w:r>
        <w:t xml:space="preserve">We hope they are useful as you seek proposals for your business projects. </w:t>
      </w:r>
    </w:p>
    <w:p w:rsidR="00A7198F" w:rsidRDefault="00A7198F"/>
    <w:p w:rsidR="00A7198F" w:rsidRDefault="0015483E">
      <w:r>
        <w:t>HOW TO USE THIS TEMPLATE</w:t>
      </w:r>
    </w:p>
    <w:p w:rsidR="00A7198F" w:rsidRDefault="0015483E">
      <w:r>
        <w:t xml:space="preserve">This template contains prompts and sections commonly found in requests for proposals. </w:t>
      </w:r>
    </w:p>
    <w:p w:rsidR="00A7198F" w:rsidRDefault="00A7198F"/>
    <w:p w:rsidR="00A7198F" w:rsidRDefault="0015483E" w:rsidP="0015483E">
      <w:r>
        <w:t>Below, you’ll see a several-page long RFP template for when you need to be detailed.</w:t>
      </w:r>
    </w:p>
    <w:p w:rsidR="00A7198F" w:rsidRDefault="00A7198F"/>
    <w:p w:rsidR="00A7198F" w:rsidRDefault="0015483E">
      <w:r>
        <w:t>In the long template, you’ll see numerous sections, each included with the following:</w:t>
      </w:r>
    </w:p>
    <w:p w:rsidR="00A7198F" w:rsidRDefault="00A7198F"/>
    <w:p w:rsidR="00A7198F" w:rsidRDefault="0015483E">
      <w:pPr>
        <w:numPr>
          <w:ilvl w:val="0"/>
          <w:numId w:val="10"/>
        </w:numPr>
      </w:pPr>
      <w:r>
        <w:t xml:space="preserve">Italicized Information: To illustrate the importance of each of the sections included, there’s a quick description of the section and suggestions of what you should think about when writing yours. You can erase these introductions after you’ve read them. </w:t>
      </w:r>
    </w:p>
    <w:p w:rsidR="00A7198F" w:rsidRDefault="0015483E">
      <w:pPr>
        <w:numPr>
          <w:ilvl w:val="0"/>
          <w:numId w:val="10"/>
        </w:numPr>
      </w:pPr>
      <w:r>
        <w:t xml:space="preserve">[UPPER CASE PROMPTS IN BRACKETS]: These are intended for you to erase and fill in with information for your specific project. </w:t>
      </w:r>
    </w:p>
    <w:p w:rsidR="00A7198F" w:rsidRDefault="0015483E">
      <w:pPr>
        <w:numPr>
          <w:ilvl w:val="0"/>
          <w:numId w:val="10"/>
        </w:numPr>
      </w:pPr>
      <w:r>
        <w:t xml:space="preserve">Normal Placeholder Text: This is suggested wording to include in your RFP, but should be altered, deleted, or added to as you see fit. </w:t>
      </w:r>
    </w:p>
    <w:p w:rsidR="00A7198F" w:rsidRDefault="00A7198F"/>
    <w:p w:rsidR="00A7198F" w:rsidRDefault="0015483E">
      <w:r>
        <w:t xml:space="preserve">Once you’re ready to begin, delete this page and start filling out your info below. </w:t>
      </w:r>
    </w:p>
    <w:p w:rsidR="00A7198F" w:rsidRDefault="0015483E">
      <w:r>
        <w:t>Remember, you can add/edit/delete any wording or sections you see fit for your projects!</w:t>
      </w:r>
    </w:p>
    <w:p w:rsidR="00A7198F" w:rsidRDefault="00A7198F"/>
    <w:p w:rsidR="00A7198F" w:rsidRDefault="0015483E">
      <w:r>
        <w:t xml:space="preserve">Use Aavenir RFPflow to Manage multi-vendor RFP process!! </w:t>
      </w:r>
      <w:hyperlink r:id="rId7">
        <w:r>
          <w:rPr>
            <w:rFonts w:ascii="Avenir" w:eastAsia="Avenir" w:hAnsi="Avenir" w:cs="Avenir"/>
            <w:color w:val="0000FF"/>
            <w:u w:val="single"/>
          </w:rPr>
          <w:t>Ask us for Demo</w:t>
        </w:r>
      </w:hyperlink>
    </w:p>
    <w:p w:rsidR="00A7198F" w:rsidRDefault="00A7198F"/>
    <w:p w:rsidR="00A7198F" w:rsidRDefault="00A7198F"/>
    <w:p w:rsidR="00A7198F" w:rsidRDefault="0015483E">
      <w:r>
        <w:t>&lt;Insert Your Logo&gt;</w:t>
      </w:r>
    </w:p>
    <w:p w:rsidR="00A7198F" w:rsidRDefault="0015483E">
      <w:pPr>
        <w:pStyle w:val="Title"/>
      </w:pPr>
      <w:bookmarkStart w:id="0" w:name="_6fxiynwr0aa5" w:colFirst="0" w:colLast="0"/>
      <w:bookmarkEnd w:id="0"/>
      <w:r>
        <w:rPr>
          <w:noProof/>
        </w:rPr>
        <w:lastRenderedPageBreak/>
        <mc:AlternateContent>
          <mc:Choice Requires="wpg">
            <w:drawing>
              <wp:anchor distT="0" distB="0" distL="0" distR="0" simplePos="0" relativeHeight="251658240" behindDoc="0" locked="0" layoutInCell="1" hidden="0" allowOverlap="1">
                <wp:simplePos x="0" y="0"/>
                <wp:positionH relativeFrom="column">
                  <wp:posOffset>57150</wp:posOffset>
                </wp:positionH>
                <wp:positionV relativeFrom="paragraph">
                  <wp:posOffset>352425</wp:posOffset>
                </wp:positionV>
                <wp:extent cx="1095375" cy="119807"/>
                <wp:effectExtent l="0" t="0" r="0" b="0"/>
                <wp:wrapSquare wrapText="bothSides" distT="0" distB="0" distL="0" distR="0"/>
                <wp:docPr id="12" name="Group 12"/>
                <wp:cNvGraphicFramePr/>
                <a:graphic xmlns:a="http://schemas.openxmlformats.org/drawingml/2006/main">
                  <a:graphicData uri="http://schemas.microsoft.com/office/word/2010/wordprocessingGroup">
                    <wpg:wgp>
                      <wpg:cNvGrpSpPr/>
                      <wpg:grpSpPr>
                        <a:xfrm>
                          <a:off x="0" y="0"/>
                          <a:ext cx="1095375" cy="119807"/>
                          <a:chOff x="4798313" y="3720097"/>
                          <a:chExt cx="1095375" cy="119807"/>
                        </a:xfrm>
                      </wpg:grpSpPr>
                      <wpg:grpSp>
                        <wpg:cNvPr id="1" name="Group 1"/>
                        <wpg:cNvGrpSpPr/>
                        <wpg:grpSpPr>
                          <a:xfrm>
                            <a:off x="4798313" y="3720097"/>
                            <a:ext cx="1095375" cy="119807"/>
                            <a:chOff x="829648" y="1609708"/>
                            <a:chExt cx="589500" cy="47421"/>
                          </a:xfrm>
                        </wpg:grpSpPr>
                        <wps:wsp>
                          <wps:cNvPr id="2" name="Rectangle 2"/>
                          <wps:cNvSpPr/>
                          <wps:spPr>
                            <a:xfrm>
                              <a:off x="829648" y="1609708"/>
                              <a:ext cx="589500" cy="47400"/>
                            </a:xfrm>
                            <a:prstGeom prst="rect">
                              <a:avLst/>
                            </a:prstGeom>
                            <a:noFill/>
                            <a:ln>
                              <a:noFill/>
                            </a:ln>
                          </wps:spPr>
                          <wps:txbx>
                            <w:txbxContent>
                              <w:p w:rsidR="0015483E" w:rsidRDefault="0015483E">
                                <w:pPr>
                                  <w:spacing w:line="240" w:lineRule="auto"/>
                                  <w:ind w:left="0"/>
                                  <w:textDirection w:val="btLr"/>
                                </w:pPr>
                              </w:p>
                            </w:txbxContent>
                          </wps:txbx>
                          <wps:bodyPr spcFirstLastPara="1" wrap="square" lIns="91425" tIns="91425" rIns="91425" bIns="91425" anchor="ctr" anchorCtr="0">
                            <a:noAutofit/>
                          </wps:bodyPr>
                        </wps:wsp>
                        <wpg:grpSp>
                          <wpg:cNvPr id="3" name="Group 3"/>
                          <wpg:cNvGrpSpPr/>
                          <wpg:grpSpPr>
                            <a:xfrm>
                              <a:off x="829648" y="1609708"/>
                              <a:ext cx="589500" cy="47421"/>
                              <a:chOff x="4580561" y="2589004"/>
                              <a:chExt cx="1064464" cy="25200"/>
                            </a:xfrm>
                          </wpg:grpSpPr>
                          <wps:wsp>
                            <wps:cNvPr id="4" name="Rectangle 4"/>
                            <wps:cNvSpPr/>
                            <wps:spPr>
                              <a:xfrm rot="-5400000">
                                <a:off x="5366325" y="2335504"/>
                                <a:ext cx="25200" cy="532200"/>
                              </a:xfrm>
                              <a:prstGeom prst="rect">
                                <a:avLst/>
                              </a:prstGeom>
                              <a:solidFill>
                                <a:srgbClr val="48B29E"/>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s:wsp>
                            <wps:cNvPr id="5" name="Rectangle 5"/>
                            <wps:cNvSpPr/>
                            <wps:spPr>
                              <a:xfrm rot="-5400000">
                                <a:off x="4836311" y="2333254"/>
                                <a:ext cx="25200" cy="536700"/>
                              </a:xfrm>
                              <a:prstGeom prst="rect">
                                <a:avLst/>
                              </a:prstGeom>
                              <a:solidFill>
                                <a:srgbClr val="92D050"/>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anchor>
            </w:drawing>
          </mc:Choice>
          <mc:Fallback>
            <w:pict>
              <v:group id="Group 12" o:spid="_x0000_s1026" style="position:absolute;left:0;text-align:left;margin-left:4.5pt;margin-top:27.75pt;width:86.25pt;height:9.45pt;z-index:251658240;mso-wrap-distance-left:0;mso-wrap-distance-right:0" coordorigin="47983,37200" coordsize="10953,11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">
                <v:group id="Group 1" o:spid="_x0000_s1027" style="position:absolute;left:47983;top:37200;width:10953;height:1199" coordorigin="8296,16097" coordsize="5895,4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left:8296;top:16097;width:5895;height:47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rsidR="0015483E" w:rsidRDefault="0015483E">
                          <w:pPr>
                            <w:spacing w:line="240" w:lineRule="auto"/>
                            <w:ind w:left="0"/>
                            <w:textDirection w:val="btLr"/>
                          </w:pPr>
                        </w:p>
                      </w:txbxContent>
                    </v:textbox>
                  </v:rect>
                  <v:group id="Group 3" o:spid="_x0000_s1029"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rect id="Rectangle 4" o:spid="_x0000_s103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" fillcolor="#48b29e" stroked="f">
                      <v:textbox inset="2.53958mm,2.53958mm,2.53958mm,2.53958mm">
                        <w:txbxContent>
                          <w:p w:rsidR="0015483E" w:rsidRDefault="0015483E">
                            <w:pPr>
                              <w:spacing w:line="240" w:lineRule="auto"/>
                              <w:ind w:left="0" w:firstLine="6"/>
                              <w:textDirection w:val="btLr"/>
                            </w:pPr>
                          </w:p>
                        </w:txbxContent>
                      </v:textbox>
                    </v:rect>
                    <v:rect id="Rectangle 5" o:spid="_x0000_s103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" fillcolor="#92d050" stroked="f">
                      <v:textbox inset="2.53958mm,2.53958mm,2.53958mm,2.53958mm">
                        <w:txbxContent>
                          <w:p w:rsidR="0015483E" w:rsidRDefault="0015483E">
                            <w:pPr>
                              <w:spacing w:line="240" w:lineRule="auto"/>
                              <w:ind w:left="0" w:firstLine="6"/>
                              <w:textDirection w:val="btLr"/>
                            </w:pPr>
                          </w:p>
                        </w:txbxContent>
                      </v:textbox>
                    </v:rect>
                  </v:group>
                </v:group>
                <w10:wrap type="square"/>
              </v:group>
            </w:pict>
          </mc:Fallback>
        </mc:AlternateContent>
      </w:r>
    </w:p>
    <w:p w:rsidR="00A7198F" w:rsidRDefault="0015483E">
      <w:pPr>
        <w:pStyle w:val="Title"/>
        <w:rPr>
          <w:rFonts w:ascii="Lato" w:eastAsia="Lato" w:hAnsi="Lato" w:cs="Lato"/>
        </w:rPr>
      </w:pPr>
      <w:bookmarkStart w:id="1" w:name="_l9utkze3p2up" w:colFirst="0" w:colLast="0"/>
      <w:bookmarkEnd w:id="1"/>
      <w:r>
        <w:rPr>
          <w:rFonts w:ascii="Lato" w:eastAsia="Lato" w:hAnsi="Lato" w:cs="Lato"/>
        </w:rPr>
        <w:t>RFP for CPQ Solution Provider</w:t>
      </w:r>
    </w:p>
    <w:p w:rsidR="00A7198F" w:rsidRDefault="00A7198F">
      <w:pPr>
        <w:rPr>
          <w:color w:val="1A1A1A"/>
        </w:rPr>
      </w:pPr>
    </w:p>
    <w:p w:rsidR="00A7198F" w:rsidRDefault="0015483E">
      <w:pPr>
        <w:pStyle w:val="Subtitle"/>
      </w:pPr>
      <w:bookmarkStart w:id="2" w:name="_ed8c8ns4fgez" w:colFirst="0" w:colLast="0"/>
      <w:bookmarkEnd w:id="2"/>
      <w:r>
        <w:t xml:space="preserve">RFP No: </w:t>
      </w:r>
      <w:proofErr w:type="spellStart"/>
      <w:r>
        <w:t>xxxx</w:t>
      </w:r>
      <w:proofErr w:type="spellEnd"/>
      <w:r>
        <w:t>/xx/xx/xxx</w:t>
      </w:r>
    </w:p>
    <w:p w:rsidR="00A7198F" w:rsidRDefault="00A7198F"/>
    <w:p w:rsidR="00A7198F" w:rsidRDefault="0015483E">
      <w:r>
        <w:t>OCTOBER 20XX</w:t>
      </w:r>
    </w:p>
    <w:p w:rsidR="00A7198F" w:rsidRDefault="00A7198F"/>
    <w:p w:rsidR="00A7198F" w:rsidRDefault="00A7198F"/>
    <w:p w:rsidR="00A7198F" w:rsidRDefault="00A7198F"/>
    <w:p w:rsidR="00A7198F" w:rsidRDefault="0015483E">
      <w:pPr>
        <w:rPr>
          <w:b/>
        </w:rPr>
      </w:pPr>
      <w:r>
        <w:rPr>
          <w:b/>
        </w:rPr>
        <w:t>ISSUED BY</w:t>
      </w:r>
    </w:p>
    <w:p w:rsidR="00A7198F" w:rsidRDefault="0015483E">
      <w:pPr>
        <w:spacing w:line="360" w:lineRule="auto"/>
        <w:ind w:left="0"/>
      </w:pPr>
      <w:r>
        <w:t>YOUR COMPANY NAME</w:t>
      </w:r>
    </w:p>
    <w:p w:rsidR="00A7198F" w:rsidRDefault="00A7198F">
      <w:pPr>
        <w:ind w:hanging="90"/>
      </w:pPr>
    </w:p>
    <w:p w:rsidR="00A7198F" w:rsidRDefault="0015483E">
      <w:pPr>
        <w:rPr>
          <w:b/>
        </w:rPr>
      </w:pPr>
      <w:r>
        <w:rPr>
          <w:b/>
        </w:rPr>
        <w:t>REPRESENTATIVE</w:t>
      </w:r>
    </w:p>
    <w:p w:rsidR="00A7198F" w:rsidRDefault="0015483E">
      <w:pPr>
        <w:ind w:left="0"/>
      </w:pPr>
      <w:r>
        <w:t>YOUR NAME</w:t>
      </w:r>
    </w:p>
    <w:p w:rsidR="00A7198F" w:rsidRDefault="0015483E">
      <w:pPr>
        <w:ind w:left="0"/>
      </w:pPr>
      <w:r>
        <w:t xml:space="preserve">YOUR EMAIL </w:t>
      </w:r>
    </w:p>
    <w:p w:rsidR="00A7198F" w:rsidRDefault="0015483E">
      <w:pPr>
        <w:ind w:left="0"/>
      </w:pPr>
      <w:r>
        <w:t>YOUR PHONE</w:t>
      </w:r>
    </w:p>
    <w:p w:rsidR="00A7198F" w:rsidRDefault="00A7198F"/>
    <w:p w:rsidR="00A7198F" w:rsidRDefault="00A7198F">
      <w:pPr>
        <w:rPr>
          <w:b/>
        </w:rPr>
      </w:pPr>
    </w:p>
    <w:p w:rsidR="00A7198F" w:rsidRDefault="00A7198F">
      <w:pPr>
        <w:rPr>
          <w:b/>
        </w:rPr>
      </w:pPr>
    </w:p>
    <w:p w:rsidR="00A7198F" w:rsidRDefault="00A7198F">
      <w:pPr>
        <w:rPr>
          <w:b/>
        </w:rPr>
      </w:pPr>
    </w:p>
    <w:p w:rsidR="00A7198F" w:rsidRDefault="00A7198F">
      <w:pPr>
        <w:rPr>
          <w:b/>
        </w:rPr>
      </w:pPr>
    </w:p>
    <w:p w:rsidR="00A7198F" w:rsidRDefault="00A7198F">
      <w:pPr>
        <w:rPr>
          <w:b/>
        </w:rPr>
      </w:pPr>
    </w:p>
    <w:p w:rsidR="00A7198F" w:rsidRDefault="00A7198F">
      <w:pPr>
        <w:rPr>
          <w:b/>
        </w:rPr>
      </w:pPr>
    </w:p>
    <w:p w:rsidR="00A7198F" w:rsidRDefault="00A7198F">
      <w:pPr>
        <w:rPr>
          <w:b/>
        </w:rPr>
      </w:pPr>
    </w:p>
    <w:p w:rsidR="00A7198F" w:rsidRDefault="00A7198F">
      <w:pPr>
        <w:pStyle w:val="Heading1"/>
        <w:rPr>
          <w:rFonts w:ascii="Lato" w:eastAsia="Lato" w:hAnsi="Lato" w:cs="Lato"/>
        </w:rPr>
      </w:pPr>
      <w:bookmarkStart w:id="3" w:name="_jpmoo6qgrzdw" w:colFirst="0" w:colLast="0"/>
      <w:bookmarkEnd w:id="3"/>
    </w:p>
    <w:p w:rsidR="00A7198F" w:rsidRDefault="0015483E">
      <w:pPr>
        <w:pStyle w:val="Heading1"/>
        <w:rPr>
          <w:rFonts w:ascii="Lato" w:eastAsia="Lato" w:hAnsi="Lato" w:cs="Lato"/>
          <w:sz w:val="28"/>
          <w:szCs w:val="28"/>
        </w:rPr>
      </w:pPr>
      <w:bookmarkStart w:id="4" w:name="_id90p0ryeb34" w:colFirst="0" w:colLast="0"/>
      <w:bookmarkStart w:id="5" w:name="_Toc52406855"/>
      <w:bookmarkEnd w:id="4"/>
      <w:r>
        <w:rPr>
          <w:rFonts w:ascii="Lato" w:eastAsia="Lato" w:hAnsi="Lato" w:cs="Lato"/>
        </w:rPr>
        <w:t>Table of Contents</w:t>
      </w:r>
      <w:bookmarkEnd w:id="5"/>
    </w:p>
    <w:sdt>
      <w:sdtPr>
        <w:id w:val="1990207322"/>
        <w:docPartObj>
          <w:docPartGallery w:val="Table of Contents"/>
          <w:docPartUnique/>
        </w:docPartObj>
      </w:sdtPr>
      <w:sdtContent>
        <w:p w:rsidR="00070B4F" w:rsidRDefault="0015483E">
          <w:pPr>
            <w:pStyle w:val="TOC1"/>
            <w:tabs>
              <w:tab w:val="right" w:pos="9350"/>
            </w:tabs>
            <w:rPr>
              <w:rFonts w:asciiTheme="minorHAnsi" w:eastAsiaTheme="minorEastAsia" w:hAnsiTheme="minorHAnsi" w:cstheme="minorBidi"/>
              <w:noProof/>
              <w:color w:val="auto"/>
              <w:lang w:val="en-IN"/>
            </w:rPr>
          </w:pPr>
          <w:r>
            <w:fldChar w:fldCharType="begin"/>
          </w:r>
          <w:r>
            <w:instrText xml:space="preserve"> TOC \h \u \z </w:instrText>
          </w:r>
          <w:r>
            <w:fldChar w:fldCharType="separate"/>
          </w:r>
          <w:hyperlink w:anchor="_Toc52406855" w:history="1">
            <w:r w:rsidR="00070B4F" w:rsidRPr="00135434">
              <w:rPr>
                <w:rStyle w:val="Hyperlink"/>
                <w:noProof/>
              </w:rPr>
              <w:t>Table of Contents</w:t>
            </w:r>
            <w:r w:rsidR="00070B4F">
              <w:rPr>
                <w:noProof/>
                <w:webHidden/>
              </w:rPr>
              <w:tab/>
            </w:r>
            <w:r w:rsidR="00070B4F">
              <w:rPr>
                <w:noProof/>
                <w:webHidden/>
              </w:rPr>
              <w:fldChar w:fldCharType="begin"/>
            </w:r>
            <w:r w:rsidR="00070B4F">
              <w:rPr>
                <w:noProof/>
                <w:webHidden/>
              </w:rPr>
              <w:instrText xml:space="preserve"> PAGEREF _Toc52406855 \h </w:instrText>
            </w:r>
            <w:r w:rsidR="00070B4F">
              <w:rPr>
                <w:noProof/>
                <w:webHidden/>
              </w:rPr>
            </w:r>
            <w:r w:rsidR="00070B4F">
              <w:rPr>
                <w:noProof/>
                <w:webHidden/>
              </w:rPr>
              <w:fldChar w:fldCharType="separate"/>
            </w:r>
            <w:r w:rsidR="00070B4F">
              <w:rPr>
                <w:noProof/>
                <w:webHidden/>
              </w:rPr>
              <w:t>2</w:t>
            </w:r>
            <w:r w:rsidR="00070B4F">
              <w:rPr>
                <w:noProof/>
                <w:webHidden/>
              </w:rPr>
              <w:fldChar w:fldCharType="end"/>
            </w:r>
          </w:hyperlink>
        </w:p>
        <w:p w:rsidR="00070B4F" w:rsidRDefault="00070B4F">
          <w:pPr>
            <w:pStyle w:val="TOC1"/>
            <w:tabs>
              <w:tab w:val="right" w:pos="9350"/>
            </w:tabs>
            <w:rPr>
              <w:rFonts w:asciiTheme="minorHAnsi" w:eastAsiaTheme="minorEastAsia" w:hAnsiTheme="minorHAnsi" w:cstheme="minorBidi"/>
              <w:noProof/>
              <w:color w:val="auto"/>
              <w:lang w:val="en-IN"/>
            </w:rPr>
          </w:pPr>
          <w:hyperlink w:anchor="_Toc52406856" w:history="1">
            <w:r w:rsidRPr="00135434">
              <w:rPr>
                <w:rStyle w:val="Hyperlink"/>
                <w:noProof/>
              </w:rPr>
              <w:t>Disclaimer</w:t>
            </w:r>
            <w:r>
              <w:rPr>
                <w:noProof/>
                <w:webHidden/>
              </w:rPr>
              <w:tab/>
            </w:r>
            <w:r>
              <w:rPr>
                <w:noProof/>
                <w:webHidden/>
              </w:rPr>
              <w:fldChar w:fldCharType="begin"/>
            </w:r>
            <w:r>
              <w:rPr>
                <w:noProof/>
                <w:webHidden/>
              </w:rPr>
              <w:instrText xml:space="preserve"> PAGEREF _Toc52406856 \h </w:instrText>
            </w:r>
            <w:r>
              <w:rPr>
                <w:noProof/>
                <w:webHidden/>
              </w:rPr>
            </w:r>
            <w:r>
              <w:rPr>
                <w:noProof/>
                <w:webHidden/>
              </w:rPr>
              <w:fldChar w:fldCharType="separate"/>
            </w:r>
            <w:r>
              <w:rPr>
                <w:noProof/>
                <w:webHidden/>
              </w:rPr>
              <w:t>3</w:t>
            </w:r>
            <w:r>
              <w:rPr>
                <w:noProof/>
                <w:webHidden/>
              </w:rPr>
              <w:fldChar w:fldCharType="end"/>
            </w:r>
          </w:hyperlink>
        </w:p>
        <w:p w:rsidR="00070B4F" w:rsidRDefault="00070B4F">
          <w:pPr>
            <w:pStyle w:val="TOC1"/>
            <w:tabs>
              <w:tab w:val="right" w:pos="9350"/>
            </w:tabs>
            <w:rPr>
              <w:rFonts w:asciiTheme="minorHAnsi" w:eastAsiaTheme="minorEastAsia" w:hAnsiTheme="minorHAnsi" w:cstheme="minorBidi"/>
              <w:noProof/>
              <w:color w:val="auto"/>
              <w:lang w:val="en-IN"/>
            </w:rPr>
          </w:pPr>
          <w:hyperlink w:anchor="_Toc52406857" w:history="1">
            <w:r w:rsidRPr="00135434">
              <w:rPr>
                <w:rStyle w:val="Hyperlink"/>
                <w:noProof/>
              </w:rPr>
              <w:t>RFP Timelines &amp; Schedule</w:t>
            </w:r>
            <w:r>
              <w:rPr>
                <w:noProof/>
                <w:webHidden/>
              </w:rPr>
              <w:tab/>
            </w:r>
            <w:r>
              <w:rPr>
                <w:noProof/>
                <w:webHidden/>
              </w:rPr>
              <w:fldChar w:fldCharType="begin"/>
            </w:r>
            <w:r>
              <w:rPr>
                <w:noProof/>
                <w:webHidden/>
              </w:rPr>
              <w:instrText xml:space="preserve"> PAGEREF _Toc52406857 \h </w:instrText>
            </w:r>
            <w:r>
              <w:rPr>
                <w:noProof/>
                <w:webHidden/>
              </w:rPr>
            </w:r>
            <w:r>
              <w:rPr>
                <w:noProof/>
                <w:webHidden/>
              </w:rPr>
              <w:fldChar w:fldCharType="separate"/>
            </w:r>
            <w:r>
              <w:rPr>
                <w:noProof/>
                <w:webHidden/>
              </w:rPr>
              <w:t>5</w:t>
            </w:r>
            <w:r>
              <w:rPr>
                <w:noProof/>
                <w:webHidden/>
              </w:rPr>
              <w:fldChar w:fldCharType="end"/>
            </w:r>
          </w:hyperlink>
        </w:p>
        <w:p w:rsidR="00070B4F" w:rsidRDefault="00070B4F">
          <w:pPr>
            <w:pStyle w:val="TOC1"/>
            <w:tabs>
              <w:tab w:val="right" w:pos="9350"/>
            </w:tabs>
            <w:rPr>
              <w:rFonts w:asciiTheme="minorHAnsi" w:eastAsiaTheme="minorEastAsia" w:hAnsiTheme="minorHAnsi" w:cstheme="minorBidi"/>
              <w:noProof/>
              <w:color w:val="auto"/>
              <w:lang w:val="en-IN"/>
            </w:rPr>
          </w:pPr>
          <w:hyperlink w:anchor="_Toc52406858" w:history="1">
            <w:r w:rsidRPr="00135434">
              <w:rPr>
                <w:rStyle w:val="Hyperlink"/>
                <w:noProof/>
              </w:rPr>
              <w:t>Introduction and Background</w:t>
            </w:r>
            <w:r>
              <w:rPr>
                <w:noProof/>
                <w:webHidden/>
              </w:rPr>
              <w:tab/>
            </w:r>
            <w:r>
              <w:rPr>
                <w:noProof/>
                <w:webHidden/>
              </w:rPr>
              <w:fldChar w:fldCharType="begin"/>
            </w:r>
            <w:r>
              <w:rPr>
                <w:noProof/>
                <w:webHidden/>
              </w:rPr>
              <w:instrText xml:space="preserve"> PAGEREF _Toc52406858 \h </w:instrText>
            </w:r>
            <w:r>
              <w:rPr>
                <w:noProof/>
                <w:webHidden/>
              </w:rPr>
            </w:r>
            <w:r>
              <w:rPr>
                <w:noProof/>
                <w:webHidden/>
              </w:rPr>
              <w:fldChar w:fldCharType="separate"/>
            </w:r>
            <w:r>
              <w:rPr>
                <w:noProof/>
                <w:webHidden/>
              </w:rPr>
              <w:t>6</w:t>
            </w:r>
            <w:r>
              <w:rPr>
                <w:noProof/>
                <w:webHidden/>
              </w:rPr>
              <w:fldChar w:fldCharType="end"/>
            </w:r>
          </w:hyperlink>
        </w:p>
        <w:p w:rsidR="00070B4F" w:rsidRDefault="00070B4F">
          <w:pPr>
            <w:pStyle w:val="TOC1"/>
            <w:tabs>
              <w:tab w:val="right" w:pos="9350"/>
            </w:tabs>
            <w:rPr>
              <w:rFonts w:asciiTheme="minorHAnsi" w:eastAsiaTheme="minorEastAsia" w:hAnsiTheme="minorHAnsi" w:cstheme="minorBidi"/>
              <w:noProof/>
              <w:color w:val="auto"/>
              <w:lang w:val="en-IN"/>
            </w:rPr>
          </w:pPr>
          <w:hyperlink w:anchor="_Toc52406859" w:history="1">
            <w:r w:rsidRPr="00135434">
              <w:rPr>
                <w:rStyle w:val="Hyperlink"/>
                <w:noProof/>
              </w:rPr>
              <w:t>Supplier Questionnaire:</w:t>
            </w:r>
            <w:r>
              <w:rPr>
                <w:noProof/>
                <w:webHidden/>
              </w:rPr>
              <w:tab/>
            </w:r>
            <w:r>
              <w:rPr>
                <w:noProof/>
                <w:webHidden/>
              </w:rPr>
              <w:fldChar w:fldCharType="begin"/>
            </w:r>
            <w:r>
              <w:rPr>
                <w:noProof/>
                <w:webHidden/>
              </w:rPr>
              <w:instrText xml:space="preserve"> PAGEREF _Toc52406859 \h </w:instrText>
            </w:r>
            <w:r>
              <w:rPr>
                <w:noProof/>
                <w:webHidden/>
              </w:rPr>
            </w:r>
            <w:r>
              <w:rPr>
                <w:noProof/>
                <w:webHidden/>
              </w:rPr>
              <w:fldChar w:fldCharType="separate"/>
            </w:r>
            <w:r>
              <w:rPr>
                <w:noProof/>
                <w:webHidden/>
              </w:rPr>
              <w:t>7</w:t>
            </w:r>
            <w:r>
              <w:rPr>
                <w:noProof/>
                <w:webHidden/>
              </w:rPr>
              <w:fldChar w:fldCharType="end"/>
            </w:r>
          </w:hyperlink>
        </w:p>
        <w:p w:rsidR="00070B4F" w:rsidRDefault="00070B4F">
          <w:pPr>
            <w:pStyle w:val="TOC1"/>
            <w:tabs>
              <w:tab w:val="right" w:pos="9350"/>
            </w:tabs>
            <w:rPr>
              <w:rFonts w:asciiTheme="minorHAnsi" w:eastAsiaTheme="minorEastAsia" w:hAnsiTheme="minorHAnsi" w:cstheme="minorBidi"/>
              <w:noProof/>
              <w:color w:val="auto"/>
              <w:lang w:val="en-IN"/>
            </w:rPr>
          </w:pPr>
          <w:hyperlink w:anchor="_Toc52406860" w:history="1">
            <w:r w:rsidRPr="00135434">
              <w:rPr>
                <w:rStyle w:val="Hyperlink"/>
                <w:noProof/>
              </w:rPr>
              <w:t>Format of Proposal</w:t>
            </w:r>
            <w:r>
              <w:rPr>
                <w:noProof/>
                <w:webHidden/>
              </w:rPr>
              <w:tab/>
            </w:r>
            <w:r>
              <w:rPr>
                <w:noProof/>
                <w:webHidden/>
              </w:rPr>
              <w:fldChar w:fldCharType="begin"/>
            </w:r>
            <w:r>
              <w:rPr>
                <w:noProof/>
                <w:webHidden/>
              </w:rPr>
              <w:instrText xml:space="preserve"> PAGEREF _Toc52406860 \h </w:instrText>
            </w:r>
            <w:r>
              <w:rPr>
                <w:noProof/>
                <w:webHidden/>
              </w:rPr>
            </w:r>
            <w:r>
              <w:rPr>
                <w:noProof/>
                <w:webHidden/>
              </w:rPr>
              <w:fldChar w:fldCharType="separate"/>
            </w:r>
            <w:r>
              <w:rPr>
                <w:noProof/>
                <w:webHidden/>
              </w:rPr>
              <w:t>12</w:t>
            </w:r>
            <w:r>
              <w:rPr>
                <w:noProof/>
                <w:webHidden/>
              </w:rPr>
              <w:fldChar w:fldCharType="end"/>
            </w:r>
          </w:hyperlink>
        </w:p>
        <w:p w:rsidR="00070B4F" w:rsidRDefault="00070B4F">
          <w:pPr>
            <w:pStyle w:val="TOC1"/>
            <w:tabs>
              <w:tab w:val="right" w:pos="9350"/>
            </w:tabs>
            <w:rPr>
              <w:rFonts w:asciiTheme="minorHAnsi" w:eastAsiaTheme="minorEastAsia" w:hAnsiTheme="minorHAnsi" w:cstheme="minorBidi"/>
              <w:noProof/>
              <w:color w:val="auto"/>
              <w:lang w:val="en-IN"/>
            </w:rPr>
          </w:pPr>
          <w:hyperlink w:anchor="_Toc52406861" w:history="1">
            <w:r w:rsidRPr="00135434">
              <w:rPr>
                <w:rStyle w:val="Hyperlink"/>
                <w:noProof/>
              </w:rPr>
              <w:t>Bid Evaluation Criteria &amp; Submission Guidelines</w:t>
            </w:r>
            <w:r>
              <w:rPr>
                <w:noProof/>
                <w:webHidden/>
              </w:rPr>
              <w:tab/>
            </w:r>
            <w:r>
              <w:rPr>
                <w:noProof/>
                <w:webHidden/>
              </w:rPr>
              <w:fldChar w:fldCharType="begin"/>
            </w:r>
            <w:r>
              <w:rPr>
                <w:noProof/>
                <w:webHidden/>
              </w:rPr>
              <w:instrText xml:space="preserve"> PAGEREF _Toc52406861 \h </w:instrText>
            </w:r>
            <w:r>
              <w:rPr>
                <w:noProof/>
                <w:webHidden/>
              </w:rPr>
            </w:r>
            <w:r>
              <w:rPr>
                <w:noProof/>
                <w:webHidden/>
              </w:rPr>
              <w:fldChar w:fldCharType="separate"/>
            </w:r>
            <w:r>
              <w:rPr>
                <w:noProof/>
                <w:webHidden/>
              </w:rPr>
              <w:t>19</w:t>
            </w:r>
            <w:r>
              <w:rPr>
                <w:noProof/>
                <w:webHidden/>
              </w:rPr>
              <w:fldChar w:fldCharType="end"/>
            </w:r>
          </w:hyperlink>
        </w:p>
        <w:p w:rsidR="00070B4F" w:rsidRDefault="00070B4F">
          <w:pPr>
            <w:pStyle w:val="TOC1"/>
            <w:tabs>
              <w:tab w:val="right" w:pos="9350"/>
            </w:tabs>
            <w:rPr>
              <w:rFonts w:asciiTheme="minorHAnsi" w:eastAsiaTheme="minorEastAsia" w:hAnsiTheme="minorHAnsi" w:cstheme="minorBidi"/>
              <w:noProof/>
              <w:color w:val="auto"/>
              <w:lang w:val="en-IN"/>
            </w:rPr>
          </w:pPr>
          <w:hyperlink w:anchor="_Toc52406862" w:history="1">
            <w:r w:rsidRPr="00135434">
              <w:rPr>
                <w:rStyle w:val="Hyperlink"/>
                <w:noProof/>
              </w:rPr>
              <w:t>Project Description</w:t>
            </w:r>
            <w:r>
              <w:rPr>
                <w:noProof/>
                <w:webHidden/>
              </w:rPr>
              <w:tab/>
            </w:r>
            <w:r>
              <w:rPr>
                <w:noProof/>
                <w:webHidden/>
              </w:rPr>
              <w:fldChar w:fldCharType="begin"/>
            </w:r>
            <w:r>
              <w:rPr>
                <w:noProof/>
                <w:webHidden/>
              </w:rPr>
              <w:instrText xml:space="preserve"> PAGEREF _Toc52406862 \h </w:instrText>
            </w:r>
            <w:r>
              <w:rPr>
                <w:noProof/>
                <w:webHidden/>
              </w:rPr>
            </w:r>
            <w:r>
              <w:rPr>
                <w:noProof/>
                <w:webHidden/>
              </w:rPr>
              <w:fldChar w:fldCharType="separate"/>
            </w:r>
            <w:r>
              <w:rPr>
                <w:noProof/>
                <w:webHidden/>
              </w:rPr>
              <w:t>22</w:t>
            </w:r>
            <w:r>
              <w:rPr>
                <w:noProof/>
                <w:webHidden/>
              </w:rPr>
              <w:fldChar w:fldCharType="end"/>
            </w:r>
          </w:hyperlink>
        </w:p>
        <w:p w:rsidR="00070B4F" w:rsidRDefault="00070B4F">
          <w:pPr>
            <w:pStyle w:val="TOC1"/>
            <w:tabs>
              <w:tab w:val="right" w:pos="9350"/>
            </w:tabs>
            <w:rPr>
              <w:rFonts w:asciiTheme="minorHAnsi" w:eastAsiaTheme="minorEastAsia" w:hAnsiTheme="minorHAnsi" w:cstheme="minorBidi"/>
              <w:noProof/>
              <w:color w:val="auto"/>
              <w:lang w:val="en-IN"/>
            </w:rPr>
          </w:pPr>
          <w:hyperlink w:anchor="_Toc52406863" w:history="1">
            <w:r w:rsidRPr="00135434">
              <w:rPr>
                <w:rStyle w:val="Hyperlink"/>
                <w:noProof/>
              </w:rPr>
              <w:t>Project Scope</w:t>
            </w:r>
            <w:r>
              <w:rPr>
                <w:noProof/>
                <w:webHidden/>
              </w:rPr>
              <w:tab/>
            </w:r>
            <w:r>
              <w:rPr>
                <w:noProof/>
                <w:webHidden/>
              </w:rPr>
              <w:fldChar w:fldCharType="begin"/>
            </w:r>
            <w:r>
              <w:rPr>
                <w:noProof/>
                <w:webHidden/>
              </w:rPr>
              <w:instrText xml:space="preserve"> PAGEREF _Toc52406863 \h </w:instrText>
            </w:r>
            <w:r>
              <w:rPr>
                <w:noProof/>
                <w:webHidden/>
              </w:rPr>
            </w:r>
            <w:r>
              <w:rPr>
                <w:noProof/>
                <w:webHidden/>
              </w:rPr>
              <w:fldChar w:fldCharType="separate"/>
            </w:r>
            <w:r>
              <w:rPr>
                <w:noProof/>
                <w:webHidden/>
              </w:rPr>
              <w:t>22</w:t>
            </w:r>
            <w:r>
              <w:rPr>
                <w:noProof/>
                <w:webHidden/>
              </w:rPr>
              <w:fldChar w:fldCharType="end"/>
            </w:r>
          </w:hyperlink>
        </w:p>
        <w:p w:rsidR="00070B4F" w:rsidRDefault="00070B4F">
          <w:pPr>
            <w:pStyle w:val="TOC1"/>
            <w:tabs>
              <w:tab w:val="right" w:pos="9350"/>
            </w:tabs>
            <w:rPr>
              <w:rFonts w:asciiTheme="minorHAnsi" w:eastAsiaTheme="minorEastAsia" w:hAnsiTheme="minorHAnsi" w:cstheme="minorBidi"/>
              <w:noProof/>
              <w:color w:val="auto"/>
              <w:lang w:val="en-IN"/>
            </w:rPr>
          </w:pPr>
          <w:hyperlink w:anchor="_Toc52406864" w:history="1">
            <w:r w:rsidRPr="00135434">
              <w:rPr>
                <w:rStyle w:val="Hyperlink"/>
                <w:noProof/>
              </w:rPr>
              <w:t>RFP &amp; Project Timelines</w:t>
            </w:r>
            <w:r>
              <w:rPr>
                <w:noProof/>
                <w:webHidden/>
              </w:rPr>
              <w:tab/>
            </w:r>
            <w:r>
              <w:rPr>
                <w:noProof/>
                <w:webHidden/>
              </w:rPr>
              <w:fldChar w:fldCharType="begin"/>
            </w:r>
            <w:r>
              <w:rPr>
                <w:noProof/>
                <w:webHidden/>
              </w:rPr>
              <w:instrText xml:space="preserve"> PAGEREF _Toc52406864 \h </w:instrText>
            </w:r>
            <w:r>
              <w:rPr>
                <w:noProof/>
                <w:webHidden/>
              </w:rPr>
            </w:r>
            <w:r>
              <w:rPr>
                <w:noProof/>
                <w:webHidden/>
              </w:rPr>
              <w:fldChar w:fldCharType="separate"/>
            </w:r>
            <w:r>
              <w:rPr>
                <w:noProof/>
                <w:webHidden/>
              </w:rPr>
              <w:t>23</w:t>
            </w:r>
            <w:r>
              <w:rPr>
                <w:noProof/>
                <w:webHidden/>
              </w:rPr>
              <w:fldChar w:fldCharType="end"/>
            </w:r>
          </w:hyperlink>
        </w:p>
        <w:p w:rsidR="00070B4F" w:rsidRDefault="00070B4F">
          <w:pPr>
            <w:pStyle w:val="TOC1"/>
            <w:tabs>
              <w:tab w:val="right" w:pos="9350"/>
            </w:tabs>
            <w:rPr>
              <w:rFonts w:asciiTheme="minorHAnsi" w:eastAsiaTheme="minorEastAsia" w:hAnsiTheme="minorHAnsi" w:cstheme="minorBidi"/>
              <w:noProof/>
              <w:color w:val="auto"/>
              <w:lang w:val="en-IN"/>
            </w:rPr>
          </w:pPr>
          <w:hyperlink w:anchor="_Toc52406865" w:history="1">
            <w:r w:rsidRPr="00135434">
              <w:rPr>
                <w:rStyle w:val="Hyperlink"/>
                <w:noProof/>
              </w:rPr>
              <w:t>Budget</w:t>
            </w:r>
            <w:r>
              <w:rPr>
                <w:noProof/>
                <w:webHidden/>
              </w:rPr>
              <w:tab/>
            </w:r>
            <w:r>
              <w:rPr>
                <w:noProof/>
                <w:webHidden/>
              </w:rPr>
              <w:fldChar w:fldCharType="begin"/>
            </w:r>
            <w:r>
              <w:rPr>
                <w:noProof/>
                <w:webHidden/>
              </w:rPr>
              <w:instrText xml:space="preserve"> PAGEREF _Toc52406865 \h </w:instrText>
            </w:r>
            <w:r>
              <w:rPr>
                <w:noProof/>
                <w:webHidden/>
              </w:rPr>
            </w:r>
            <w:r>
              <w:rPr>
                <w:noProof/>
                <w:webHidden/>
              </w:rPr>
              <w:fldChar w:fldCharType="separate"/>
            </w:r>
            <w:r>
              <w:rPr>
                <w:noProof/>
                <w:webHidden/>
              </w:rPr>
              <w:t>24</w:t>
            </w:r>
            <w:r>
              <w:rPr>
                <w:noProof/>
                <w:webHidden/>
              </w:rPr>
              <w:fldChar w:fldCharType="end"/>
            </w:r>
          </w:hyperlink>
        </w:p>
        <w:p w:rsidR="00070B4F" w:rsidRDefault="00070B4F">
          <w:pPr>
            <w:pStyle w:val="TOC1"/>
            <w:tabs>
              <w:tab w:val="right" w:pos="9350"/>
            </w:tabs>
            <w:rPr>
              <w:rFonts w:asciiTheme="minorHAnsi" w:eastAsiaTheme="minorEastAsia" w:hAnsiTheme="minorHAnsi" w:cstheme="minorBidi"/>
              <w:noProof/>
              <w:color w:val="auto"/>
              <w:lang w:val="en-IN"/>
            </w:rPr>
          </w:pPr>
          <w:hyperlink w:anchor="_Toc52406866" w:history="1">
            <w:r w:rsidRPr="00135434">
              <w:rPr>
                <w:rStyle w:val="Hyperlink"/>
                <w:noProof/>
              </w:rPr>
              <w:t>Evaluation Factors</w:t>
            </w:r>
            <w:r>
              <w:rPr>
                <w:noProof/>
                <w:webHidden/>
              </w:rPr>
              <w:tab/>
            </w:r>
            <w:r>
              <w:rPr>
                <w:noProof/>
                <w:webHidden/>
              </w:rPr>
              <w:fldChar w:fldCharType="begin"/>
            </w:r>
            <w:r>
              <w:rPr>
                <w:noProof/>
                <w:webHidden/>
              </w:rPr>
              <w:instrText xml:space="preserve"> PAGEREF _Toc52406866 \h </w:instrText>
            </w:r>
            <w:r>
              <w:rPr>
                <w:noProof/>
                <w:webHidden/>
              </w:rPr>
            </w:r>
            <w:r>
              <w:rPr>
                <w:noProof/>
                <w:webHidden/>
              </w:rPr>
              <w:fldChar w:fldCharType="separate"/>
            </w:r>
            <w:r>
              <w:rPr>
                <w:noProof/>
                <w:webHidden/>
              </w:rPr>
              <w:t>24</w:t>
            </w:r>
            <w:r>
              <w:rPr>
                <w:noProof/>
                <w:webHidden/>
              </w:rPr>
              <w:fldChar w:fldCharType="end"/>
            </w:r>
          </w:hyperlink>
        </w:p>
        <w:p w:rsidR="00A7198F" w:rsidRDefault="0015483E">
          <w:pPr>
            <w:tabs>
              <w:tab w:val="right" w:pos="9360"/>
            </w:tabs>
            <w:spacing w:before="200" w:after="80" w:line="240" w:lineRule="auto"/>
            <w:ind w:left="0"/>
            <w:rPr>
              <w:b/>
            </w:rPr>
          </w:pPr>
          <w:r>
            <w:fldChar w:fldCharType="end"/>
          </w:r>
        </w:p>
      </w:sdtContent>
    </w:sdt>
    <w:p w:rsidR="00A7198F" w:rsidRDefault="00A7198F">
      <w:pPr>
        <w:pStyle w:val="Heading1"/>
      </w:pPr>
      <w:bookmarkStart w:id="6" w:name="_8p16ayuqxeh" w:colFirst="0" w:colLast="0"/>
      <w:bookmarkEnd w:id="6"/>
    </w:p>
    <w:p w:rsidR="00A7198F" w:rsidRDefault="00A7198F">
      <w:pPr>
        <w:pStyle w:val="Heading1"/>
      </w:pPr>
      <w:bookmarkStart w:id="7" w:name="_2t5o1jn8kyku" w:colFirst="0" w:colLast="0"/>
      <w:bookmarkEnd w:id="7"/>
    </w:p>
    <w:p w:rsidR="00A7198F" w:rsidRDefault="00A7198F">
      <w:pPr>
        <w:pStyle w:val="Heading1"/>
      </w:pPr>
      <w:bookmarkStart w:id="8" w:name="_5psqdc4mi5gv" w:colFirst="0" w:colLast="0"/>
      <w:bookmarkEnd w:id="8"/>
    </w:p>
    <w:p w:rsidR="00A7198F" w:rsidRDefault="00A7198F">
      <w:pPr>
        <w:pStyle w:val="Heading1"/>
      </w:pPr>
      <w:bookmarkStart w:id="9" w:name="_oq3g343ui0gp" w:colFirst="0" w:colLast="0"/>
      <w:bookmarkEnd w:id="9"/>
    </w:p>
    <w:p w:rsidR="00A7198F" w:rsidRDefault="00A7198F"/>
    <w:p w:rsidR="00A7198F" w:rsidRDefault="00A7198F">
      <w:pPr>
        <w:pStyle w:val="Heading1"/>
      </w:pPr>
      <w:bookmarkStart w:id="10" w:name="_2e61vekwoex0" w:colFirst="0" w:colLast="0"/>
      <w:bookmarkEnd w:id="10"/>
    </w:p>
    <w:p w:rsidR="00A7198F" w:rsidRDefault="00A7198F">
      <w:pPr>
        <w:pStyle w:val="Heading1"/>
      </w:pPr>
      <w:bookmarkStart w:id="11" w:name="_593ls44ajaoh" w:colFirst="0" w:colLast="0"/>
      <w:bookmarkEnd w:id="11"/>
    </w:p>
    <w:p w:rsidR="00A7198F" w:rsidRDefault="00A7198F">
      <w:pPr>
        <w:pStyle w:val="Heading1"/>
      </w:pPr>
      <w:bookmarkStart w:id="12" w:name="_jbtx9jyaf6ub" w:colFirst="0" w:colLast="0"/>
      <w:bookmarkEnd w:id="12"/>
    </w:p>
    <w:p w:rsidR="00A7198F" w:rsidRDefault="00A7198F">
      <w:pPr>
        <w:pStyle w:val="Heading1"/>
      </w:pPr>
      <w:bookmarkStart w:id="13" w:name="_ik621f4tfk4n" w:colFirst="0" w:colLast="0"/>
      <w:bookmarkEnd w:id="13"/>
    </w:p>
    <w:p w:rsidR="00A7198F" w:rsidRDefault="0015483E">
      <w:pPr>
        <w:pStyle w:val="Heading1"/>
      </w:pPr>
      <w:bookmarkStart w:id="14" w:name="_82bnnfu8s1bi" w:colFirst="0" w:colLast="0"/>
      <w:bookmarkEnd w:id="14"/>
      <w:r>
        <w:br w:type="page"/>
      </w:r>
    </w:p>
    <w:p w:rsidR="00A7198F" w:rsidRDefault="0015483E" w:rsidP="00070B4F">
      <w:bookmarkStart w:id="15" w:name="_4vbxij7hkvwm" w:colFirst="0" w:colLast="0"/>
      <w:bookmarkEnd w:id="15"/>
      <w:r>
        <w:rPr>
          <w:noProof/>
        </w:rPr>
        <w:lastRenderedPageBreak/>
        <mc:AlternateContent>
          <mc:Choice Requires="wpg">
            <w:drawing>
              <wp:inline distT="0" distB="0" distL="0" distR="0">
                <wp:extent cx="647700" cy="60722"/>
                <wp:effectExtent l="0" t="0" r="0" b="0"/>
                <wp:docPr id="8" name="Group 8"/>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6" name="Group 6"/>
                        <wpg:cNvGrpSpPr/>
                        <wpg:grpSpPr>
                          <a:xfrm>
                            <a:off x="5022150" y="3749639"/>
                            <a:ext cx="647700" cy="60722"/>
                            <a:chOff x="829856" y="1610579"/>
                            <a:chExt cx="589606" cy="37548"/>
                          </a:xfrm>
                        </wpg:grpSpPr>
                        <wps:wsp>
                          <wps:cNvPr id="7" name="Rectangle 7"/>
                          <wps:cNvSpPr/>
                          <wps:spPr>
                            <a:xfrm>
                              <a:off x="829856" y="1610579"/>
                              <a:ext cx="589600" cy="37525"/>
                            </a:xfrm>
                            <a:prstGeom prst="rect">
                              <a:avLst/>
                            </a:prstGeom>
                            <a:noFill/>
                            <a:ln>
                              <a:noFill/>
                            </a:ln>
                          </wps:spPr>
                          <wps:txbx>
                            <w:txbxContent>
                              <w:p w:rsidR="0015483E" w:rsidRDefault="0015483E">
                                <w:pPr>
                                  <w:spacing w:line="240" w:lineRule="auto"/>
                                  <w:ind w:left="0"/>
                                  <w:textDirection w:val="btLr"/>
                                </w:pPr>
                              </w:p>
                            </w:txbxContent>
                          </wps:txbx>
                          <wps:bodyPr spcFirstLastPara="1" wrap="square" lIns="91425" tIns="91425" rIns="91425" bIns="91425" anchor="ctr" anchorCtr="0">
                            <a:noAutofit/>
                          </wps:bodyPr>
                        </wps:wsp>
                        <wpg:grpSp>
                          <wpg:cNvPr id="9" name="Group 9"/>
                          <wpg:cNvGrpSpPr/>
                          <wpg:grpSpPr>
                            <a:xfrm>
                              <a:off x="829856" y="1610579"/>
                              <a:ext cx="589606" cy="37548"/>
                              <a:chOff x="4580561" y="2589004"/>
                              <a:chExt cx="1064464" cy="25200"/>
                            </a:xfrm>
                          </wpg:grpSpPr>
                          <wps:wsp>
                            <wps:cNvPr id="10" name="Rectangle 10"/>
                            <wps:cNvSpPr/>
                            <wps:spPr>
                              <a:xfrm rot="-5400000">
                                <a:off x="5366325" y="2335504"/>
                                <a:ext cx="25200" cy="532200"/>
                              </a:xfrm>
                              <a:prstGeom prst="rect">
                                <a:avLst/>
                              </a:prstGeom>
                              <a:solidFill>
                                <a:srgbClr val="48B29E"/>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s:wsp>
                            <wps:cNvPr id="11" name="Rectangle 11"/>
                            <wps:cNvSpPr/>
                            <wps:spPr>
                              <a:xfrm rot="-5400000">
                                <a:off x="4836311" y="2333254"/>
                                <a:ext cx="25200" cy="536700"/>
                              </a:xfrm>
                              <a:prstGeom prst="rect">
                                <a:avLst/>
                              </a:prstGeom>
                              <a:solidFill>
                                <a:srgbClr val="A7C738"/>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id="Group 8" o:spid="_x0000_s103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">
                <v:group id="Group 6" o:spid="_x0000_s103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rect id="Rectangle 7" o:spid="_x0000_s103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" filled="f" stroked="f">
                    <v:textbox inset="2.53958mm,2.53958mm,2.53958mm,2.53958mm">
                      <w:txbxContent>
                        <w:p w:rsidR="0015483E" w:rsidRDefault="0015483E">
                          <w:pPr>
                            <w:spacing w:line="240" w:lineRule="auto"/>
                            <w:ind w:left="0"/>
                            <w:textDirection w:val="btLr"/>
                          </w:pPr>
                        </w:p>
                      </w:txbxContent>
                    </v:textbox>
                  </v:rect>
                  <v:group id="Group 9" o:spid="_x0000_s103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">
                    <v:rect id="Rectangle 10" o:spid="_x0000_s103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" fillcolor="#48b29e" stroked="f">
                      <v:textbox inset="2.53958mm,2.53958mm,2.53958mm,2.53958mm">
                        <w:txbxContent>
                          <w:p w:rsidR="0015483E" w:rsidRDefault="0015483E">
                            <w:pPr>
                              <w:spacing w:line="240" w:lineRule="auto"/>
                              <w:ind w:left="0" w:firstLine="6"/>
                              <w:textDirection w:val="btLr"/>
                            </w:pPr>
                          </w:p>
                        </w:txbxContent>
                      </v:textbox>
                    </v:rect>
                    <v:rect id="Rectangle 11" o:spid="_x0000_s103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" fillcolor="#a7c738" stroked="f">
                      <v:textbox inset="2.53958mm,2.53958mm,2.53958mm,2.53958mm">
                        <w:txbxContent>
                          <w:p w:rsidR="0015483E" w:rsidRDefault="0015483E">
                            <w:pPr>
                              <w:spacing w:line="240" w:lineRule="auto"/>
                              <w:ind w:left="0" w:firstLine="6"/>
                              <w:textDirection w:val="btLr"/>
                            </w:pPr>
                          </w:p>
                        </w:txbxContent>
                      </v:textbox>
                    </v:rect>
                  </v:group>
                </v:group>
                <w10:anchorlock/>
              </v:group>
            </w:pict>
          </mc:Fallback>
        </mc:AlternateContent>
      </w:r>
    </w:p>
    <w:p w:rsidR="00A7198F" w:rsidRDefault="0015483E">
      <w:pPr>
        <w:pStyle w:val="Heading1"/>
      </w:pPr>
      <w:bookmarkStart w:id="16" w:name="_Toc52406856"/>
      <w:r>
        <w:t>Disclaimer</w:t>
      </w:r>
      <w:bookmarkEnd w:id="16"/>
    </w:p>
    <w:p w:rsidR="00A7198F" w:rsidRDefault="00A7198F">
      <w:pPr>
        <w:jc w:val="both"/>
      </w:pPr>
    </w:p>
    <w:p w:rsidR="00A7198F" w:rsidRDefault="0015483E">
      <w:pPr>
        <w:jc w:val="both"/>
      </w:pPr>
      <w:r>
        <w:t>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A7198F" w:rsidRDefault="00A7198F"/>
    <w:p w:rsidR="00A7198F" w:rsidRDefault="0015483E">
      <w:pPr>
        <w:jc w:val="both"/>
      </w:pPr>
      <w:r>
        <w:t>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A7198F" w:rsidRDefault="00A7198F"/>
    <w:p w:rsidR="00A7198F" w:rsidRDefault="0015483E">
      <w:pPr>
        <w:jc w:val="both"/>
      </w:pPr>
      <w: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A7198F" w:rsidRDefault="00A7198F"/>
    <w:p w:rsidR="00A7198F" w:rsidRDefault="0015483E">
      <w:pPr>
        <w:jc w:val="both"/>
      </w:pPr>
      <w: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w:t>
      </w:r>
      <w:r>
        <w:lastRenderedPageBreak/>
        <w:t>regarded as a complete or authoritative statement of law. [ENTER YOUR COMPANY NAME] does not own any responsibility for the accuracy or otherwise for any interpretation or opinion on law expressed herein. 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A7198F" w:rsidRDefault="00A7198F"/>
    <w:p w:rsidR="00A7198F" w:rsidRDefault="0015483E">
      <w:pPr>
        <w:jc w:val="both"/>
      </w:pPr>
      <w:r>
        <w:t>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15483E">
      <w:pPr>
        <w:ind w:firstLine="6"/>
        <w:rPr>
          <w:b/>
          <w:sz w:val="28"/>
          <w:szCs w:val="28"/>
        </w:rPr>
      </w:pPr>
      <w:bookmarkStart w:id="17" w:name="_2et92p0" w:colFirst="0" w:colLast="0"/>
      <w:bookmarkEnd w:id="17"/>
      <w:r>
        <w:rPr>
          <w:noProof/>
        </w:rPr>
        <w:lastRenderedPageBreak/>
        <mc:AlternateContent>
          <mc:Choice Requires="wpg">
            <w:drawing>
              <wp:inline distT="0" distB="0" distL="0" distR="0">
                <wp:extent cx="647700" cy="60722"/>
                <wp:effectExtent l="0" t="0" r="0" b="0"/>
                <wp:docPr id="13" name="Group 1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4" name="Group 14"/>
                        <wpg:cNvGrpSpPr/>
                        <wpg:grpSpPr>
                          <a:xfrm>
                            <a:off x="5022150" y="3749639"/>
                            <a:ext cx="647700" cy="60722"/>
                            <a:chOff x="829856" y="1610579"/>
                            <a:chExt cx="589606" cy="37548"/>
                          </a:xfrm>
                        </wpg:grpSpPr>
                        <wps:wsp>
                          <wps:cNvPr id="15" name="Rectangle 15"/>
                          <wps:cNvSpPr/>
                          <wps:spPr>
                            <a:xfrm>
                              <a:off x="829856" y="1610579"/>
                              <a:ext cx="589600" cy="37525"/>
                            </a:xfrm>
                            <a:prstGeom prst="rect">
                              <a:avLst/>
                            </a:prstGeom>
                            <a:noFill/>
                            <a:ln>
                              <a:noFill/>
                            </a:ln>
                          </wps:spPr>
                          <wps:txbx>
                            <w:txbxContent>
                              <w:p w:rsidR="0015483E" w:rsidRDefault="0015483E">
                                <w:pPr>
                                  <w:spacing w:line="240" w:lineRule="auto"/>
                                  <w:ind w:left="0"/>
                                  <w:textDirection w:val="btLr"/>
                                </w:pPr>
                              </w:p>
                            </w:txbxContent>
                          </wps:txbx>
                          <wps:bodyPr spcFirstLastPara="1" wrap="square" lIns="91425" tIns="91425" rIns="91425" bIns="91425" anchor="ctr" anchorCtr="0">
                            <a:noAutofit/>
                          </wps:bodyPr>
                        </wps:wsp>
                        <wpg:grpSp>
                          <wpg:cNvPr id="16" name="Group 16"/>
                          <wpg:cNvGrpSpPr/>
                          <wpg:grpSpPr>
                            <a:xfrm>
                              <a:off x="829856" y="1610579"/>
                              <a:ext cx="589606" cy="37548"/>
                              <a:chOff x="4580561" y="2589004"/>
                              <a:chExt cx="1064464" cy="25200"/>
                            </a:xfrm>
                          </wpg:grpSpPr>
                          <wps:wsp>
                            <wps:cNvPr id="17" name="Rectangle 17"/>
                            <wps:cNvSpPr/>
                            <wps:spPr>
                              <a:xfrm rot="-5400000">
                                <a:off x="5366325" y="2335504"/>
                                <a:ext cx="25200" cy="532200"/>
                              </a:xfrm>
                              <a:prstGeom prst="rect">
                                <a:avLst/>
                              </a:prstGeom>
                              <a:solidFill>
                                <a:srgbClr val="48B29E"/>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s:wsp>
                            <wps:cNvPr id="18" name="Rectangle 18"/>
                            <wps:cNvSpPr/>
                            <wps:spPr>
                              <a:xfrm rot="-5400000">
                                <a:off x="4836311" y="2333254"/>
                                <a:ext cx="25200" cy="536700"/>
                              </a:xfrm>
                              <a:prstGeom prst="rect">
                                <a:avLst/>
                              </a:prstGeom>
                              <a:solidFill>
                                <a:srgbClr val="A7C738"/>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id="Group 13" o:spid="_x0000_s1038"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">
                <v:group id="Group 14" o:spid="_x0000_s103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v:rect id="Rectangle 15" o:spid="_x0000_s104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" filled="f" stroked="f">
                    <v:textbox inset="2.53958mm,2.53958mm,2.53958mm,2.53958mm">
                      <w:txbxContent>
                        <w:p w:rsidR="0015483E" w:rsidRDefault="0015483E">
                          <w:pPr>
                            <w:spacing w:line="240" w:lineRule="auto"/>
                            <w:ind w:left="0"/>
                            <w:textDirection w:val="btLr"/>
                          </w:pPr>
                        </w:p>
                      </w:txbxContent>
                    </v:textbox>
                  </v:rect>
                  <v:group id="Group 16" o:spid="_x0000_s104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">
                    <v:rect id="Rectangle 17" o:spid="_x0000_s104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" fillcolor="#48b29e" stroked="f">
                      <v:textbox inset="2.53958mm,2.53958mm,2.53958mm,2.53958mm">
                        <w:txbxContent>
                          <w:p w:rsidR="0015483E" w:rsidRDefault="0015483E">
                            <w:pPr>
                              <w:spacing w:line="240" w:lineRule="auto"/>
                              <w:ind w:left="0" w:firstLine="6"/>
                              <w:textDirection w:val="btLr"/>
                            </w:pPr>
                          </w:p>
                        </w:txbxContent>
                      </v:textbox>
                    </v:rect>
                    <v:rect id="Rectangle 18" o:spid="_x0000_s104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" fillcolor="#a7c738" stroked="f">
                      <v:textbox inset="2.53958mm,2.53958mm,2.53958mm,2.53958mm">
                        <w:txbxContent>
                          <w:p w:rsidR="0015483E" w:rsidRDefault="0015483E">
                            <w:pPr>
                              <w:spacing w:line="240" w:lineRule="auto"/>
                              <w:ind w:left="0" w:firstLine="6"/>
                              <w:textDirection w:val="btLr"/>
                            </w:pPr>
                          </w:p>
                        </w:txbxContent>
                      </v:textbox>
                    </v:rect>
                  </v:group>
                </v:group>
                <w10:anchorlock/>
              </v:group>
            </w:pict>
          </mc:Fallback>
        </mc:AlternateContent>
      </w:r>
    </w:p>
    <w:p w:rsidR="00A7198F" w:rsidRDefault="0015483E">
      <w:pPr>
        <w:pStyle w:val="Heading1"/>
        <w:spacing w:line="312" w:lineRule="auto"/>
        <w:rPr>
          <w:rFonts w:ascii="Lato" w:eastAsia="Lato" w:hAnsi="Lato" w:cs="Lato"/>
        </w:rPr>
      </w:pPr>
      <w:bookmarkStart w:id="18" w:name="_Toc52406857"/>
      <w:r>
        <w:rPr>
          <w:rFonts w:ascii="Lato" w:eastAsia="Lato" w:hAnsi="Lato" w:cs="Lato"/>
        </w:rPr>
        <w:t>RFP Timelines &amp; Schedule</w:t>
      </w:r>
      <w:bookmarkEnd w:id="18"/>
    </w:p>
    <w:p w:rsidR="00A7198F" w:rsidRDefault="00A7198F"/>
    <w:tbl>
      <w:tblPr>
        <w:tblStyle w:val="a"/>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A7198F">
        <w:trPr>
          <w:trHeight w:val="440"/>
        </w:trPr>
        <w:tc>
          <w:tcPr>
            <w:tcW w:w="4635" w:type="dxa"/>
            <w:shd w:val="clear" w:color="auto" w:fill="auto"/>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4635" w:type="dxa"/>
            <w:shd w:val="clear" w:color="auto" w:fill="auto"/>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4635" w:type="dxa"/>
            <w:shd w:val="clear" w:color="auto" w:fill="auto"/>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c>
          <w:tcPr>
            <w:tcW w:w="4635" w:type="dxa"/>
            <w:shd w:val="clear" w:color="auto" w:fill="auto"/>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c>
          <w:tcPr>
            <w:tcW w:w="4635" w:type="dxa"/>
            <w:shd w:val="clear" w:color="auto" w:fill="auto"/>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c>
          <w:tcPr>
            <w:tcW w:w="4635" w:type="dxa"/>
            <w:shd w:val="clear" w:color="auto" w:fill="auto"/>
            <w:tcMar>
              <w:top w:w="100" w:type="dxa"/>
              <w:left w:w="100" w:type="dxa"/>
              <w:bottom w:w="100" w:type="dxa"/>
              <w:right w:w="100" w:type="dxa"/>
            </w:tcMar>
          </w:tcPr>
          <w:p w:rsidR="00A7198F" w:rsidRDefault="0015483E">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rsidR="00A7198F" w:rsidRDefault="0015483E">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A7198F" w:rsidRDefault="00A7198F">
            <w:pPr>
              <w:widowControl w:val="0"/>
              <w:spacing w:line="240" w:lineRule="auto"/>
              <w:ind w:left="0"/>
            </w:pPr>
          </w:p>
        </w:tc>
      </w:tr>
      <w:tr w:rsidR="00A7198F">
        <w:tc>
          <w:tcPr>
            <w:tcW w:w="4635" w:type="dxa"/>
            <w:shd w:val="clear" w:color="auto" w:fill="auto"/>
            <w:tcMar>
              <w:top w:w="100" w:type="dxa"/>
              <w:left w:w="100" w:type="dxa"/>
              <w:bottom w:w="100" w:type="dxa"/>
              <w:right w:w="100" w:type="dxa"/>
            </w:tcMar>
          </w:tcPr>
          <w:p w:rsidR="00A7198F" w:rsidRDefault="00A7198F">
            <w:pPr>
              <w:widowControl w:val="0"/>
              <w:spacing w:line="240" w:lineRule="auto"/>
              <w:ind w:left="0"/>
            </w:pPr>
          </w:p>
        </w:tc>
        <w:tc>
          <w:tcPr>
            <w:tcW w:w="1245" w:type="dxa"/>
            <w:shd w:val="clear" w:color="auto" w:fill="auto"/>
            <w:tcMar>
              <w:top w:w="100" w:type="dxa"/>
              <w:left w:w="100" w:type="dxa"/>
              <w:bottom w:w="100" w:type="dxa"/>
              <w:right w:w="100" w:type="dxa"/>
            </w:tcMar>
          </w:tcPr>
          <w:p w:rsidR="00A7198F" w:rsidRDefault="0015483E">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A7198F" w:rsidRDefault="00A7198F">
            <w:pPr>
              <w:widowControl w:val="0"/>
              <w:spacing w:line="240" w:lineRule="auto"/>
              <w:ind w:left="0"/>
            </w:pPr>
          </w:p>
        </w:tc>
      </w:tr>
      <w:tr w:rsidR="00A7198F">
        <w:tc>
          <w:tcPr>
            <w:tcW w:w="4635" w:type="dxa"/>
            <w:shd w:val="clear" w:color="auto" w:fill="auto"/>
            <w:tcMar>
              <w:top w:w="100" w:type="dxa"/>
              <w:left w:w="100" w:type="dxa"/>
              <w:bottom w:w="100" w:type="dxa"/>
              <w:right w:w="100" w:type="dxa"/>
            </w:tcMar>
          </w:tcPr>
          <w:p w:rsidR="00A7198F" w:rsidRDefault="0015483E">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rsidR="00A7198F" w:rsidRDefault="0015483E">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A7198F" w:rsidRDefault="00A7198F">
            <w:pPr>
              <w:widowControl w:val="0"/>
              <w:spacing w:line="240" w:lineRule="auto"/>
              <w:ind w:left="0"/>
            </w:pPr>
          </w:p>
        </w:tc>
      </w:tr>
      <w:tr w:rsidR="00A7198F">
        <w:tc>
          <w:tcPr>
            <w:tcW w:w="4635" w:type="dxa"/>
            <w:shd w:val="clear" w:color="auto" w:fill="auto"/>
            <w:tcMar>
              <w:top w:w="100" w:type="dxa"/>
              <w:left w:w="100" w:type="dxa"/>
              <w:bottom w:w="100" w:type="dxa"/>
              <w:right w:w="100" w:type="dxa"/>
            </w:tcMar>
          </w:tcPr>
          <w:p w:rsidR="00A7198F" w:rsidRDefault="00A7198F">
            <w:pPr>
              <w:widowControl w:val="0"/>
              <w:spacing w:line="240" w:lineRule="auto"/>
              <w:ind w:left="0"/>
            </w:pPr>
          </w:p>
        </w:tc>
        <w:tc>
          <w:tcPr>
            <w:tcW w:w="1245" w:type="dxa"/>
            <w:shd w:val="clear" w:color="auto" w:fill="auto"/>
            <w:tcMar>
              <w:top w:w="100" w:type="dxa"/>
              <w:left w:w="100" w:type="dxa"/>
              <w:bottom w:w="100" w:type="dxa"/>
              <w:right w:w="100" w:type="dxa"/>
            </w:tcMar>
          </w:tcPr>
          <w:p w:rsidR="00A7198F" w:rsidRDefault="0015483E">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A7198F" w:rsidRDefault="00A7198F">
            <w:pPr>
              <w:widowControl w:val="0"/>
              <w:spacing w:line="240" w:lineRule="auto"/>
              <w:ind w:left="0"/>
            </w:pPr>
          </w:p>
        </w:tc>
      </w:tr>
      <w:tr w:rsidR="00A7198F">
        <w:tc>
          <w:tcPr>
            <w:tcW w:w="4635" w:type="dxa"/>
            <w:shd w:val="clear" w:color="auto" w:fill="auto"/>
            <w:tcMar>
              <w:top w:w="100" w:type="dxa"/>
              <w:left w:w="100" w:type="dxa"/>
              <w:bottom w:w="100" w:type="dxa"/>
              <w:right w:w="100" w:type="dxa"/>
            </w:tcMar>
          </w:tcPr>
          <w:p w:rsidR="00A7198F" w:rsidRDefault="0015483E">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rsidR="00A7198F" w:rsidRDefault="0015483E">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A7198F" w:rsidRDefault="00A7198F">
            <w:pPr>
              <w:widowControl w:val="0"/>
              <w:spacing w:line="240" w:lineRule="auto"/>
              <w:ind w:left="0"/>
            </w:pPr>
          </w:p>
        </w:tc>
      </w:tr>
      <w:tr w:rsidR="00A7198F">
        <w:tc>
          <w:tcPr>
            <w:tcW w:w="4635" w:type="dxa"/>
            <w:shd w:val="clear" w:color="auto" w:fill="auto"/>
            <w:tcMar>
              <w:top w:w="100" w:type="dxa"/>
              <w:left w:w="100" w:type="dxa"/>
              <w:bottom w:w="100" w:type="dxa"/>
              <w:right w:w="100" w:type="dxa"/>
            </w:tcMar>
          </w:tcPr>
          <w:p w:rsidR="00A7198F" w:rsidRDefault="00A7198F">
            <w:pPr>
              <w:widowControl w:val="0"/>
              <w:spacing w:line="240" w:lineRule="auto"/>
              <w:ind w:left="0"/>
            </w:pPr>
          </w:p>
        </w:tc>
        <w:tc>
          <w:tcPr>
            <w:tcW w:w="1245" w:type="dxa"/>
            <w:shd w:val="clear" w:color="auto" w:fill="auto"/>
            <w:tcMar>
              <w:top w:w="100" w:type="dxa"/>
              <w:left w:w="100" w:type="dxa"/>
              <w:bottom w:w="100" w:type="dxa"/>
              <w:right w:w="100" w:type="dxa"/>
            </w:tcMar>
          </w:tcPr>
          <w:p w:rsidR="00A7198F" w:rsidRDefault="0015483E">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A7198F" w:rsidRDefault="00A7198F">
            <w:pPr>
              <w:widowControl w:val="0"/>
              <w:spacing w:line="240" w:lineRule="auto"/>
              <w:ind w:left="0"/>
            </w:pPr>
          </w:p>
        </w:tc>
      </w:tr>
      <w:tr w:rsidR="00A7198F">
        <w:trPr>
          <w:trHeight w:val="440"/>
        </w:trPr>
        <w:tc>
          <w:tcPr>
            <w:tcW w:w="4635" w:type="dxa"/>
            <w:shd w:val="clear" w:color="auto" w:fill="auto"/>
            <w:tcMar>
              <w:top w:w="100" w:type="dxa"/>
              <w:left w:w="100" w:type="dxa"/>
              <w:bottom w:w="100" w:type="dxa"/>
              <w:right w:w="100" w:type="dxa"/>
            </w:tcMar>
          </w:tcPr>
          <w:p w:rsidR="00A7198F" w:rsidRDefault="0015483E">
            <w:pPr>
              <w:widowControl w:val="0"/>
              <w:spacing w:line="240" w:lineRule="auto"/>
              <w:ind w:left="0"/>
            </w:pPr>
            <w:r>
              <w:t>Place of Pre–Bid meeting/ Submission of Bids / Opening of Bids / Address for</w:t>
            </w:r>
          </w:p>
          <w:p w:rsidR="00A7198F" w:rsidRDefault="0015483E">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rsidR="00A7198F" w:rsidRDefault="0015483E">
            <w:pPr>
              <w:widowControl w:val="0"/>
              <w:spacing w:line="240" w:lineRule="auto"/>
              <w:ind w:left="0"/>
            </w:pPr>
            <w:r>
              <w:t>ENTER COMPANY NAME</w:t>
            </w:r>
          </w:p>
          <w:p w:rsidR="00A7198F" w:rsidRDefault="0015483E">
            <w:pPr>
              <w:widowControl w:val="0"/>
              <w:spacing w:line="240" w:lineRule="auto"/>
              <w:ind w:left="0"/>
            </w:pPr>
            <w:r>
              <w:t>ENTER COMPANY ADDRESS</w:t>
            </w:r>
          </w:p>
          <w:p w:rsidR="00A7198F" w:rsidRDefault="0015483E">
            <w:pPr>
              <w:widowControl w:val="0"/>
              <w:spacing w:line="240" w:lineRule="auto"/>
              <w:ind w:left="0"/>
            </w:pPr>
            <w:r>
              <w:t>ENTER EMAIL ADDRESS</w:t>
            </w:r>
          </w:p>
          <w:p w:rsidR="00A7198F" w:rsidRDefault="0015483E">
            <w:pPr>
              <w:widowControl w:val="0"/>
              <w:spacing w:line="240" w:lineRule="auto"/>
              <w:ind w:left="0"/>
            </w:pPr>
            <w:r>
              <w:t>ENTER PHONE NUMBER</w:t>
            </w:r>
          </w:p>
          <w:p w:rsidR="00A7198F" w:rsidRDefault="0015483E">
            <w:pPr>
              <w:widowControl w:val="0"/>
              <w:spacing w:line="240" w:lineRule="auto"/>
              <w:ind w:left="0"/>
            </w:pPr>
            <w:r>
              <w:t>ENTER WEBSITE</w:t>
            </w:r>
          </w:p>
        </w:tc>
      </w:tr>
      <w:tr w:rsidR="00A7198F">
        <w:trPr>
          <w:trHeight w:val="440"/>
        </w:trPr>
        <w:tc>
          <w:tcPr>
            <w:tcW w:w="4635" w:type="dxa"/>
            <w:shd w:val="clear" w:color="auto" w:fill="auto"/>
            <w:tcMar>
              <w:top w:w="100" w:type="dxa"/>
              <w:left w:w="100" w:type="dxa"/>
              <w:bottom w:w="100" w:type="dxa"/>
              <w:right w:w="100" w:type="dxa"/>
            </w:tcMar>
          </w:tcPr>
          <w:p w:rsidR="00A7198F" w:rsidRDefault="0015483E">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rsidR="00A7198F" w:rsidRDefault="0015483E">
            <w:pPr>
              <w:widowControl w:val="0"/>
              <w:spacing w:line="240" w:lineRule="auto"/>
              <w:ind w:left="0"/>
            </w:pPr>
            <w:r>
              <w:t>ENTER DETAILS &amp; CONTACT DETAILS INCLUDING EMAIL, PHONE FOR THE PERSONAL RESPONSIBLE FOR HANDLING THE TECHNICAL QUERIES</w:t>
            </w:r>
          </w:p>
        </w:tc>
      </w:tr>
    </w:tbl>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15483E">
      <w:pPr>
        <w:ind w:firstLine="6"/>
      </w:pPr>
      <w:r>
        <w:rPr>
          <w:noProof/>
        </w:rPr>
        <mc:AlternateContent>
          <mc:Choice Requires="wpg">
            <w:drawing>
              <wp:inline distT="0" distB="0" distL="0" distR="0">
                <wp:extent cx="647700" cy="60722"/>
                <wp:effectExtent l="0" t="0" r="0" b="0"/>
                <wp:docPr id="19" name="Group 19"/>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0" name="Group 20"/>
                        <wpg:cNvGrpSpPr/>
                        <wpg:grpSpPr>
                          <a:xfrm>
                            <a:off x="5022150" y="3749639"/>
                            <a:ext cx="647700" cy="60722"/>
                            <a:chOff x="829856" y="1610579"/>
                            <a:chExt cx="589606" cy="37548"/>
                          </a:xfrm>
                        </wpg:grpSpPr>
                        <wps:wsp>
                          <wps:cNvPr id="21" name="Rectangle 21"/>
                          <wps:cNvSpPr/>
                          <wps:spPr>
                            <a:xfrm>
                              <a:off x="829856" y="1610579"/>
                              <a:ext cx="589600" cy="37525"/>
                            </a:xfrm>
                            <a:prstGeom prst="rect">
                              <a:avLst/>
                            </a:prstGeom>
                            <a:noFill/>
                            <a:ln>
                              <a:noFill/>
                            </a:ln>
                          </wps:spPr>
                          <wps:txbx>
                            <w:txbxContent>
                              <w:p w:rsidR="0015483E" w:rsidRDefault="0015483E">
                                <w:pPr>
                                  <w:spacing w:line="240" w:lineRule="auto"/>
                                  <w:ind w:left="0"/>
                                  <w:textDirection w:val="btLr"/>
                                </w:pPr>
                              </w:p>
                            </w:txbxContent>
                          </wps:txbx>
                          <wps:bodyPr spcFirstLastPara="1" wrap="square" lIns="91425" tIns="91425" rIns="91425" bIns="91425" anchor="ctr" anchorCtr="0">
                            <a:noAutofit/>
                          </wps:bodyPr>
                        </wps:wsp>
                        <wpg:grpSp>
                          <wpg:cNvPr id="22" name="Group 22"/>
                          <wpg:cNvGrpSpPr/>
                          <wpg:grpSpPr>
                            <a:xfrm>
                              <a:off x="829856" y="1610579"/>
                              <a:ext cx="589606" cy="37548"/>
                              <a:chOff x="4580561" y="2589004"/>
                              <a:chExt cx="1064464" cy="25200"/>
                            </a:xfrm>
                          </wpg:grpSpPr>
                          <wps:wsp>
                            <wps:cNvPr id="23" name="Rectangle 23"/>
                            <wps:cNvSpPr/>
                            <wps:spPr>
                              <a:xfrm rot="-5400000">
                                <a:off x="5366325" y="2335504"/>
                                <a:ext cx="25200" cy="532200"/>
                              </a:xfrm>
                              <a:prstGeom prst="rect">
                                <a:avLst/>
                              </a:prstGeom>
                              <a:solidFill>
                                <a:srgbClr val="48B29E"/>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s:wsp>
                            <wps:cNvPr id="24" name="Rectangle 24"/>
                            <wps:cNvSpPr/>
                            <wps:spPr>
                              <a:xfrm rot="-5400000">
                                <a:off x="4836311" y="2333254"/>
                                <a:ext cx="25200" cy="536700"/>
                              </a:xfrm>
                              <a:prstGeom prst="rect">
                                <a:avLst/>
                              </a:prstGeom>
                              <a:solidFill>
                                <a:srgbClr val="A7C738"/>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id="Group 19" o:spid="_x0000_s104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">
                <v:group id="Group 20" o:spid="_x0000_s1045"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">
                  <v:rect id="Rectangle 21" o:spid="_x0000_s1046"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" filled="f" stroked="f">
                    <v:textbox inset="2.53958mm,2.53958mm,2.53958mm,2.53958mm">
                      <w:txbxContent>
                        <w:p w:rsidR="0015483E" w:rsidRDefault="0015483E">
                          <w:pPr>
                            <w:spacing w:line="240" w:lineRule="auto"/>
                            <w:ind w:left="0"/>
                            <w:textDirection w:val="btLr"/>
                          </w:pPr>
                        </w:p>
                      </w:txbxContent>
                    </v:textbox>
                  </v:rect>
                  <v:group id="Group 22" o:spid="_x0000_s104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LBjEyAAAAOA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">
                    <v:rect id="Rectangle 23" o:spid="_x0000_s104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" fillcolor="#48b29e" stroked="f">
                      <v:textbox inset="2.53958mm,2.53958mm,2.53958mm,2.53958mm">
                        <w:txbxContent>
                          <w:p w:rsidR="0015483E" w:rsidRDefault="0015483E">
                            <w:pPr>
                              <w:spacing w:line="240" w:lineRule="auto"/>
                              <w:ind w:left="0" w:firstLine="6"/>
                              <w:textDirection w:val="btLr"/>
                            </w:pPr>
                          </w:p>
                        </w:txbxContent>
                      </v:textbox>
                    </v:rect>
                    <v:rect id="Rectangle 24" o:spid="_x0000_s104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" fillcolor="#a7c738" stroked="f">
                      <v:textbox inset="2.53958mm,2.53958mm,2.53958mm,2.53958mm">
                        <w:txbxContent>
                          <w:p w:rsidR="0015483E" w:rsidRDefault="0015483E">
                            <w:pPr>
                              <w:spacing w:line="240" w:lineRule="auto"/>
                              <w:ind w:left="0" w:firstLine="6"/>
                              <w:textDirection w:val="btLr"/>
                            </w:pPr>
                          </w:p>
                        </w:txbxContent>
                      </v:textbox>
                    </v:rect>
                  </v:group>
                </v:group>
                <w10:anchorlock/>
              </v:group>
            </w:pict>
          </mc:Fallback>
        </mc:AlternateContent>
      </w:r>
    </w:p>
    <w:p w:rsidR="00A7198F" w:rsidRDefault="0015483E">
      <w:pPr>
        <w:pStyle w:val="Heading1"/>
        <w:spacing w:line="312" w:lineRule="auto"/>
        <w:rPr>
          <w:rFonts w:ascii="Lato" w:eastAsia="Lato" w:hAnsi="Lato" w:cs="Lato"/>
        </w:rPr>
      </w:pPr>
      <w:bookmarkStart w:id="19" w:name="_Toc52406858"/>
      <w:r>
        <w:rPr>
          <w:rFonts w:ascii="Lato" w:eastAsia="Lato" w:hAnsi="Lato" w:cs="Lato"/>
        </w:rPr>
        <w:t>Introduction and Background</w:t>
      </w:r>
      <w:bookmarkEnd w:id="19"/>
    </w:p>
    <w:p w:rsidR="00A7198F" w:rsidRDefault="00A7198F"/>
    <w:p w:rsidR="00A7198F" w:rsidRDefault="0015483E">
      <w:pPr>
        <w:ind w:firstLine="6"/>
      </w:pPr>
      <w:r>
        <w:t>[ENTER DESCRIPTION OF YOUR COMPANY] is accepting proposals in response to this Request for Proposal (this “RFP,” or this “Request for Proposal”) in order to find a qualified source to provide Configure, Price &amp; Quote (CPQ) Solution Provider with detailed Scope of work and Lists the supplied items in the RFP.</w:t>
      </w:r>
    </w:p>
    <w:p w:rsidR="00A7198F" w:rsidRDefault="00A7198F"/>
    <w:p w:rsidR="00A7198F" w:rsidRDefault="0015483E">
      <w:pPr>
        <w:jc w:val="both"/>
      </w:pPr>
      <w:r>
        <w:t xml:space="preserve">The purpose of this RFP is to solicit proposals from interested proposers with sufficient information to enable them to prepare and submit proposals for consideration by the organization to satisfy a need for CPQ Solution Provider. The organization is seeking to procure CPQ solutions and associated services. The awarded Solution provider will supply hardware, software, internal, and external systems integration with affiliated implementation, maintenance, and training services. The organization intends to award one contract as a result of this RFP. </w:t>
      </w:r>
    </w:p>
    <w:p w:rsidR="00A7198F" w:rsidRDefault="00A7198F">
      <w:pPr>
        <w:jc w:val="both"/>
      </w:pPr>
    </w:p>
    <w:p w:rsidR="00A7198F" w:rsidRDefault="0015483E">
      <w:pPr>
        <w:ind w:firstLine="6"/>
        <w:jc w:val="both"/>
      </w:pPr>
      <w:r>
        <w:t>The [COMPANY NAME] is seeking to establish an CPQ solution that is a flexible, scalable, enterprise ready configuration, pricing, and quoting solution ideal that sell all varieties of products and services across direct, indirect, and e-commerce sales channels. The selected firm will identify, recommend and implement best practices for the [COMPANY NAME] to optimize complex selling processes for faster sales cycles, improved margins, improved pricing discipline—and ultimately, improved customer satisfaction throughout the sales journey.</w:t>
      </w:r>
    </w:p>
    <w:p w:rsidR="00A7198F" w:rsidRDefault="00A7198F">
      <w:pPr>
        <w:ind w:firstLine="6"/>
      </w:pPr>
    </w:p>
    <w:p w:rsidR="00A7198F" w:rsidRDefault="0015483E">
      <w:pPr>
        <w:ind w:firstLine="6"/>
      </w:pPr>
      <w:r>
        <w:t>The firm’s scope of services will include, but is not limited to, the full implementation and integration of CPQ solution. The firm will work collaboratively between the ERP and CRM</w:t>
      </w:r>
    </w:p>
    <w:p w:rsidR="00A7198F" w:rsidRDefault="0015483E">
      <w:pPr>
        <w:ind w:firstLine="6"/>
      </w:pPr>
      <w:r>
        <w:t xml:space="preserve">systems – increasingly as a native component of the CRM. CPQ plays a lynch pin function in bringing data and process from these two applications suites together to configure, price and quote products, resulting in proposals and ultimately orders back into the ERP. </w:t>
      </w:r>
    </w:p>
    <w:p w:rsidR="00A7198F" w:rsidRDefault="00A7198F">
      <w:pPr>
        <w:ind w:firstLine="6"/>
      </w:pPr>
    </w:p>
    <w:p w:rsidR="00A7198F" w:rsidRDefault="0015483E">
      <w:pPr>
        <w:ind w:firstLine="6"/>
      </w:pPr>
      <w:r>
        <w:t>It is anticipated that the scope of services will include the tasks below. The detailed scope of services will be negotiated between the [COMPANY NAME] and the selected firm.</w:t>
      </w:r>
    </w:p>
    <w:p w:rsidR="00A7198F" w:rsidRDefault="0015483E">
      <w:pPr>
        <w:numPr>
          <w:ilvl w:val="0"/>
          <w:numId w:val="2"/>
        </w:numPr>
      </w:pPr>
      <w:r>
        <w:t>Devising a comprehensive schematic of how the CPQ Solution will operate.</w:t>
      </w:r>
    </w:p>
    <w:p w:rsidR="00A7198F" w:rsidRDefault="0015483E">
      <w:pPr>
        <w:numPr>
          <w:ilvl w:val="0"/>
          <w:numId w:val="2"/>
        </w:numPr>
      </w:pPr>
      <w:r>
        <w:lastRenderedPageBreak/>
        <w:t>Assist with all technical aspects of the project.</w:t>
      </w:r>
    </w:p>
    <w:p w:rsidR="00A7198F" w:rsidRDefault="0015483E">
      <w:pPr>
        <w:numPr>
          <w:ilvl w:val="0"/>
          <w:numId w:val="2"/>
        </w:numPr>
      </w:pPr>
      <w:r>
        <w:t>Provide assistance to staff.</w:t>
      </w:r>
    </w:p>
    <w:p w:rsidR="0015483E" w:rsidRDefault="0015483E" w:rsidP="0015483E">
      <w:pPr>
        <w:numPr>
          <w:ilvl w:val="0"/>
          <w:numId w:val="2"/>
        </w:numPr>
      </w:pPr>
      <w:r>
        <w:t>Provide a timeline for the completed project.</w:t>
      </w:r>
      <w:bookmarkStart w:id="20" w:name="_tlaimgmograd" w:colFirst="0" w:colLast="0"/>
      <w:bookmarkStart w:id="21" w:name="_thalty2g8scb" w:colFirst="0" w:colLast="0"/>
      <w:bookmarkStart w:id="22" w:name="_h54qmg7t7ftf" w:colFirst="0" w:colLast="0"/>
      <w:bookmarkStart w:id="23" w:name="_klbpkzyxq0wh" w:colFirst="0" w:colLast="0"/>
      <w:bookmarkStart w:id="24" w:name="_bde88iu07wcb" w:colFirst="0" w:colLast="0"/>
      <w:bookmarkStart w:id="25" w:name="_8jbqpk2u57ab" w:colFirst="0" w:colLast="0"/>
      <w:bookmarkStart w:id="26" w:name="_cfwwrxo9b1k8" w:colFirst="0" w:colLast="0"/>
      <w:bookmarkStart w:id="27" w:name="_li9us8louti2" w:colFirst="0" w:colLast="0"/>
      <w:bookmarkStart w:id="28" w:name="_gza5mnjem0jb" w:colFirst="0" w:colLast="0"/>
      <w:bookmarkStart w:id="29" w:name="_eot9dvitxagb" w:colFirst="0" w:colLast="0"/>
      <w:bookmarkStart w:id="30" w:name="_4ai8up38n447" w:colFirst="0" w:colLast="0"/>
      <w:bookmarkStart w:id="31" w:name="_xf8en3ogjn20" w:colFirst="0" w:colLast="0"/>
      <w:bookmarkStart w:id="32" w:name="_g0iegud2kngz" w:colFirst="0" w:colLast="0"/>
      <w:bookmarkStart w:id="33" w:name="_hc0fp21cjzkh" w:colFirst="0" w:colLast="0"/>
      <w:bookmarkStart w:id="34" w:name="_8fd13cbwz86u" w:colFirst="0" w:colLast="0"/>
      <w:bookmarkStart w:id="35" w:name="_y4o6sl3n4bgb" w:colFirst="0" w:colLast="0"/>
      <w:bookmarkStart w:id="36" w:name="_meodvzn6ip5x" w:colFirst="0" w:colLast="0"/>
      <w:bookmarkStart w:id="37" w:name="_shkowm1ffgab" w:colFirst="0" w:colLast="0"/>
      <w:bookmarkStart w:id="38" w:name="_m7wqnnoouhjw" w:colFirst="0" w:colLast="0"/>
      <w:bookmarkStart w:id="39" w:name="_32fre3d08uof" w:colFirst="0" w:colLast="0"/>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rsidR="0015483E" w:rsidRDefault="0015483E" w:rsidP="0015483E">
      <w:pPr>
        <w:ind w:left="720"/>
      </w:pPr>
    </w:p>
    <w:p w:rsidR="00A7198F" w:rsidRPr="0015483E" w:rsidRDefault="0015483E" w:rsidP="0015483E">
      <w:pPr>
        <w:ind w:left="0"/>
      </w:pPr>
      <w:r>
        <w:rPr>
          <w:noProof/>
        </w:rPr>
        <mc:AlternateContent>
          <mc:Choice Requires="wpg">
            <w:drawing>
              <wp:inline distT="0" distB="0" distL="0" distR="0">
                <wp:extent cx="647700" cy="60722"/>
                <wp:effectExtent l="0" t="0" r="0" b="0"/>
                <wp:docPr id="25" name="Group 2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6" name="Group 26"/>
                        <wpg:cNvGrpSpPr/>
                        <wpg:grpSpPr>
                          <a:xfrm>
                            <a:off x="5022150" y="3749639"/>
                            <a:ext cx="647700" cy="60722"/>
                            <a:chOff x="829856" y="1610579"/>
                            <a:chExt cx="589606" cy="37548"/>
                          </a:xfrm>
                        </wpg:grpSpPr>
                        <wps:wsp>
                          <wps:cNvPr id="27" name="Rectangle 27"/>
                          <wps:cNvSpPr/>
                          <wps:spPr>
                            <a:xfrm>
                              <a:off x="829856" y="1610579"/>
                              <a:ext cx="589600" cy="37525"/>
                            </a:xfrm>
                            <a:prstGeom prst="rect">
                              <a:avLst/>
                            </a:prstGeom>
                            <a:noFill/>
                            <a:ln>
                              <a:noFill/>
                            </a:ln>
                          </wps:spPr>
                          <wps:txbx>
                            <w:txbxContent>
                              <w:p w:rsidR="0015483E" w:rsidRDefault="0015483E">
                                <w:pPr>
                                  <w:spacing w:line="240" w:lineRule="auto"/>
                                  <w:ind w:left="0"/>
                                  <w:textDirection w:val="btLr"/>
                                </w:pPr>
                              </w:p>
                            </w:txbxContent>
                          </wps:txbx>
                          <wps:bodyPr spcFirstLastPara="1" wrap="square" lIns="91425" tIns="91425" rIns="91425" bIns="91425" anchor="ctr" anchorCtr="0">
                            <a:noAutofit/>
                          </wps:bodyPr>
                        </wps:wsp>
                        <wpg:grpSp>
                          <wpg:cNvPr id="28" name="Group 28"/>
                          <wpg:cNvGrpSpPr/>
                          <wpg:grpSpPr>
                            <a:xfrm>
                              <a:off x="829856" y="1610579"/>
                              <a:ext cx="589606" cy="37548"/>
                              <a:chOff x="4580561" y="2589004"/>
                              <a:chExt cx="1064464" cy="25200"/>
                            </a:xfrm>
                          </wpg:grpSpPr>
                          <wps:wsp>
                            <wps:cNvPr id="29" name="Rectangle 29"/>
                            <wps:cNvSpPr/>
                            <wps:spPr>
                              <a:xfrm rot="-5400000">
                                <a:off x="5366325" y="2335504"/>
                                <a:ext cx="25200" cy="532200"/>
                              </a:xfrm>
                              <a:prstGeom prst="rect">
                                <a:avLst/>
                              </a:prstGeom>
                              <a:solidFill>
                                <a:srgbClr val="48B29E"/>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s:wsp>
                            <wps:cNvPr id="30" name="Rectangle 30"/>
                            <wps:cNvSpPr/>
                            <wps:spPr>
                              <a:xfrm rot="-5400000">
                                <a:off x="4836311" y="2333254"/>
                                <a:ext cx="25200" cy="536700"/>
                              </a:xfrm>
                              <a:prstGeom prst="rect">
                                <a:avLst/>
                              </a:prstGeom>
                              <a:solidFill>
                                <a:srgbClr val="A7C738"/>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id="Group 25" o:spid="_x0000_s1050"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">
                <v:group id="Group 26" o:spid="_x0000_s105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">
                  <v:rect id="Rectangle 27" o:spid="_x0000_s105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" filled="f" stroked="f">
                    <v:textbox inset="2.53958mm,2.53958mm,2.53958mm,2.53958mm">
                      <w:txbxContent>
                        <w:p w:rsidR="0015483E" w:rsidRDefault="0015483E">
                          <w:pPr>
                            <w:spacing w:line="240" w:lineRule="auto"/>
                            <w:ind w:left="0"/>
                            <w:textDirection w:val="btLr"/>
                          </w:pPr>
                        </w:p>
                      </w:txbxContent>
                    </v:textbox>
                  </v:rect>
                  <v:group id="Group 28" o:spid="_x0000_s105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">
                    <v:rect id="Rectangle 29" o:spid="_x0000_s105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" fillcolor="#48b29e" stroked="f">
                      <v:textbox inset="2.53958mm,2.53958mm,2.53958mm,2.53958mm">
                        <w:txbxContent>
                          <w:p w:rsidR="0015483E" w:rsidRDefault="0015483E">
                            <w:pPr>
                              <w:spacing w:line="240" w:lineRule="auto"/>
                              <w:ind w:left="0" w:firstLine="6"/>
                              <w:textDirection w:val="btLr"/>
                            </w:pPr>
                          </w:p>
                        </w:txbxContent>
                      </v:textbox>
                    </v:rect>
                    <v:rect id="Rectangle 30" o:spid="_x0000_s105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" fillcolor="#a7c738" stroked="f">
                      <v:textbox inset="2.53958mm,2.53958mm,2.53958mm,2.53958mm">
                        <w:txbxContent>
                          <w:p w:rsidR="0015483E" w:rsidRDefault="0015483E">
                            <w:pPr>
                              <w:spacing w:line="240" w:lineRule="auto"/>
                              <w:ind w:left="0" w:firstLine="6"/>
                              <w:textDirection w:val="btLr"/>
                            </w:pPr>
                          </w:p>
                        </w:txbxContent>
                      </v:textbox>
                    </v:rect>
                  </v:group>
                </v:group>
                <w10:anchorlock/>
              </v:group>
            </w:pict>
          </mc:Fallback>
        </mc:AlternateContent>
      </w:r>
    </w:p>
    <w:p w:rsidR="00A7198F" w:rsidRDefault="0015483E">
      <w:pPr>
        <w:pStyle w:val="Heading1"/>
        <w:jc w:val="both"/>
      </w:pPr>
      <w:bookmarkStart w:id="40" w:name="_Toc52406859"/>
      <w:r>
        <w:rPr>
          <w:rFonts w:ascii="Lato" w:eastAsia="Lato" w:hAnsi="Lato" w:cs="Lato"/>
        </w:rPr>
        <w:t>Supplier Questionnaire:</w:t>
      </w:r>
      <w:bookmarkEnd w:id="40"/>
      <w:r>
        <w:t xml:space="preserve"> </w:t>
      </w:r>
    </w:p>
    <w:p w:rsidR="00A7198F" w:rsidRDefault="0015483E">
      <w:pPr>
        <w:jc w:val="both"/>
      </w:pPr>
      <w:r>
        <w:t>Below Solution Provider’s Requirement Tabular needs to be filled up by the supplier:</w:t>
      </w:r>
    </w:p>
    <w:p w:rsidR="00A7198F" w:rsidRDefault="00A7198F">
      <w:pPr>
        <w:jc w:val="both"/>
      </w:pPr>
    </w:p>
    <w:tbl>
      <w:tblPr>
        <w:tblStyle w:val="a0"/>
        <w:tblW w:w="90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0"/>
        <w:gridCol w:w="2460"/>
      </w:tblGrid>
      <w:tr w:rsidR="00A7198F">
        <w:tc>
          <w:tcPr>
            <w:tcW w:w="6600" w:type="dxa"/>
            <w:shd w:val="clear" w:color="auto" w:fill="FCE5CD"/>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center"/>
              <w:rPr>
                <w:b/>
              </w:rPr>
            </w:pPr>
            <w:r>
              <w:rPr>
                <w:b/>
              </w:rPr>
              <w:t>Description</w:t>
            </w:r>
          </w:p>
        </w:tc>
        <w:tc>
          <w:tcPr>
            <w:tcW w:w="2460" w:type="dxa"/>
            <w:shd w:val="clear" w:color="auto" w:fill="FCE5CD"/>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center"/>
              <w:rPr>
                <w:b/>
              </w:rPr>
            </w:pPr>
            <w:r>
              <w:rPr>
                <w:b/>
              </w:rPr>
              <w:t>Supplier’s Assessment</w:t>
            </w:r>
          </w:p>
        </w:tc>
      </w:tr>
      <w:tr w:rsidR="00A7198F">
        <w:trPr>
          <w:trHeight w:val="440"/>
        </w:trPr>
        <w:tc>
          <w:tcPr>
            <w:tcW w:w="9060" w:type="dxa"/>
            <w:gridSpan w:val="2"/>
            <w:shd w:val="clear" w:color="auto" w:fill="FFF2CC"/>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rPr>
                <w:b/>
              </w:rPr>
            </w:pPr>
            <w:r>
              <w:rPr>
                <w:b/>
              </w:rPr>
              <w:t>Product Catalog</w:t>
            </w: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Support for multiple product types &amp; attributes.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Support for multi-nested non-recursive product packaging/ bundling with a many-to-many relationship between adjacent tiers.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Ability to personalise catalog by: user, group, geography, channel, customer, market segment, date.</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Ability to search products based on keywords.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9060" w:type="dxa"/>
            <w:gridSpan w:val="2"/>
            <w:shd w:val="clear" w:color="auto" w:fill="FFF2CC"/>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rPr>
                <w:b/>
              </w:rPr>
            </w:pPr>
            <w:r>
              <w:rPr>
                <w:b/>
              </w:rPr>
              <w:t>Product Configurator</w:t>
            </w: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Support for an advanced rules engine for catalogs with nested product packaging /bundling.</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Ability to personalise rules engine by: user, group, geography, channel, customer, market segment, date.</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Ability to provide upsell /cross-sell alerts.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spacing w:line="240" w:lineRule="auto"/>
              <w:ind w:left="0"/>
              <w:jc w:val="both"/>
            </w:pPr>
            <w:r>
              <w:t>Ability to convert items/products added to a configuration to be turned into a saved configuration.</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spacing w:line="240" w:lineRule="auto"/>
              <w:ind w:left="0"/>
              <w:jc w:val="both"/>
            </w:pPr>
            <w:r>
              <w:t>Ability to track the products that the client purchased in the account record for asset tracking.</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spacing w:line="240" w:lineRule="auto"/>
              <w:ind w:left="0"/>
              <w:jc w:val="both"/>
            </w:pPr>
            <w:r>
              <w:lastRenderedPageBreak/>
              <w:t>Ability to review products already purchased by the client during configuration.</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540"/>
        </w:trPr>
        <w:tc>
          <w:tcPr>
            <w:tcW w:w="6600" w:type="dxa"/>
            <w:tcMar>
              <w:top w:w="100" w:type="dxa"/>
              <w:left w:w="100" w:type="dxa"/>
              <w:bottom w:w="100" w:type="dxa"/>
              <w:right w:w="100" w:type="dxa"/>
            </w:tcMar>
          </w:tcPr>
          <w:p w:rsidR="00A7198F" w:rsidRDefault="0015483E">
            <w:pPr>
              <w:widowControl w:val="0"/>
              <w:spacing w:line="240" w:lineRule="auto"/>
              <w:ind w:left="0"/>
              <w:jc w:val="both"/>
            </w:pPr>
            <w:r>
              <w:t>Ability to perform configuration on an iPad or tablet device.</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540"/>
        </w:trPr>
        <w:tc>
          <w:tcPr>
            <w:tcW w:w="6600" w:type="dxa"/>
            <w:tcMar>
              <w:top w:w="100" w:type="dxa"/>
              <w:left w:w="100" w:type="dxa"/>
              <w:bottom w:w="100" w:type="dxa"/>
              <w:right w:w="100" w:type="dxa"/>
            </w:tcMar>
          </w:tcPr>
          <w:p w:rsidR="00A7198F" w:rsidRDefault="0015483E">
            <w:pPr>
              <w:widowControl w:val="0"/>
              <w:spacing w:line="240" w:lineRule="auto"/>
              <w:ind w:left="0"/>
              <w:jc w:val="both"/>
            </w:pPr>
            <w:r>
              <w:t>Support for wizard type questionnaires to guide the sales user to the right product types/products based on the information filled in the questionnaire.</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9060" w:type="dxa"/>
            <w:gridSpan w:val="2"/>
            <w:shd w:val="clear" w:color="auto" w:fill="FFF2CC"/>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rPr>
                <w:b/>
              </w:rPr>
            </w:pPr>
            <w:r>
              <w:rPr>
                <w:b/>
              </w:rPr>
              <w:t>Pricing Capabilities</w:t>
            </w:r>
          </w:p>
        </w:tc>
      </w:tr>
      <w:tr w:rsidR="00A7198F">
        <w:trPr>
          <w:trHeight w:val="440"/>
        </w:trPr>
        <w:tc>
          <w:tcPr>
            <w:tcW w:w="6600" w:type="dxa"/>
            <w:tcMar>
              <w:top w:w="100" w:type="dxa"/>
              <w:left w:w="100" w:type="dxa"/>
              <w:bottom w:w="100" w:type="dxa"/>
              <w:right w:w="100" w:type="dxa"/>
            </w:tcMar>
          </w:tcPr>
          <w:p w:rsidR="00A7198F" w:rsidRDefault="0015483E" w:rsidP="0015483E">
            <w:pPr>
              <w:widowControl w:val="0"/>
              <w:pBdr>
                <w:top w:val="nil"/>
                <w:left w:val="nil"/>
                <w:bottom w:val="nil"/>
                <w:right w:val="nil"/>
                <w:between w:val="nil"/>
              </w:pBdr>
              <w:spacing w:line="240" w:lineRule="auto"/>
              <w:ind w:left="0"/>
            </w:pPr>
            <w:r>
              <w:t>Support for one-time pricing.</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rsidP="0015483E">
            <w:pPr>
              <w:widowControl w:val="0"/>
              <w:pBdr>
                <w:top w:val="nil"/>
                <w:left w:val="nil"/>
                <w:bottom w:val="nil"/>
                <w:right w:val="nil"/>
                <w:between w:val="nil"/>
              </w:pBdr>
              <w:spacing w:line="240" w:lineRule="auto"/>
              <w:ind w:left="0"/>
            </w:pPr>
            <w:r>
              <w:t>Support for recurring pricing at different billing cycle lengths.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rsidP="0015483E">
            <w:pPr>
              <w:widowControl w:val="0"/>
              <w:pBdr>
                <w:top w:val="nil"/>
                <w:left w:val="nil"/>
                <w:bottom w:val="nil"/>
                <w:right w:val="nil"/>
                <w:between w:val="nil"/>
              </w:pBdr>
              <w:spacing w:line="240" w:lineRule="auto"/>
              <w:ind w:left="0"/>
            </w:pPr>
            <w:r>
              <w:t>Support for formula driven pricing: one-time &amp; recurring.</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rsidP="0015483E">
            <w:pPr>
              <w:widowControl w:val="0"/>
              <w:pBdr>
                <w:top w:val="nil"/>
                <w:left w:val="nil"/>
                <w:bottom w:val="nil"/>
                <w:right w:val="nil"/>
                <w:between w:val="nil"/>
              </w:pBdr>
              <w:spacing w:line="240" w:lineRule="auto"/>
              <w:ind w:left="0"/>
            </w:pPr>
            <w:r>
              <w:t>Support for pricing tiers.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rsidP="0015483E">
            <w:pPr>
              <w:widowControl w:val="0"/>
              <w:pBdr>
                <w:top w:val="nil"/>
                <w:left w:val="nil"/>
                <w:bottom w:val="nil"/>
                <w:right w:val="nil"/>
                <w:between w:val="nil"/>
              </w:pBdr>
              <w:spacing w:line="240" w:lineRule="auto"/>
              <w:ind w:left="0"/>
            </w:pPr>
            <w:r>
              <w:t>Support for multiple discount methods.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rsidP="0015483E">
            <w:pPr>
              <w:widowControl w:val="0"/>
              <w:pBdr>
                <w:top w:val="nil"/>
                <w:left w:val="nil"/>
                <w:bottom w:val="nil"/>
                <w:right w:val="nil"/>
                <w:between w:val="nil"/>
              </w:pBdr>
              <w:spacing w:line="240" w:lineRule="auto"/>
              <w:ind w:left="0"/>
            </w:pPr>
            <w:r>
              <w:t>Support for pricing rollups with nested product packaging/bundling.</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rsidP="0015483E">
            <w:pPr>
              <w:widowControl w:val="0"/>
              <w:pBdr>
                <w:top w:val="nil"/>
                <w:left w:val="nil"/>
                <w:bottom w:val="nil"/>
                <w:right w:val="nil"/>
                <w:between w:val="nil"/>
              </w:pBdr>
              <w:spacing w:line="240" w:lineRule="auto"/>
              <w:ind w:left="0"/>
            </w:pPr>
            <w:r>
              <w:t>Support for standard discounts at package/bundle level applied to price rollups.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rsidP="0015483E">
            <w:pPr>
              <w:widowControl w:val="0"/>
              <w:pBdr>
                <w:top w:val="nil"/>
                <w:left w:val="nil"/>
                <w:bottom w:val="nil"/>
                <w:right w:val="nil"/>
                <w:between w:val="nil"/>
              </w:pBdr>
              <w:spacing w:line="240" w:lineRule="auto"/>
              <w:ind w:left="0"/>
            </w:pPr>
            <w:r>
              <w:t>Support for multi-currencies: dynamic &amp; static exchange rates.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rsidP="0015483E">
            <w:pPr>
              <w:widowControl w:val="0"/>
              <w:pBdr>
                <w:top w:val="nil"/>
                <w:left w:val="nil"/>
                <w:bottom w:val="nil"/>
                <w:right w:val="nil"/>
                <w:between w:val="nil"/>
              </w:pBdr>
              <w:spacing w:line="240" w:lineRule="auto"/>
              <w:ind w:left="0"/>
            </w:pPr>
            <w:r>
              <w:t>Support for VAT rating.</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rsidP="0015483E">
            <w:pPr>
              <w:widowControl w:val="0"/>
              <w:pBdr>
                <w:top w:val="nil"/>
                <w:left w:val="nil"/>
                <w:bottom w:val="nil"/>
                <w:right w:val="nil"/>
                <w:between w:val="nil"/>
              </w:pBdr>
              <w:spacing w:line="240" w:lineRule="auto"/>
              <w:ind w:left="0"/>
            </w:pPr>
            <w:r>
              <w:t xml:space="preserve">Ability to import pricing rules and calculator functions from excel.  </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9060" w:type="dxa"/>
            <w:gridSpan w:val="2"/>
            <w:shd w:val="clear" w:color="auto" w:fill="FFF2CC"/>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rPr>
                <w:b/>
              </w:rPr>
            </w:pPr>
            <w:r>
              <w:rPr>
                <w:b/>
              </w:rPr>
              <w:t>Guardrails</w:t>
            </w: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Ability to define threshold triggers for approvals &amp; alerts to one or more stakeholders based on discount level, gross margins, terms, and overall deal score.</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 xml:space="preserve">Ability to set quotation level target price or gross margin for </w:t>
            </w:r>
            <w:r>
              <w:lastRenderedPageBreak/>
              <w:t>example goal seeking pricing and recursively adjust item level sale price to minimise guardrail violations.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Ability to configure approval workflow based on threshold trigger type &amp; level, product, product type, package/bundle.</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Ability to configure approvals workflow by: user, group, geography, channel, customer, market segment, date.</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Support for triggering multiple approval criteria in parallel.</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 xml:space="preserve">Support for </w:t>
            </w:r>
            <w:proofErr w:type="gramStart"/>
            <w:r>
              <w:t>quorum based</w:t>
            </w:r>
            <w:proofErr w:type="gramEnd"/>
            <w:r>
              <w:t xml:space="preserve"> approvals.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Visibility into sales commissions, gross margins, and overall deal score to help maximise value.</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9060" w:type="dxa"/>
            <w:gridSpan w:val="2"/>
            <w:shd w:val="clear" w:color="auto" w:fill="FFF2CC"/>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rPr>
                <w:b/>
              </w:rPr>
            </w:pPr>
            <w:r>
              <w:rPr>
                <w:b/>
              </w:rPr>
              <w:t>Quotations</w:t>
            </w: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Description of quotation lifecycle management capabilities: creation, delivery, feedback, revisions, acceptance.</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Support for user-defined templates; description of authoring tools. Can Word be used to design proposal templates?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Support for dynamic content: customer data; product data; pricing data; product-linked supplements.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Provision of an admin-managed library of document assets that can dynamically be included into quotations such as product technical literature, product fact sheets, etc.</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Support for multiple document formats such as docx, pdf, etc.</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Support for tracking multiple revisions of the quotation.</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Out-of-box support for e-signatures.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Ability to collaborate on quotations across the organisation and with channel partners, including the ability to delegate responsibility for closures.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Ability to capture and funnel sales management and forecasting data.</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spacing w:line="240" w:lineRule="auto"/>
              <w:ind w:left="0"/>
              <w:jc w:val="both"/>
            </w:pPr>
            <w:r>
              <w:lastRenderedPageBreak/>
              <w:t>Is there a facility for salespeople while in the configuration to understand if the deal that they are configuring is maximizing their commissions?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9060" w:type="dxa"/>
            <w:gridSpan w:val="2"/>
            <w:shd w:val="clear" w:color="auto" w:fill="FFF2CC"/>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rPr>
                <w:b/>
              </w:rPr>
            </w:pPr>
            <w:r>
              <w:rPr>
                <w:b/>
              </w:rPr>
              <w:t>Channels Portal</w:t>
            </w: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Ability to personalise the landing page.</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Ability to personalise catalog for each partner; configurator &amp; guided selling; price list &amp; discount structure; rebates, incentives &amp; revenue shares;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In-portal access to full capabilities of quotation &amp; sell order lifecycle management, including personalisation of templates and revisions tracking.</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Description of mechanisms / platforms for collaboration between company and channel partners.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9060" w:type="dxa"/>
            <w:gridSpan w:val="2"/>
            <w:shd w:val="clear" w:color="auto" w:fill="FFF2CC"/>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rPr>
                <w:b/>
              </w:rPr>
            </w:pPr>
            <w:r>
              <w:rPr>
                <w:b/>
              </w:rPr>
              <w:t>Integrations</w:t>
            </w: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Overview of pre-integrated functional modules from same or other solution vendors: CLM, SRM, Order Management, Billing/Receivables.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Availability of APIs with access to both data objects and workflows.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9060" w:type="dxa"/>
            <w:gridSpan w:val="2"/>
            <w:shd w:val="clear" w:color="auto" w:fill="FFF2CC"/>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rPr>
                <w:b/>
              </w:rPr>
            </w:pPr>
            <w:r>
              <w:rPr>
                <w:b/>
              </w:rPr>
              <w:t>Infrastructure, Data Protection &amp; Security</w:t>
            </w: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State the backup frequency &amp; retention policy.</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Offline replication and/or export of full data repository.</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Supported access authentication mechanisms.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Supported data encryption levels.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Support for multiple authorisation levels: by user; by group; by role; by organisation; by geography; by template;</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Describe security certifications attained by the cloud platform and/or provide attestations by 3rd party security auditors.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lastRenderedPageBreak/>
              <w:t>State the key performance metrics of the cloud platform and provide attestations by 3rd party auditors.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Describe the business continuity plan for the cloud platform, providing details of actions in response to planned &amp; unplanned disruptive events.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9060" w:type="dxa"/>
            <w:gridSpan w:val="2"/>
            <w:shd w:val="clear" w:color="auto" w:fill="FFF2CC"/>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rPr>
                <w:b/>
              </w:rPr>
            </w:pPr>
            <w:r>
              <w:rPr>
                <w:b/>
              </w:rPr>
              <w:t>Usability</w:t>
            </w: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Integration with Word for creating templates, drafting &amp; reviewing final work products with full access &amp; background syncing to document assets library.</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Integration with email clients for automatic intake of emails &amp; attachments to process feedback &amp; responses.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Support for IE, Chrome, Safari and Firefox on desktops &amp; mobile devices.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Availability of native mobile apps on IOS &amp; Android.</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9060" w:type="dxa"/>
            <w:gridSpan w:val="2"/>
            <w:shd w:val="clear" w:color="auto" w:fill="FFF2CC"/>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rPr>
                <w:b/>
              </w:rPr>
            </w:pPr>
            <w:r>
              <w:rPr>
                <w:b/>
              </w:rPr>
              <w:t>Reports, Queries, Analytics &amp; Dashboards</w:t>
            </w: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Ability to personalise alerts/notifications; format, delivery, trigger rules.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What canned reports are included with the implementation?</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spacing w:line="240" w:lineRule="auto"/>
              <w:ind w:left="0"/>
              <w:jc w:val="both"/>
            </w:pPr>
            <w:r>
              <w:t>When building an Ad Hoc report, describe how the sales manager can customize the field they are reporting on?</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 xml:space="preserve">How does the product support data extraction? </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spacing w:line="240" w:lineRule="auto"/>
              <w:ind w:left="0"/>
              <w:jc w:val="both"/>
            </w:pPr>
            <w:r>
              <w:t>What file formats are available?</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Ability to track/publish statistics/metrics across the full life cycle around data asset usage, workflows, compliance, financials, user actions.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Description of the level of granularity provided by the analytics engine.</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t>Ability to personalise reports (content &amp; format) and generate them periodically.</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r w:rsidR="00A7198F">
        <w:trPr>
          <w:trHeight w:val="440"/>
        </w:trPr>
        <w:tc>
          <w:tcPr>
            <w:tcW w:w="6600" w:type="dxa"/>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pPr>
            <w:r>
              <w:lastRenderedPageBreak/>
              <w:t>Ability to create custom queries across the full data repository; describe OCR capabilities to support full document searches.</w:t>
            </w:r>
          </w:p>
        </w:tc>
        <w:tc>
          <w:tcPr>
            <w:tcW w:w="2460" w:type="dxa"/>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pPr>
          </w:p>
        </w:tc>
      </w:tr>
    </w:tbl>
    <w:p w:rsidR="00A7198F" w:rsidRDefault="00A7198F">
      <w:pPr>
        <w:pStyle w:val="Heading1"/>
        <w:spacing w:line="312" w:lineRule="auto"/>
        <w:sectPr w:rsidR="00A7198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0" w:footer="720" w:gutter="0"/>
          <w:pgNumType w:start="0"/>
          <w:cols w:space="720"/>
          <w:titlePg/>
        </w:sectPr>
      </w:pPr>
      <w:bookmarkStart w:id="41" w:name="_lvejaixm8wuu" w:colFirst="0" w:colLast="0"/>
      <w:bookmarkEnd w:id="41"/>
    </w:p>
    <w:p w:rsidR="00A7198F" w:rsidRDefault="0015483E" w:rsidP="0015483E">
      <w:pPr>
        <w:jc w:val="both"/>
      </w:pPr>
      <w:r>
        <w:t>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bookmarkStart w:id="42" w:name="_moa1x4v14x9c" w:colFirst="0" w:colLast="0"/>
      <w:bookmarkEnd w:id="42"/>
    </w:p>
    <w:p w:rsidR="00A7198F" w:rsidRDefault="00A7198F"/>
    <w:p w:rsidR="00A7198F" w:rsidRDefault="0015483E">
      <w:pPr>
        <w:ind w:firstLine="6"/>
      </w:pPr>
      <w:r>
        <w:rPr>
          <w:noProof/>
        </w:rPr>
        <mc:AlternateContent>
          <mc:Choice Requires="wpg">
            <w:drawing>
              <wp:inline distT="0" distB="0" distL="0" distR="0">
                <wp:extent cx="647700" cy="60722"/>
                <wp:effectExtent l="0" t="0" r="0" b="0"/>
                <wp:docPr id="31" name="Group 3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32" name="Group 32"/>
                        <wpg:cNvGrpSpPr/>
                        <wpg:grpSpPr>
                          <a:xfrm>
                            <a:off x="5022150" y="3749639"/>
                            <a:ext cx="647700" cy="60722"/>
                            <a:chOff x="829856" y="1610579"/>
                            <a:chExt cx="589606" cy="37548"/>
                          </a:xfrm>
                        </wpg:grpSpPr>
                        <wps:wsp>
                          <wps:cNvPr id="33" name="Rectangle 33"/>
                          <wps:cNvSpPr/>
                          <wps:spPr>
                            <a:xfrm>
                              <a:off x="829856" y="1610579"/>
                              <a:ext cx="589600" cy="37525"/>
                            </a:xfrm>
                            <a:prstGeom prst="rect">
                              <a:avLst/>
                            </a:prstGeom>
                            <a:noFill/>
                            <a:ln>
                              <a:noFill/>
                            </a:ln>
                          </wps:spPr>
                          <wps:txbx>
                            <w:txbxContent>
                              <w:p w:rsidR="0015483E" w:rsidRDefault="0015483E">
                                <w:pPr>
                                  <w:spacing w:line="240" w:lineRule="auto"/>
                                  <w:ind w:left="0"/>
                                  <w:textDirection w:val="btLr"/>
                                </w:pPr>
                              </w:p>
                            </w:txbxContent>
                          </wps:txbx>
                          <wps:bodyPr spcFirstLastPara="1" wrap="square" lIns="91425" tIns="91425" rIns="91425" bIns="91425" anchor="ctr" anchorCtr="0">
                            <a:noAutofit/>
                          </wps:bodyPr>
                        </wps:wsp>
                        <wpg:grpSp>
                          <wpg:cNvPr id="34" name="Group 34"/>
                          <wpg:cNvGrpSpPr/>
                          <wpg:grpSpPr>
                            <a:xfrm>
                              <a:off x="829856" y="1610579"/>
                              <a:ext cx="589606" cy="37548"/>
                              <a:chOff x="4580561" y="2589004"/>
                              <a:chExt cx="1064464" cy="25200"/>
                            </a:xfrm>
                          </wpg:grpSpPr>
                          <wps:wsp>
                            <wps:cNvPr id="35" name="Rectangle 35"/>
                            <wps:cNvSpPr/>
                            <wps:spPr>
                              <a:xfrm rot="-5400000">
                                <a:off x="5366325" y="2335504"/>
                                <a:ext cx="25200" cy="532200"/>
                              </a:xfrm>
                              <a:prstGeom prst="rect">
                                <a:avLst/>
                              </a:prstGeom>
                              <a:solidFill>
                                <a:srgbClr val="48B29E"/>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s:wsp>
                            <wps:cNvPr id="36" name="Rectangle 36"/>
                            <wps:cNvSpPr/>
                            <wps:spPr>
                              <a:xfrm rot="-5400000">
                                <a:off x="4836311" y="2333254"/>
                                <a:ext cx="25200" cy="536700"/>
                              </a:xfrm>
                              <a:prstGeom prst="rect">
                                <a:avLst/>
                              </a:prstGeom>
                              <a:solidFill>
                                <a:srgbClr val="A7C738"/>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id="Group 31" o:spid="_x0000_s105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">
                <v:group id="Group 32" o:spid="_x0000_s105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9Y4Z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">
                  <v:rect id="Rectangle 33" o:spid="_x0000_s105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" filled="f" stroked="f">
                    <v:textbox inset="2.53958mm,2.53958mm,2.53958mm,2.53958mm">
                      <w:txbxContent>
                        <w:p w:rsidR="0015483E" w:rsidRDefault="0015483E">
                          <w:pPr>
                            <w:spacing w:line="240" w:lineRule="auto"/>
                            <w:ind w:left="0"/>
                            <w:textDirection w:val="btLr"/>
                          </w:pPr>
                        </w:p>
                      </w:txbxContent>
                    </v:textbox>
                  </v:rect>
                  <v:group id="Group 34" o:spid="_x0000_s105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LP2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">
                    <v:rect id="Rectangle 35" o:spid="_x0000_s106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" fillcolor="#48b29e" stroked="f">
                      <v:textbox inset="2.53958mm,2.53958mm,2.53958mm,2.53958mm">
                        <w:txbxContent>
                          <w:p w:rsidR="0015483E" w:rsidRDefault="0015483E">
                            <w:pPr>
                              <w:spacing w:line="240" w:lineRule="auto"/>
                              <w:ind w:left="0" w:firstLine="6"/>
                              <w:textDirection w:val="btLr"/>
                            </w:pPr>
                          </w:p>
                        </w:txbxContent>
                      </v:textbox>
                    </v:rect>
                    <v:rect id="Rectangle 36" o:spid="_x0000_s106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" fillcolor="#a7c738" stroked="f">
                      <v:textbox inset="2.53958mm,2.53958mm,2.53958mm,2.53958mm">
                        <w:txbxContent>
                          <w:p w:rsidR="0015483E" w:rsidRDefault="0015483E">
                            <w:pPr>
                              <w:spacing w:line="240" w:lineRule="auto"/>
                              <w:ind w:left="0" w:firstLine="6"/>
                              <w:textDirection w:val="btLr"/>
                            </w:pPr>
                          </w:p>
                        </w:txbxContent>
                      </v:textbox>
                    </v:rect>
                  </v:group>
                </v:group>
                <w10:anchorlock/>
              </v:group>
            </w:pict>
          </mc:Fallback>
        </mc:AlternateContent>
      </w:r>
    </w:p>
    <w:p w:rsidR="00A7198F" w:rsidRDefault="0015483E">
      <w:pPr>
        <w:pStyle w:val="Heading1"/>
        <w:spacing w:line="312" w:lineRule="auto"/>
        <w:rPr>
          <w:rFonts w:ascii="Lato" w:eastAsia="Lato" w:hAnsi="Lato" w:cs="Lato"/>
        </w:rPr>
      </w:pPr>
      <w:bookmarkStart w:id="43" w:name="_Toc52406860"/>
      <w:r>
        <w:rPr>
          <w:rFonts w:ascii="Lato" w:eastAsia="Lato" w:hAnsi="Lato" w:cs="Lato"/>
        </w:rPr>
        <w:t>Format of Proposal</w:t>
      </w:r>
      <w:bookmarkEnd w:id="43"/>
    </w:p>
    <w:p w:rsidR="00A7198F" w:rsidRDefault="00A7198F"/>
    <w:p w:rsidR="00A7198F" w:rsidRDefault="0015483E">
      <w:pPr>
        <w:rPr>
          <w:b/>
        </w:rPr>
      </w:pPr>
      <w:r>
        <w:rPr>
          <w:b/>
        </w:rPr>
        <w:t>Letter of Interest</w:t>
      </w:r>
    </w:p>
    <w:p w:rsidR="00A7198F" w:rsidRDefault="0015483E">
      <w:pPr>
        <w:jc w:val="both"/>
      </w:pPr>
      <w:r>
        <w:t>Please include a letter expressing the solution provider’s interest in supplying the organization with CPQ Solution. In this letter, please include the following:</w:t>
      </w:r>
    </w:p>
    <w:p w:rsidR="00A7198F" w:rsidRDefault="0015483E">
      <w:pPr>
        <w:numPr>
          <w:ilvl w:val="0"/>
          <w:numId w:val="7"/>
        </w:numPr>
        <w:jc w:val="both"/>
      </w:pPr>
      <w:r>
        <w:t xml:space="preserve">A statement regarding the solution provider’s availability to dedicate time, personnel, and resources to this effort during a period of three years.  </w:t>
      </w:r>
    </w:p>
    <w:p w:rsidR="00A7198F" w:rsidRDefault="0015483E">
      <w:pPr>
        <w:numPr>
          <w:ilvl w:val="0"/>
          <w:numId w:val="7"/>
        </w:numPr>
        <w:jc w:val="both"/>
      </w:pPr>
      <w:r>
        <w:t>A commitment to the availability of the solution provider and all key project staff during the contract period.</w:t>
      </w:r>
    </w:p>
    <w:p w:rsidR="00A7198F" w:rsidRDefault="0015483E">
      <w:pPr>
        <w:numPr>
          <w:ilvl w:val="0"/>
          <w:numId w:val="7"/>
        </w:numPr>
        <w:jc w:val="both"/>
      </w:pPr>
      <w:r>
        <w:t xml:space="preserve">A description of your approach to successfully fulfilling the requirements within the proposed budget and schedule. </w:t>
      </w:r>
    </w:p>
    <w:p w:rsidR="00A7198F" w:rsidRDefault="00A7198F"/>
    <w:p w:rsidR="00A7198F" w:rsidRDefault="0015483E">
      <w:pPr>
        <w:rPr>
          <w:b/>
        </w:rPr>
      </w:pPr>
      <w:r>
        <w:rPr>
          <w:b/>
        </w:rPr>
        <w:t>Company and Project Manager Information</w:t>
      </w:r>
    </w:p>
    <w:p w:rsidR="00A7198F" w:rsidRDefault="0015483E">
      <w:r>
        <w:t>Please include a brief description of your company, including the following information:</w:t>
      </w:r>
    </w:p>
    <w:p w:rsidR="00A7198F" w:rsidRDefault="0015483E">
      <w:pPr>
        <w:numPr>
          <w:ilvl w:val="0"/>
          <w:numId w:val="14"/>
        </w:numPr>
      </w:pPr>
      <w:r>
        <w:t>Length of time in business.</w:t>
      </w:r>
    </w:p>
    <w:p w:rsidR="00A7198F" w:rsidRDefault="0015483E">
      <w:pPr>
        <w:numPr>
          <w:ilvl w:val="0"/>
          <w:numId w:val="14"/>
        </w:numPr>
      </w:pPr>
      <w:r>
        <w:t>Location of headquarters and any other offices.</w:t>
      </w:r>
    </w:p>
    <w:p w:rsidR="00A7198F" w:rsidRDefault="0015483E">
      <w:pPr>
        <w:numPr>
          <w:ilvl w:val="0"/>
          <w:numId w:val="14"/>
        </w:numPr>
      </w:pPr>
      <w:r>
        <w:t>Description of services that your company specializes in.</w:t>
      </w:r>
    </w:p>
    <w:p w:rsidR="00A7198F" w:rsidRDefault="0015483E">
      <w:pPr>
        <w:numPr>
          <w:ilvl w:val="0"/>
          <w:numId w:val="14"/>
        </w:numPr>
        <w:jc w:val="both"/>
      </w:pPr>
      <w:r>
        <w:t xml:space="preserve">A brief biography of the proposed Project </w:t>
      </w:r>
      <w:proofErr w:type="gramStart"/>
      <w:r>
        <w:t>Manager(</w:t>
      </w:r>
      <w:proofErr w:type="gramEnd"/>
      <w:r>
        <w:t>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rsidR="00A7198F" w:rsidRDefault="00A7198F"/>
    <w:p w:rsidR="00A7198F" w:rsidRDefault="0015483E">
      <w:r>
        <w:rPr>
          <w:b/>
        </w:rPr>
        <w:lastRenderedPageBreak/>
        <w:t>Relevant Experience</w:t>
      </w:r>
      <w:r>
        <w:t xml:space="preserve"> </w:t>
      </w:r>
    </w:p>
    <w:p w:rsidR="00A7198F" w:rsidRDefault="0015483E">
      <w:pPr>
        <w:jc w:val="both"/>
      </w:pPr>
      <w:r>
        <w:t>Please include information describing the solution provider’s experience, demonstrating competence and professional qualifications for the satisfactory performance of the services outlined in the proposed Scope of Work of this RFP.</w:t>
      </w:r>
    </w:p>
    <w:p w:rsidR="00A7198F" w:rsidRDefault="00A7198F">
      <w:pPr>
        <w:jc w:val="both"/>
      </w:pPr>
    </w:p>
    <w:p w:rsidR="00A7198F" w:rsidRDefault="0015483E">
      <w:pPr>
        <w:numPr>
          <w:ilvl w:val="0"/>
          <w:numId w:val="12"/>
        </w:numPr>
        <w:jc w:val="both"/>
      </w:pPr>
      <w:r>
        <w:t>Provide a narrative statement regarding your solution provider portal integration and associated services expertise and experience as it relates to this RFP.</w:t>
      </w:r>
    </w:p>
    <w:p w:rsidR="00A7198F" w:rsidRDefault="0015483E">
      <w:pPr>
        <w:numPr>
          <w:ilvl w:val="0"/>
          <w:numId w:val="12"/>
        </w:numPr>
        <w:jc w:val="both"/>
      </w:pPr>
      <w:r>
        <w:t>Additionally, include a statement regarding your understanding of the requirements as outlined in this RFP and your ability to provide CPQ solution implementation and associated services in accordance with the same.</w:t>
      </w:r>
    </w:p>
    <w:p w:rsidR="00A7198F" w:rsidRDefault="0015483E">
      <w:pPr>
        <w:numPr>
          <w:ilvl w:val="0"/>
          <w:numId w:val="12"/>
        </w:numPr>
        <w:jc w:val="both"/>
      </w:pPr>
      <w:r>
        <w:t xml:space="preserve">Describe your firm’s experience in providing similar CPQ solution implementation and associated services to other clients, especially other governmental entities and/or similar public/private sector organizations. </w:t>
      </w:r>
    </w:p>
    <w:p w:rsidR="00A7198F" w:rsidRDefault="0015483E">
      <w:pPr>
        <w:numPr>
          <w:ilvl w:val="0"/>
          <w:numId w:val="12"/>
        </w:numPr>
        <w:jc w:val="both"/>
      </w:pPr>
      <w:r>
        <w:t xml:space="preserve">Describe the business practices that enable you to complete these tasks in an efficient, timely and, at times, expeditious manner. </w:t>
      </w:r>
    </w:p>
    <w:p w:rsidR="00A7198F" w:rsidRDefault="0015483E">
      <w:pPr>
        <w:numPr>
          <w:ilvl w:val="0"/>
          <w:numId w:val="12"/>
        </w:numPr>
        <w:jc w:val="both"/>
      </w:pPr>
      <w:r>
        <w:t xml:space="preserve">Provide a list of three references of clients for which your firm has performed similar work, as described in this </w:t>
      </w:r>
      <w:proofErr w:type="gramStart"/>
      <w:r>
        <w:t>RFP,  within</w:t>
      </w:r>
      <w:proofErr w:type="gramEnd"/>
      <w:r>
        <w:t xml:space="preserve"> the past three years.</w:t>
      </w:r>
    </w:p>
    <w:p w:rsidR="00A7198F" w:rsidRDefault="00A7198F">
      <w:pPr>
        <w:jc w:val="both"/>
      </w:pPr>
    </w:p>
    <w:p w:rsidR="00A7198F" w:rsidRDefault="0015483E">
      <w:pPr>
        <w:rPr>
          <w:b/>
        </w:rPr>
      </w:pPr>
      <w:r>
        <w:rPr>
          <w:b/>
        </w:rPr>
        <w:t>Proposed Scope of Work &amp; Supplier Questions</w:t>
      </w:r>
    </w:p>
    <w:p w:rsidR="00A7198F" w:rsidRDefault="0015483E">
      <w:pPr>
        <w:jc w:val="both"/>
      </w:pPr>
      <w: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CPQ solution provider in the company. </w:t>
      </w:r>
    </w:p>
    <w:p w:rsidR="00A7198F" w:rsidRDefault="00A7198F">
      <w:pPr>
        <w:jc w:val="both"/>
      </w:pPr>
    </w:p>
    <w:p w:rsidR="00A7198F" w:rsidRDefault="0015483E">
      <w:pPr>
        <w:jc w:val="both"/>
      </w:pPr>
      <w:r>
        <w:t>In order to meet the CPQ solution provider requirements, the company proposes to invite tenders from eligible vendors as per details/scope of work mentioned in this RFP document. Bidder shall mean any entity (i.e. juristic person) who meets eligibility criteria given in this RFP and willing to provide the CPQ solution as required in this bidding document. The interested bidders who agree to all terms and conditions contained in this document may submit their Bids with the information desired in this bidding document (Request for Proposal).</w:t>
      </w:r>
    </w:p>
    <w:p w:rsidR="00A7198F" w:rsidRDefault="00A7198F">
      <w:pPr>
        <w:jc w:val="both"/>
        <w:rPr>
          <w:b/>
        </w:rPr>
      </w:pPr>
    </w:p>
    <w:p w:rsidR="00A7198F" w:rsidRDefault="0015483E">
      <w:pPr>
        <w:jc w:val="both"/>
        <w:rPr>
          <w:b/>
        </w:rPr>
      </w:pPr>
      <w:r>
        <w:rPr>
          <w:b/>
        </w:rPr>
        <w:lastRenderedPageBreak/>
        <w:t>Requested formats</w:t>
      </w:r>
    </w:p>
    <w:p w:rsidR="00A7198F" w:rsidRDefault="0015483E">
      <w:pPr>
        <w:numPr>
          <w:ilvl w:val="0"/>
          <w:numId w:val="9"/>
        </w:numPr>
        <w:jc w:val="both"/>
      </w:pPr>
      <w:r>
        <w:t xml:space="preserve">Provide a description of the proposed approach/methodology that you will follow, along with a project plan and realistic timeline that identifies the phases and tasks required to complete the CPQ solution. </w:t>
      </w:r>
    </w:p>
    <w:p w:rsidR="00A7198F" w:rsidRDefault="0015483E">
      <w:pPr>
        <w:numPr>
          <w:ilvl w:val="0"/>
          <w:numId w:val="9"/>
        </w:numPr>
        <w:jc w:val="both"/>
      </w:pPr>
      <w:r>
        <w:t>Include in this section the deliverables and reports that will be provided, the project controls that will be used, and the tasks that will be performed.</w:t>
      </w:r>
    </w:p>
    <w:p w:rsidR="00A7198F" w:rsidRDefault="0015483E">
      <w:pPr>
        <w:numPr>
          <w:ilvl w:val="0"/>
          <w:numId w:val="9"/>
        </w:numPr>
        <w:jc w:val="both"/>
      </w:pPr>
      <w:r>
        <w:t xml:space="preserve">Provide a description of all of the deliverables that you will provide as an output of the project plan. </w:t>
      </w:r>
    </w:p>
    <w:p w:rsidR="00A7198F" w:rsidRDefault="0015483E">
      <w:pPr>
        <w:numPr>
          <w:ilvl w:val="0"/>
          <w:numId w:val="9"/>
        </w:numPr>
        <w:jc w:val="both"/>
      </w:pPr>
      <w:r>
        <w:t>Provide relevant samples of deliverables and project plans from similar services that your firm was primarily responsible for producing.</w:t>
      </w:r>
    </w:p>
    <w:p w:rsidR="00A7198F" w:rsidRDefault="00A7198F">
      <w:pPr>
        <w:ind w:left="720"/>
        <w:jc w:val="both"/>
      </w:pPr>
    </w:p>
    <w:p w:rsidR="00A7198F" w:rsidRDefault="0015483E">
      <w:pPr>
        <w:rPr>
          <w:b/>
        </w:rPr>
      </w:pPr>
      <w:r>
        <w:rPr>
          <w:b/>
        </w:rPr>
        <w:t>Cost Submission</w:t>
      </w:r>
    </w:p>
    <w:p w:rsidR="00A7198F" w:rsidRDefault="0015483E">
      <w:pPr>
        <w:jc w:val="both"/>
      </w:pPr>
      <w: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rsidR="00A7198F" w:rsidRDefault="0015483E">
      <w:pPr>
        <w:numPr>
          <w:ilvl w:val="0"/>
          <w:numId w:val="4"/>
        </w:numPr>
        <w:jc w:val="both"/>
      </w:pPr>
      <w:r>
        <w:t>Provide information on revenue sharing, including volume tiers and basis points pay out. Include how often revenue sharing is calculated and paid.</w:t>
      </w:r>
    </w:p>
    <w:p w:rsidR="00A7198F" w:rsidRDefault="0015483E">
      <w:pPr>
        <w:numPr>
          <w:ilvl w:val="0"/>
          <w:numId w:val="4"/>
        </w:numPr>
        <w:jc w:val="both"/>
      </w:pPr>
      <w:r>
        <w:t>Programming Fees</w:t>
      </w:r>
    </w:p>
    <w:p w:rsidR="00A7198F" w:rsidRDefault="0015483E">
      <w:pPr>
        <w:numPr>
          <w:ilvl w:val="0"/>
          <w:numId w:val="4"/>
        </w:numPr>
        <w:jc w:val="both"/>
      </w:pPr>
      <w:r>
        <w:t>Implementation Fees</w:t>
      </w:r>
    </w:p>
    <w:p w:rsidR="00A7198F" w:rsidRDefault="0015483E">
      <w:pPr>
        <w:numPr>
          <w:ilvl w:val="0"/>
          <w:numId w:val="4"/>
        </w:numPr>
        <w:jc w:val="both"/>
      </w:pPr>
      <w:r>
        <w:t>Vendor participation and enrolment fees</w:t>
      </w:r>
    </w:p>
    <w:p w:rsidR="00A7198F" w:rsidRDefault="0015483E">
      <w:pPr>
        <w:numPr>
          <w:ilvl w:val="0"/>
          <w:numId w:val="4"/>
        </w:numPr>
        <w:jc w:val="both"/>
      </w:pPr>
      <w:r>
        <w:t xml:space="preserve">List any and all fees not addressed above. </w:t>
      </w:r>
    </w:p>
    <w:p w:rsidR="00A7198F" w:rsidRDefault="00A7198F">
      <w:pPr>
        <w:ind w:left="0"/>
      </w:pPr>
    </w:p>
    <w:p w:rsidR="00A7198F" w:rsidRDefault="0015483E">
      <w:pPr>
        <w:jc w:val="both"/>
      </w:pPr>
      <w:r>
        <w:t>The award shall be made to the qualified supplier whose proposal is most advantageous to</w:t>
      </w:r>
    </w:p>
    <w:p w:rsidR="00A7198F" w:rsidRDefault="0015483E">
      <w:pPr>
        <w:jc w:val="both"/>
      </w:pPr>
      <w:r>
        <w:t>the [enter company name] with price and other factors considered. Other factors that may</w:t>
      </w:r>
    </w:p>
    <w:p w:rsidR="00A7198F" w:rsidRDefault="0015483E">
      <w:pPr>
        <w:jc w:val="both"/>
      </w:pPr>
      <w:r>
        <w:t>contribute to the selection process include but are not limited to:</w:t>
      </w:r>
    </w:p>
    <w:p w:rsidR="00A7198F" w:rsidRDefault="0015483E">
      <w:pPr>
        <w:numPr>
          <w:ilvl w:val="0"/>
          <w:numId w:val="5"/>
        </w:numPr>
        <w:jc w:val="both"/>
      </w:pPr>
      <w:r>
        <w:t>Project approach and understanding of the company’s objectives and requirements</w:t>
      </w:r>
    </w:p>
    <w:p w:rsidR="00A7198F" w:rsidRDefault="0015483E">
      <w:pPr>
        <w:numPr>
          <w:ilvl w:val="0"/>
          <w:numId w:val="5"/>
        </w:numPr>
        <w:jc w:val="both"/>
      </w:pPr>
      <w:r>
        <w:t>Supplier’s implementation methodology and success</w:t>
      </w:r>
    </w:p>
    <w:p w:rsidR="00A7198F" w:rsidRDefault="0015483E">
      <w:pPr>
        <w:numPr>
          <w:ilvl w:val="0"/>
          <w:numId w:val="5"/>
        </w:numPr>
        <w:jc w:val="both"/>
      </w:pPr>
      <w:r>
        <w:t>Feedback from customer references</w:t>
      </w:r>
    </w:p>
    <w:p w:rsidR="00A7198F" w:rsidRDefault="0015483E">
      <w:pPr>
        <w:numPr>
          <w:ilvl w:val="0"/>
          <w:numId w:val="5"/>
        </w:numPr>
        <w:jc w:val="both"/>
      </w:pPr>
      <w:r>
        <w:t>Compliance with the company’s terms and conditions</w:t>
      </w:r>
    </w:p>
    <w:p w:rsidR="00A7198F" w:rsidRDefault="0015483E">
      <w:pPr>
        <w:numPr>
          <w:ilvl w:val="0"/>
          <w:numId w:val="5"/>
        </w:numPr>
        <w:jc w:val="both"/>
      </w:pPr>
      <w:r>
        <w:t>Ability to meet the company’s requirements</w:t>
      </w:r>
    </w:p>
    <w:p w:rsidR="00A7198F" w:rsidRDefault="0015483E">
      <w:pPr>
        <w:numPr>
          <w:ilvl w:val="0"/>
          <w:numId w:val="5"/>
        </w:numPr>
        <w:jc w:val="both"/>
      </w:pPr>
      <w:r>
        <w:t>Supplier’s training base and experience with organizations similar to the company</w:t>
      </w:r>
    </w:p>
    <w:p w:rsidR="00A7198F" w:rsidRDefault="00A7198F">
      <w:pPr>
        <w:ind w:left="0"/>
        <w:jc w:val="both"/>
        <w:rPr>
          <w:color w:val="FF0000"/>
        </w:rPr>
      </w:pPr>
    </w:p>
    <w:p w:rsidR="0015483E" w:rsidRDefault="0015483E">
      <w:pPr>
        <w:ind w:left="0"/>
        <w:jc w:val="both"/>
        <w:rPr>
          <w:b/>
          <w:color w:val="666666"/>
        </w:rPr>
      </w:pPr>
    </w:p>
    <w:p w:rsidR="00A7198F" w:rsidRDefault="0015483E">
      <w:pPr>
        <w:ind w:left="0"/>
        <w:jc w:val="both"/>
        <w:rPr>
          <w:b/>
          <w:color w:val="666666"/>
        </w:rPr>
      </w:pPr>
      <w:r>
        <w:rPr>
          <w:b/>
          <w:color w:val="666666"/>
        </w:rPr>
        <w:lastRenderedPageBreak/>
        <w:t>Evaluation Criteria</w:t>
      </w:r>
    </w:p>
    <w:p w:rsidR="00A7198F" w:rsidRDefault="0015483E">
      <w:pPr>
        <w:numPr>
          <w:ilvl w:val="0"/>
          <w:numId w:val="8"/>
        </w:numPr>
        <w:jc w:val="both"/>
        <w:rPr>
          <w:color w:val="666666"/>
        </w:rPr>
      </w:pPr>
      <w:r>
        <w:rPr>
          <w:color w:val="666666"/>
        </w:rPr>
        <w:t xml:space="preserve">The evaluation team will evaluate the submitted proposals. </w:t>
      </w:r>
    </w:p>
    <w:p w:rsidR="00A7198F" w:rsidRDefault="0015483E">
      <w:pPr>
        <w:numPr>
          <w:ilvl w:val="0"/>
          <w:numId w:val="8"/>
        </w:numPr>
        <w:jc w:val="both"/>
        <w:rPr>
          <w:color w:val="666666"/>
        </w:rPr>
      </w:pPr>
      <w:r>
        <w:rPr>
          <w:color w:val="666666"/>
        </w:rPr>
        <w:t>It is important that the responses be clear, concise and complete so that the evaluators can adequately understand all aspects of the proposal.</w:t>
      </w:r>
    </w:p>
    <w:p w:rsidR="00A7198F" w:rsidRDefault="0015483E">
      <w:pPr>
        <w:numPr>
          <w:ilvl w:val="0"/>
          <w:numId w:val="8"/>
        </w:numPr>
        <w:jc w:val="both"/>
        <w:rPr>
          <w:color w:val="666666"/>
        </w:rPr>
      </w:pPr>
      <w:r>
        <w:rPr>
          <w:color w:val="666666"/>
        </w:rPr>
        <w:t xml:space="preserve">The evaluators will consider the completeness of the proposal, how well the solution provider complied with the response requirements, responsiveness of solution provider  to requests, the number and nature of exceptions (if any) the solution provider  takes to the terms and conditions, the total cost of ownership and how well the provider 's proposed solution meets the needs of the  </w:t>
      </w:r>
      <w:r>
        <w:t>[Enter company name]</w:t>
      </w:r>
      <w:r>
        <w:rPr>
          <w:color w:val="666666"/>
        </w:rPr>
        <w:t xml:space="preserve"> as described in the solution provider's response to each requirement and form.</w:t>
      </w:r>
    </w:p>
    <w:p w:rsidR="00A7198F" w:rsidRDefault="0015483E">
      <w:pPr>
        <w:numPr>
          <w:ilvl w:val="0"/>
          <w:numId w:val="8"/>
        </w:numPr>
        <w:jc w:val="both"/>
        <w:rPr>
          <w:color w:val="666666"/>
        </w:rPr>
      </w:pPr>
      <w:r>
        <w:rPr>
          <w:color w:val="666666"/>
        </w:rPr>
        <w:t xml:space="preserve"> As part of the evaluation, the </w:t>
      </w:r>
      <w:r>
        <w:t>[Enter company name]</w:t>
      </w:r>
      <w:r>
        <w:rPr>
          <w:color w:val="666666"/>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A7198F" w:rsidRDefault="0015483E">
      <w:pPr>
        <w:numPr>
          <w:ilvl w:val="0"/>
          <w:numId w:val="8"/>
        </w:numPr>
        <w:jc w:val="both"/>
        <w:rPr>
          <w:color w:val="666666"/>
        </w:rPr>
      </w:pPr>
      <w:r>
        <w:rPr>
          <w:color w:val="666666"/>
        </w:rPr>
        <w:t>This evaluation includes, but is not limited to conducting customer reference checks, visiting solution provider headquarters and reviewing any other information about the provider and its solution (e.g. performance, viability, technology, mergers and acquisitions, organizational changes, litigation, industry analyses, etc.)</w:t>
      </w:r>
    </w:p>
    <w:p w:rsidR="00A7198F" w:rsidRDefault="00A7198F">
      <w:pPr>
        <w:ind w:left="0"/>
        <w:jc w:val="both"/>
        <w:rPr>
          <w:color w:val="666666"/>
        </w:rPr>
      </w:pPr>
    </w:p>
    <w:p w:rsidR="00A7198F" w:rsidRDefault="0015483E">
      <w:pPr>
        <w:ind w:left="0"/>
        <w:jc w:val="both"/>
        <w:rPr>
          <w:b/>
          <w:color w:val="666666"/>
        </w:rPr>
      </w:pPr>
      <w:r>
        <w:rPr>
          <w:b/>
          <w:color w:val="666666"/>
        </w:rPr>
        <w:t>10 Important Questions for the Evaluation Team to review the Solution:</w:t>
      </w:r>
    </w:p>
    <w:p w:rsidR="00A7198F" w:rsidRDefault="00A7198F">
      <w:pPr>
        <w:ind w:left="0"/>
        <w:jc w:val="both"/>
        <w:rPr>
          <w:color w:val="666666"/>
        </w:rPr>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925"/>
        <w:gridCol w:w="3435"/>
      </w:tblGrid>
      <w:tr w:rsidR="00A7198F">
        <w:tc>
          <w:tcPr>
            <w:tcW w:w="5925" w:type="dxa"/>
            <w:shd w:val="clear" w:color="auto" w:fill="FCE5CD"/>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center"/>
              <w:rPr>
                <w:color w:val="666666"/>
              </w:rPr>
            </w:pPr>
            <w:r>
              <w:rPr>
                <w:color w:val="666666"/>
              </w:rPr>
              <w:t>Important Questions</w:t>
            </w:r>
          </w:p>
        </w:tc>
        <w:tc>
          <w:tcPr>
            <w:tcW w:w="3435" w:type="dxa"/>
            <w:shd w:val="clear" w:color="auto" w:fill="FCE5CD"/>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center"/>
              <w:rPr>
                <w:color w:val="666666"/>
              </w:rPr>
            </w:pPr>
            <w:r>
              <w:rPr>
                <w:color w:val="666666"/>
              </w:rPr>
              <w:t>Answers</w:t>
            </w:r>
          </w:p>
        </w:tc>
      </w:tr>
      <w:tr w:rsidR="00A7198F">
        <w:tc>
          <w:tcPr>
            <w:tcW w:w="5925" w:type="dxa"/>
            <w:shd w:val="clear" w:color="auto" w:fill="auto"/>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rPr>
                <w:color w:val="666666"/>
              </w:rPr>
            </w:pPr>
            <w:r>
              <w:rPr>
                <w:color w:val="666666"/>
              </w:rPr>
              <w:t>Is your CPQ solution able to integrate with our required existing platforms, such as our CRM system and ERP solution?</w:t>
            </w:r>
          </w:p>
        </w:tc>
        <w:tc>
          <w:tcPr>
            <w:tcW w:w="3435" w:type="dxa"/>
            <w:shd w:val="clear" w:color="auto" w:fill="auto"/>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rPr>
                <w:color w:val="666666"/>
              </w:rPr>
            </w:pPr>
          </w:p>
        </w:tc>
      </w:tr>
      <w:tr w:rsidR="00A7198F">
        <w:tc>
          <w:tcPr>
            <w:tcW w:w="5925" w:type="dxa"/>
            <w:shd w:val="clear" w:color="auto" w:fill="auto"/>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rPr>
                <w:color w:val="666666"/>
              </w:rPr>
            </w:pPr>
            <w:r>
              <w:rPr>
                <w:color w:val="666666"/>
              </w:rPr>
              <w:t xml:space="preserve">Does your solution have the ability to support and service our complex configuration requirements? </w:t>
            </w:r>
          </w:p>
        </w:tc>
        <w:tc>
          <w:tcPr>
            <w:tcW w:w="3435" w:type="dxa"/>
            <w:shd w:val="clear" w:color="auto" w:fill="auto"/>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rPr>
                <w:color w:val="666666"/>
              </w:rPr>
            </w:pPr>
          </w:p>
        </w:tc>
      </w:tr>
      <w:tr w:rsidR="00A7198F">
        <w:tc>
          <w:tcPr>
            <w:tcW w:w="5925" w:type="dxa"/>
            <w:shd w:val="clear" w:color="auto" w:fill="auto"/>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rPr>
                <w:color w:val="666666"/>
              </w:rPr>
            </w:pPr>
            <w:r>
              <w:rPr>
                <w:color w:val="666666"/>
              </w:rPr>
              <w:t>Does your CPQ system support the sales process</w:t>
            </w:r>
          </w:p>
          <w:p w:rsidR="00A7198F" w:rsidRDefault="0015483E">
            <w:pPr>
              <w:widowControl w:val="0"/>
              <w:pBdr>
                <w:top w:val="nil"/>
                <w:left w:val="nil"/>
                <w:bottom w:val="nil"/>
                <w:right w:val="nil"/>
                <w:between w:val="nil"/>
              </w:pBdr>
              <w:spacing w:line="240" w:lineRule="auto"/>
              <w:ind w:left="0"/>
              <w:jc w:val="both"/>
              <w:rPr>
                <w:color w:val="666666"/>
              </w:rPr>
            </w:pPr>
            <w:r>
              <w:rPr>
                <w:color w:val="666666"/>
              </w:rPr>
              <w:t>across all channels, including direct, indirect and B2B ecommerce?</w:t>
            </w:r>
          </w:p>
        </w:tc>
        <w:tc>
          <w:tcPr>
            <w:tcW w:w="3435" w:type="dxa"/>
            <w:shd w:val="clear" w:color="auto" w:fill="auto"/>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rPr>
                <w:color w:val="666666"/>
              </w:rPr>
            </w:pPr>
          </w:p>
        </w:tc>
      </w:tr>
      <w:tr w:rsidR="00A7198F">
        <w:tc>
          <w:tcPr>
            <w:tcW w:w="5925" w:type="dxa"/>
            <w:shd w:val="clear" w:color="auto" w:fill="auto"/>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rPr>
                <w:color w:val="666666"/>
              </w:rPr>
            </w:pPr>
            <w:r>
              <w:rPr>
                <w:color w:val="666666"/>
              </w:rPr>
              <w:t>Does your CPQ solution enable B2B ecommerce</w:t>
            </w:r>
          </w:p>
          <w:p w:rsidR="00A7198F" w:rsidRDefault="0015483E">
            <w:pPr>
              <w:widowControl w:val="0"/>
              <w:pBdr>
                <w:top w:val="nil"/>
                <w:left w:val="nil"/>
                <w:bottom w:val="nil"/>
                <w:right w:val="nil"/>
                <w:between w:val="nil"/>
              </w:pBdr>
              <w:spacing w:line="240" w:lineRule="auto"/>
              <w:ind w:left="0"/>
              <w:rPr>
                <w:color w:val="666666"/>
              </w:rPr>
            </w:pPr>
            <w:r>
              <w:rPr>
                <w:color w:val="666666"/>
              </w:rPr>
              <w:t>with a user-friendly interface similar to B2C</w:t>
            </w:r>
          </w:p>
          <w:p w:rsidR="00A7198F" w:rsidRDefault="0015483E">
            <w:pPr>
              <w:widowControl w:val="0"/>
              <w:pBdr>
                <w:top w:val="nil"/>
                <w:left w:val="nil"/>
                <w:bottom w:val="nil"/>
                <w:right w:val="nil"/>
                <w:between w:val="nil"/>
              </w:pBdr>
              <w:spacing w:line="240" w:lineRule="auto"/>
              <w:ind w:left="0"/>
              <w:jc w:val="both"/>
              <w:rPr>
                <w:color w:val="666666"/>
              </w:rPr>
            </w:pPr>
            <w:r>
              <w:rPr>
                <w:color w:val="666666"/>
              </w:rPr>
              <w:t xml:space="preserve">solutions? Does your ecommerce solution support my dealers and channel partners as well as my direct sales </w:t>
            </w:r>
            <w:r>
              <w:rPr>
                <w:color w:val="666666"/>
              </w:rPr>
              <w:lastRenderedPageBreak/>
              <w:t>team?</w:t>
            </w:r>
          </w:p>
        </w:tc>
        <w:tc>
          <w:tcPr>
            <w:tcW w:w="3435" w:type="dxa"/>
            <w:shd w:val="clear" w:color="auto" w:fill="auto"/>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rPr>
                <w:color w:val="666666"/>
              </w:rPr>
            </w:pPr>
          </w:p>
        </w:tc>
      </w:tr>
      <w:tr w:rsidR="00A7198F">
        <w:tc>
          <w:tcPr>
            <w:tcW w:w="5925" w:type="dxa"/>
            <w:shd w:val="clear" w:color="auto" w:fill="auto"/>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rPr>
                <w:color w:val="666666"/>
              </w:rPr>
            </w:pPr>
            <w:r>
              <w:rPr>
                <w:color w:val="666666"/>
              </w:rPr>
              <w:t>Does your CPQ solution have guided buying and selling processes?</w:t>
            </w:r>
          </w:p>
        </w:tc>
        <w:tc>
          <w:tcPr>
            <w:tcW w:w="3435" w:type="dxa"/>
            <w:shd w:val="clear" w:color="auto" w:fill="auto"/>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rPr>
                <w:color w:val="666666"/>
              </w:rPr>
            </w:pPr>
          </w:p>
        </w:tc>
      </w:tr>
      <w:tr w:rsidR="00A7198F">
        <w:tc>
          <w:tcPr>
            <w:tcW w:w="5925" w:type="dxa"/>
            <w:shd w:val="clear" w:color="auto" w:fill="auto"/>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rPr>
                <w:color w:val="666666"/>
              </w:rPr>
            </w:pPr>
            <w:r>
              <w:rPr>
                <w:color w:val="666666"/>
              </w:rPr>
              <w:t>Is your CPQ solution mobile and off-line capable?</w:t>
            </w:r>
          </w:p>
        </w:tc>
        <w:tc>
          <w:tcPr>
            <w:tcW w:w="3435" w:type="dxa"/>
            <w:shd w:val="clear" w:color="auto" w:fill="auto"/>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rPr>
                <w:color w:val="666666"/>
              </w:rPr>
            </w:pPr>
          </w:p>
        </w:tc>
      </w:tr>
      <w:tr w:rsidR="00A7198F">
        <w:tc>
          <w:tcPr>
            <w:tcW w:w="5925" w:type="dxa"/>
            <w:shd w:val="clear" w:color="auto" w:fill="auto"/>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rPr>
                <w:color w:val="666666"/>
              </w:rPr>
            </w:pPr>
            <w:r>
              <w:rPr>
                <w:color w:val="666666"/>
              </w:rPr>
              <w:t>What deployment methods are available – on premises, hosted (managed services) and on-demand (SaaS)? Is it easy to migrate between these methods?</w:t>
            </w:r>
          </w:p>
        </w:tc>
        <w:tc>
          <w:tcPr>
            <w:tcW w:w="3435" w:type="dxa"/>
            <w:shd w:val="clear" w:color="auto" w:fill="auto"/>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rPr>
                <w:color w:val="666666"/>
              </w:rPr>
            </w:pPr>
          </w:p>
        </w:tc>
      </w:tr>
      <w:tr w:rsidR="00A7198F">
        <w:tc>
          <w:tcPr>
            <w:tcW w:w="5925" w:type="dxa"/>
            <w:shd w:val="clear" w:color="auto" w:fill="auto"/>
            <w:tcMar>
              <w:top w:w="100" w:type="dxa"/>
              <w:left w:w="100" w:type="dxa"/>
              <w:bottom w:w="100" w:type="dxa"/>
              <w:right w:w="100" w:type="dxa"/>
            </w:tcMar>
          </w:tcPr>
          <w:p w:rsidR="00A7198F" w:rsidRDefault="0015483E">
            <w:pPr>
              <w:widowControl w:val="0"/>
              <w:pBdr>
                <w:top w:val="nil"/>
                <w:left w:val="nil"/>
                <w:bottom w:val="nil"/>
                <w:right w:val="nil"/>
                <w:between w:val="nil"/>
              </w:pBdr>
              <w:spacing w:line="240" w:lineRule="auto"/>
              <w:ind w:left="0"/>
              <w:jc w:val="both"/>
              <w:rPr>
                <w:color w:val="666666"/>
              </w:rPr>
            </w:pPr>
            <w:r>
              <w:rPr>
                <w:color w:val="666666"/>
              </w:rPr>
              <w:t>Is the CPQ solution global-ready, or is it designed for a specific market / region and internationalized at a later</w:t>
            </w:r>
          </w:p>
          <w:p w:rsidR="00A7198F" w:rsidRDefault="0015483E">
            <w:pPr>
              <w:widowControl w:val="0"/>
              <w:pBdr>
                <w:top w:val="nil"/>
                <w:left w:val="nil"/>
                <w:bottom w:val="nil"/>
                <w:right w:val="nil"/>
                <w:between w:val="nil"/>
              </w:pBdr>
              <w:spacing w:line="240" w:lineRule="auto"/>
              <w:ind w:left="0"/>
              <w:rPr>
                <w:color w:val="666666"/>
              </w:rPr>
            </w:pPr>
            <w:r>
              <w:rPr>
                <w:color w:val="666666"/>
              </w:rPr>
              <w:t xml:space="preserve">point in time? </w:t>
            </w:r>
          </w:p>
        </w:tc>
        <w:tc>
          <w:tcPr>
            <w:tcW w:w="3435" w:type="dxa"/>
            <w:shd w:val="clear" w:color="auto" w:fill="auto"/>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rPr>
                <w:color w:val="666666"/>
              </w:rPr>
            </w:pPr>
          </w:p>
        </w:tc>
      </w:tr>
      <w:tr w:rsidR="00A7198F">
        <w:tc>
          <w:tcPr>
            <w:tcW w:w="5925" w:type="dxa"/>
            <w:shd w:val="clear" w:color="auto" w:fill="auto"/>
            <w:tcMar>
              <w:top w:w="100" w:type="dxa"/>
              <w:left w:w="100" w:type="dxa"/>
              <w:bottom w:w="100" w:type="dxa"/>
              <w:right w:w="100" w:type="dxa"/>
            </w:tcMar>
          </w:tcPr>
          <w:p w:rsidR="00A7198F" w:rsidRDefault="0015483E" w:rsidP="00070B4F">
            <w:pPr>
              <w:widowControl w:val="0"/>
              <w:pBdr>
                <w:top w:val="nil"/>
                <w:left w:val="nil"/>
                <w:bottom w:val="nil"/>
                <w:right w:val="nil"/>
                <w:between w:val="nil"/>
              </w:pBdr>
              <w:spacing w:line="240" w:lineRule="auto"/>
              <w:ind w:left="0"/>
              <w:jc w:val="both"/>
              <w:rPr>
                <w:color w:val="666666"/>
              </w:rPr>
            </w:pPr>
            <w:r>
              <w:rPr>
                <w:color w:val="666666"/>
              </w:rPr>
              <w:t>Do you provide professional services for the implementation and integration process directly</w:t>
            </w:r>
            <w:r w:rsidR="00070B4F">
              <w:rPr>
                <w:color w:val="666666"/>
              </w:rPr>
              <w:t xml:space="preserve"> </w:t>
            </w:r>
            <w:r>
              <w:rPr>
                <w:color w:val="666666"/>
              </w:rPr>
              <w:t xml:space="preserve">or through partners? </w:t>
            </w:r>
          </w:p>
        </w:tc>
        <w:tc>
          <w:tcPr>
            <w:tcW w:w="3435" w:type="dxa"/>
            <w:shd w:val="clear" w:color="auto" w:fill="auto"/>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rPr>
                <w:color w:val="666666"/>
              </w:rPr>
            </w:pPr>
          </w:p>
        </w:tc>
      </w:tr>
      <w:tr w:rsidR="00A7198F">
        <w:tc>
          <w:tcPr>
            <w:tcW w:w="5925" w:type="dxa"/>
            <w:shd w:val="clear" w:color="auto" w:fill="auto"/>
            <w:tcMar>
              <w:top w:w="100" w:type="dxa"/>
              <w:left w:w="100" w:type="dxa"/>
              <w:bottom w:w="100" w:type="dxa"/>
              <w:right w:w="100" w:type="dxa"/>
            </w:tcMar>
          </w:tcPr>
          <w:p w:rsidR="00A7198F" w:rsidRDefault="0015483E" w:rsidP="00070B4F">
            <w:pPr>
              <w:widowControl w:val="0"/>
              <w:pBdr>
                <w:top w:val="nil"/>
                <w:left w:val="nil"/>
                <w:bottom w:val="nil"/>
                <w:right w:val="nil"/>
                <w:between w:val="nil"/>
              </w:pBdr>
              <w:spacing w:line="240" w:lineRule="auto"/>
              <w:ind w:left="0"/>
              <w:jc w:val="both"/>
              <w:rPr>
                <w:color w:val="666666"/>
              </w:rPr>
            </w:pPr>
            <w:r>
              <w:rPr>
                <w:color w:val="666666"/>
              </w:rPr>
              <w:t>Do you offer training courses regarding solution</w:t>
            </w:r>
            <w:r w:rsidR="00070B4F">
              <w:rPr>
                <w:color w:val="666666"/>
              </w:rPr>
              <w:t xml:space="preserve"> </w:t>
            </w:r>
            <w:r>
              <w:rPr>
                <w:color w:val="666666"/>
              </w:rPr>
              <w:t>maintenance? Are the training courses available</w:t>
            </w:r>
            <w:r w:rsidR="00070B4F">
              <w:rPr>
                <w:color w:val="666666"/>
              </w:rPr>
              <w:t xml:space="preserve"> </w:t>
            </w:r>
            <w:r>
              <w:rPr>
                <w:color w:val="666666"/>
              </w:rPr>
              <w:t>online, in a classroom or a hybrid? How much will</w:t>
            </w:r>
          </w:p>
          <w:p w:rsidR="00A7198F" w:rsidRDefault="0015483E">
            <w:pPr>
              <w:widowControl w:val="0"/>
              <w:pBdr>
                <w:top w:val="nil"/>
                <w:left w:val="nil"/>
                <w:bottom w:val="nil"/>
                <w:right w:val="nil"/>
                <w:between w:val="nil"/>
              </w:pBdr>
              <w:spacing w:line="240" w:lineRule="auto"/>
              <w:ind w:left="0"/>
              <w:rPr>
                <w:color w:val="666666"/>
              </w:rPr>
            </w:pPr>
            <w:r>
              <w:rPr>
                <w:color w:val="666666"/>
              </w:rPr>
              <w:t>the training cost?</w:t>
            </w:r>
          </w:p>
        </w:tc>
        <w:tc>
          <w:tcPr>
            <w:tcW w:w="3435" w:type="dxa"/>
            <w:shd w:val="clear" w:color="auto" w:fill="auto"/>
            <w:tcMar>
              <w:top w:w="100" w:type="dxa"/>
              <w:left w:w="100" w:type="dxa"/>
              <w:bottom w:w="100" w:type="dxa"/>
              <w:right w:w="100" w:type="dxa"/>
            </w:tcMar>
          </w:tcPr>
          <w:p w:rsidR="00A7198F" w:rsidRDefault="00A7198F">
            <w:pPr>
              <w:widowControl w:val="0"/>
              <w:pBdr>
                <w:top w:val="nil"/>
                <w:left w:val="nil"/>
                <w:bottom w:val="nil"/>
                <w:right w:val="nil"/>
                <w:between w:val="nil"/>
              </w:pBdr>
              <w:spacing w:line="240" w:lineRule="auto"/>
              <w:ind w:left="0"/>
              <w:rPr>
                <w:color w:val="666666"/>
              </w:rPr>
            </w:pPr>
          </w:p>
        </w:tc>
      </w:tr>
    </w:tbl>
    <w:p w:rsidR="00A7198F" w:rsidRDefault="00A7198F">
      <w:pPr>
        <w:ind w:left="0"/>
        <w:jc w:val="both"/>
        <w:rPr>
          <w:color w:val="666666"/>
        </w:rPr>
      </w:pPr>
    </w:p>
    <w:p w:rsidR="00A7198F" w:rsidRDefault="00A7198F">
      <w:pPr>
        <w:ind w:left="0"/>
        <w:jc w:val="both"/>
        <w:rPr>
          <w:color w:val="666666"/>
        </w:rPr>
      </w:pPr>
    </w:p>
    <w:p w:rsidR="00A7198F" w:rsidRDefault="0015483E">
      <w:pPr>
        <w:ind w:left="0"/>
        <w:jc w:val="both"/>
        <w:rPr>
          <w:color w:val="666666"/>
        </w:rPr>
      </w:pPr>
      <w:r>
        <w:rPr>
          <w:color w:val="666666"/>
        </w:rPr>
        <w:t xml:space="preserve">The evaluation process is intended to help the  </w:t>
      </w:r>
      <w:r>
        <w:t>[Enter company name]</w:t>
      </w:r>
      <w:r>
        <w:rPr>
          <w:color w:val="666666"/>
        </w:rPr>
        <w:t xml:space="preserve">  select the solution provider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A7198F" w:rsidRDefault="00A7198F">
      <w:pPr>
        <w:ind w:left="0"/>
        <w:rPr>
          <w:color w:val="666666"/>
        </w:rPr>
      </w:pPr>
    </w:p>
    <w:p w:rsidR="00A7198F" w:rsidRDefault="0015483E">
      <w:pPr>
        <w:ind w:left="0"/>
        <w:rPr>
          <w:color w:val="666666"/>
        </w:rPr>
      </w:pPr>
      <w:r>
        <w:rPr>
          <w:color w:val="666666"/>
        </w:rPr>
        <w:t>Other Factors:</w:t>
      </w:r>
    </w:p>
    <w:p w:rsidR="00A7198F" w:rsidRDefault="0015483E">
      <w:pPr>
        <w:numPr>
          <w:ilvl w:val="0"/>
          <w:numId w:val="18"/>
        </w:numPr>
        <w:jc w:val="both"/>
        <w:rPr>
          <w:color w:val="666666"/>
        </w:rPr>
      </w:pPr>
      <w:r>
        <w:rPr>
          <w:color w:val="666666"/>
        </w:rPr>
        <w:t>Understanding the nature and extent of the services required.</w:t>
      </w:r>
    </w:p>
    <w:p w:rsidR="00A7198F" w:rsidRDefault="0015483E">
      <w:pPr>
        <w:numPr>
          <w:ilvl w:val="0"/>
          <w:numId w:val="18"/>
        </w:numPr>
        <w:jc w:val="both"/>
        <w:rPr>
          <w:color w:val="666666"/>
        </w:rPr>
      </w:pPr>
      <w:r>
        <w:rPr>
          <w:color w:val="666666"/>
        </w:rPr>
        <w:t>A specific outline of how the work will be performed.</w:t>
      </w:r>
    </w:p>
    <w:p w:rsidR="00A7198F" w:rsidRDefault="0015483E">
      <w:pPr>
        <w:numPr>
          <w:ilvl w:val="0"/>
          <w:numId w:val="18"/>
        </w:numPr>
        <w:jc w:val="both"/>
        <w:rPr>
          <w:color w:val="666666"/>
        </w:rPr>
      </w:pPr>
      <w:r>
        <w:rPr>
          <w:color w:val="666666"/>
        </w:rPr>
        <w:t>Awareness of potential problems and providing possible solutions.</w:t>
      </w:r>
    </w:p>
    <w:p w:rsidR="00A7198F" w:rsidRDefault="0015483E">
      <w:pPr>
        <w:numPr>
          <w:ilvl w:val="0"/>
          <w:numId w:val="18"/>
        </w:numPr>
        <w:jc w:val="both"/>
        <w:rPr>
          <w:color w:val="666666"/>
        </w:rPr>
      </w:pPr>
      <w:r>
        <w:rPr>
          <w:color w:val="666666"/>
        </w:rPr>
        <w:t>Special resources the team offers that are relevant to the successful completion of the project.</w:t>
      </w:r>
    </w:p>
    <w:p w:rsidR="00A7198F" w:rsidRDefault="0015483E">
      <w:pPr>
        <w:numPr>
          <w:ilvl w:val="0"/>
          <w:numId w:val="18"/>
        </w:numPr>
        <w:jc w:val="both"/>
        <w:rPr>
          <w:color w:val="666666"/>
        </w:rPr>
      </w:pPr>
      <w:r>
        <w:rPr>
          <w:color w:val="666666"/>
        </w:rPr>
        <w:t xml:space="preserve">Presentation, completeness, clarity, organization, and responsiveness of proposal. </w:t>
      </w:r>
    </w:p>
    <w:p w:rsidR="00A7198F" w:rsidRDefault="00A7198F">
      <w:pPr>
        <w:ind w:left="0"/>
        <w:rPr>
          <w:color w:val="FF0000"/>
        </w:rPr>
      </w:pPr>
    </w:p>
    <w:p w:rsidR="00A7198F" w:rsidRDefault="0015483E">
      <w:pPr>
        <w:ind w:left="0"/>
        <w:jc w:val="both"/>
      </w:pPr>
      <w:r>
        <w:t xml:space="preserve">These Terms and Conditions describe the services that you will provide to, and perform for customers. These Terms and Conditions apply to services for standard CPQ management, </w:t>
      </w:r>
      <w:r>
        <w:lastRenderedPageBreak/>
        <w:t>as defined herein, and are limited to the system configuration specified in a Statement of Work (“SOW”) or other ordering document (i.e., a quote, order, order acknowledgment or invoice) which contains a description of the system. 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The services shall be governed by these Terms and Conditions, including any Annexes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A7198F" w:rsidRDefault="0015483E">
      <w:pPr>
        <w:jc w:val="both"/>
      </w:pPr>
      <w:r>
        <w:br/>
        <w:t>Solution Provider to answer the following:</w:t>
      </w:r>
    </w:p>
    <w:p w:rsidR="00A7198F" w:rsidRDefault="0015483E">
      <w:pPr>
        <w:numPr>
          <w:ilvl w:val="0"/>
          <w:numId w:val="13"/>
        </w:numPr>
        <w:jc w:val="both"/>
      </w:pPr>
      <w:r>
        <w:t>Experience and Reputation i.e. years in business and use cases</w:t>
      </w:r>
    </w:p>
    <w:p w:rsidR="00A7198F" w:rsidRDefault="0015483E">
      <w:pPr>
        <w:numPr>
          <w:ilvl w:val="0"/>
          <w:numId w:val="13"/>
        </w:numPr>
        <w:jc w:val="both"/>
      </w:pPr>
      <w:r>
        <w:t>Credentials and strength of resume</w:t>
      </w:r>
    </w:p>
    <w:p w:rsidR="00070B4F" w:rsidRDefault="0015483E" w:rsidP="00070B4F">
      <w:pPr>
        <w:numPr>
          <w:ilvl w:val="0"/>
          <w:numId w:val="13"/>
        </w:numPr>
        <w:jc w:val="both"/>
      </w:pPr>
      <w:r>
        <w:t xml:space="preserve">Expertise in delivering CPQ solution </w:t>
      </w:r>
    </w:p>
    <w:p w:rsidR="00A7198F" w:rsidRDefault="0015483E" w:rsidP="00070B4F">
      <w:pPr>
        <w:numPr>
          <w:ilvl w:val="0"/>
          <w:numId w:val="13"/>
        </w:numPr>
        <w:jc w:val="both"/>
      </w:pPr>
      <w:r>
        <w:t>Capacity to meet requirements (size, financial condition, etc.)</w:t>
      </w:r>
    </w:p>
    <w:p w:rsidR="00A7198F" w:rsidRDefault="0015483E">
      <w:pPr>
        <w:numPr>
          <w:ilvl w:val="0"/>
          <w:numId w:val="13"/>
        </w:numPr>
        <w:jc w:val="both"/>
      </w:pPr>
      <w:r>
        <w:t>Location (geographical) i.e. ability to provide services across organization</w:t>
      </w:r>
    </w:p>
    <w:p w:rsidR="00A7198F" w:rsidRDefault="0015483E">
      <w:pPr>
        <w:numPr>
          <w:ilvl w:val="0"/>
          <w:numId w:val="13"/>
        </w:numPr>
        <w:jc w:val="both"/>
      </w:pPr>
      <w:r>
        <w:t>Demonstrated ability to provide the mix of CPQ solution service required</w:t>
      </w:r>
    </w:p>
    <w:p w:rsidR="00A7198F" w:rsidRDefault="0015483E">
      <w:pPr>
        <w:numPr>
          <w:ilvl w:val="0"/>
          <w:numId w:val="13"/>
        </w:numPr>
        <w:jc w:val="both"/>
      </w:pPr>
      <w:r>
        <w:t>Professional liability insurance - Provide evidence of professional liability insurance in the amount of &lt;Enter Amount Range&gt;</w:t>
      </w:r>
    </w:p>
    <w:p w:rsidR="00A7198F" w:rsidRDefault="0015483E">
      <w:pPr>
        <w:numPr>
          <w:ilvl w:val="0"/>
          <w:numId w:val="13"/>
        </w:numPr>
        <w:jc w:val="both"/>
      </w:pPr>
      <w:r>
        <w:t>The signed and notarized Non-Collusion Statement provided with this RFP package</w:t>
      </w:r>
    </w:p>
    <w:p w:rsidR="00A7198F" w:rsidRDefault="00A7198F">
      <w:pPr>
        <w:ind w:left="0"/>
      </w:pPr>
    </w:p>
    <w:p w:rsidR="00A7198F" w:rsidRDefault="0015483E">
      <w:pPr>
        <w:ind w:left="0"/>
        <w:rPr>
          <w:b/>
        </w:rPr>
      </w:pPr>
      <w:r>
        <w:rPr>
          <w:b/>
        </w:rPr>
        <w:t>Due Diligence</w:t>
      </w:r>
    </w:p>
    <w:p w:rsidR="00A7198F" w:rsidRDefault="0015483E">
      <w:pPr>
        <w:jc w:val="both"/>
      </w:pPr>
      <w: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w:t>
      </w:r>
      <w:r>
        <w:lastRenderedPageBreak/>
        <w:t>own investigations, analysis and should check the 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A7198F" w:rsidRDefault="00A7198F">
      <w:pPr>
        <w:jc w:val="both"/>
      </w:pPr>
    </w:p>
    <w:p w:rsidR="00A7198F" w:rsidRDefault="0015483E">
      <w:pPr>
        <w:jc w:val="both"/>
      </w:pPr>
      <w:r>
        <w:t>The Bidder shall solely bear all expenses whatsoever associated with or incidental to the</w:t>
      </w:r>
    </w:p>
    <w:p w:rsidR="00A7198F" w:rsidRDefault="0015483E">
      <w:pPr>
        <w:jc w:val="both"/>
      </w:pPr>
      <w:r>
        <w:t>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A7198F" w:rsidRDefault="00A7198F">
      <w:pPr>
        <w:jc w:val="both"/>
      </w:pPr>
    </w:p>
    <w:p w:rsidR="00A7198F" w:rsidRDefault="00A7198F">
      <w:pPr>
        <w:jc w:val="both"/>
      </w:pPr>
    </w:p>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A7198F"/>
    <w:p w:rsidR="00A7198F" w:rsidRDefault="0015483E">
      <w:pPr>
        <w:ind w:firstLine="6"/>
      </w:pPr>
      <w:bookmarkStart w:id="44" w:name="_3rdcrjn" w:colFirst="0" w:colLast="0"/>
      <w:bookmarkEnd w:id="44"/>
      <w:r>
        <w:rPr>
          <w:noProof/>
        </w:rPr>
        <mc:AlternateContent>
          <mc:Choice Requires="wpg">
            <w:drawing>
              <wp:inline distT="0" distB="0" distL="0" distR="0">
                <wp:extent cx="647700" cy="60722"/>
                <wp:effectExtent l="0" t="0" r="0" b="0"/>
                <wp:docPr id="37" name="Group 3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38" name="Group 38"/>
                        <wpg:cNvGrpSpPr/>
                        <wpg:grpSpPr>
                          <a:xfrm>
                            <a:off x="5022150" y="3749639"/>
                            <a:ext cx="647700" cy="60722"/>
                            <a:chOff x="829856" y="1610579"/>
                            <a:chExt cx="589606" cy="37548"/>
                          </a:xfrm>
                        </wpg:grpSpPr>
                        <wps:wsp>
                          <wps:cNvPr id="39" name="Rectangle 39"/>
                          <wps:cNvSpPr/>
                          <wps:spPr>
                            <a:xfrm>
                              <a:off x="829856" y="1610579"/>
                              <a:ext cx="589600" cy="37525"/>
                            </a:xfrm>
                            <a:prstGeom prst="rect">
                              <a:avLst/>
                            </a:prstGeom>
                            <a:noFill/>
                            <a:ln>
                              <a:noFill/>
                            </a:ln>
                          </wps:spPr>
                          <wps:txbx>
                            <w:txbxContent>
                              <w:p w:rsidR="0015483E" w:rsidRDefault="0015483E">
                                <w:pPr>
                                  <w:spacing w:line="240" w:lineRule="auto"/>
                                  <w:ind w:left="0"/>
                                  <w:textDirection w:val="btLr"/>
                                </w:pPr>
                              </w:p>
                            </w:txbxContent>
                          </wps:txbx>
                          <wps:bodyPr spcFirstLastPara="1" wrap="square" lIns="91425" tIns="91425" rIns="91425" bIns="91425" anchor="ctr" anchorCtr="0">
                            <a:noAutofit/>
                          </wps:bodyPr>
                        </wps:wsp>
                        <wpg:grpSp>
                          <wpg:cNvPr id="40" name="Group 40"/>
                          <wpg:cNvGrpSpPr/>
                          <wpg:grpSpPr>
                            <a:xfrm>
                              <a:off x="829856" y="1610579"/>
                              <a:ext cx="589606" cy="37548"/>
                              <a:chOff x="4580561" y="2589004"/>
                              <a:chExt cx="1064464" cy="25200"/>
                            </a:xfrm>
                          </wpg:grpSpPr>
                          <wps:wsp>
                            <wps:cNvPr id="41" name="Rectangle 41"/>
                            <wps:cNvSpPr/>
                            <wps:spPr>
                              <a:xfrm rot="-5400000">
                                <a:off x="5366325" y="2335504"/>
                                <a:ext cx="25200" cy="532200"/>
                              </a:xfrm>
                              <a:prstGeom prst="rect">
                                <a:avLst/>
                              </a:prstGeom>
                              <a:solidFill>
                                <a:srgbClr val="48B29E"/>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s:wsp>
                            <wps:cNvPr id="42" name="Rectangle 42"/>
                            <wps:cNvSpPr/>
                            <wps:spPr>
                              <a:xfrm rot="-5400000">
                                <a:off x="4836311" y="2333254"/>
                                <a:ext cx="25200" cy="536700"/>
                              </a:xfrm>
                              <a:prstGeom prst="rect">
                                <a:avLst/>
                              </a:prstGeom>
                              <a:solidFill>
                                <a:srgbClr val="A7C738"/>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id="Group 37" o:spid="_x0000_s106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">
                <v:group id="Group 38" o:spid="_x0000_s106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">
                  <v:rect id="Rectangle 39" o:spid="_x0000_s106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" filled="f" stroked="f">
                    <v:textbox inset="2.53958mm,2.53958mm,2.53958mm,2.53958mm">
                      <w:txbxContent>
                        <w:p w:rsidR="0015483E" w:rsidRDefault="0015483E">
                          <w:pPr>
                            <w:spacing w:line="240" w:lineRule="auto"/>
                            <w:ind w:left="0"/>
                            <w:textDirection w:val="btLr"/>
                          </w:pPr>
                        </w:p>
                      </w:txbxContent>
                    </v:textbox>
                  </v:rect>
                  <v:group id="Group 40" o:spid="_x0000_s106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">
                    <v:rect id="Rectangle 41" o:spid="_x0000_s106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" fillcolor="#48b29e" stroked="f">
                      <v:textbox inset="2.53958mm,2.53958mm,2.53958mm,2.53958mm">
                        <w:txbxContent>
                          <w:p w:rsidR="0015483E" w:rsidRDefault="0015483E">
                            <w:pPr>
                              <w:spacing w:line="240" w:lineRule="auto"/>
                              <w:ind w:left="0" w:firstLine="6"/>
                              <w:textDirection w:val="btLr"/>
                            </w:pPr>
                          </w:p>
                        </w:txbxContent>
                      </v:textbox>
                    </v:rect>
                    <v:rect id="Rectangle 42" o:spid="_x0000_s106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" fillcolor="#a7c738" stroked="f">
                      <v:textbox inset="2.53958mm,2.53958mm,2.53958mm,2.53958mm">
                        <w:txbxContent>
                          <w:p w:rsidR="0015483E" w:rsidRDefault="0015483E">
                            <w:pPr>
                              <w:spacing w:line="240" w:lineRule="auto"/>
                              <w:ind w:left="0" w:firstLine="6"/>
                              <w:textDirection w:val="btLr"/>
                            </w:pPr>
                          </w:p>
                        </w:txbxContent>
                      </v:textbox>
                    </v:rect>
                  </v:group>
                </v:group>
                <w10:anchorlock/>
              </v:group>
            </w:pict>
          </mc:Fallback>
        </mc:AlternateContent>
      </w:r>
    </w:p>
    <w:p w:rsidR="00A7198F" w:rsidRDefault="0015483E">
      <w:pPr>
        <w:pStyle w:val="Heading1"/>
        <w:spacing w:line="312" w:lineRule="auto"/>
      </w:pPr>
      <w:bookmarkStart w:id="45" w:name="_Toc52406861"/>
      <w:r>
        <w:rPr>
          <w:rFonts w:ascii="Lato" w:eastAsia="Lato" w:hAnsi="Lato" w:cs="Lato"/>
        </w:rPr>
        <w:t>Bid Evaluation Criteria &amp; Submission Guidelines</w:t>
      </w:r>
      <w:bookmarkEnd w:id="45"/>
      <w:r>
        <w:t xml:space="preserve"> </w:t>
      </w:r>
    </w:p>
    <w:p w:rsidR="00A7198F" w:rsidRDefault="00A7198F"/>
    <w:p w:rsidR="00A7198F" w:rsidRDefault="0015483E">
      <w:pPr>
        <w:numPr>
          <w:ilvl w:val="0"/>
          <w:numId w:val="3"/>
        </w:numPr>
        <w:jc w:val="both"/>
      </w:pPr>
      <w:r>
        <w:t>To meet the requirements, as spelt out in this Bid Document, the selected Bidder must have the requisite experience and expertise in providing services in the field of CPQ with the technical know-how, and the financial ability that would be required to successfully set-up the required infrastructure and provide the services sought by [ENTER YOUR COMPANY NAME].</w:t>
      </w:r>
    </w:p>
    <w:p w:rsidR="00A7198F" w:rsidRDefault="00A7198F">
      <w:pPr>
        <w:ind w:left="720"/>
      </w:pPr>
    </w:p>
    <w:p w:rsidR="00A7198F" w:rsidRDefault="0015483E">
      <w:pPr>
        <w:numPr>
          <w:ilvl w:val="0"/>
          <w:numId w:val="3"/>
        </w:numPr>
        <w:jc w:val="both"/>
      </w:pPr>
      <w:r>
        <w:t>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A7198F" w:rsidRDefault="00A7198F">
      <w:pPr>
        <w:ind w:left="720"/>
      </w:pPr>
    </w:p>
    <w:p w:rsidR="00A7198F" w:rsidRDefault="0015483E">
      <w:pPr>
        <w:numPr>
          <w:ilvl w:val="0"/>
          <w:numId w:val="3"/>
        </w:numPr>
        <w:jc w:val="both"/>
      </w:pPr>
      <w:r>
        <w:t xml:space="preserve">The Bidders shall be short listed after the evaluation of their Technical Bids. Only the shortlisted Bidders will be permitted to participate in the Demo Phase. </w:t>
      </w:r>
    </w:p>
    <w:p w:rsidR="00A7198F" w:rsidRDefault="00A7198F">
      <w:pPr>
        <w:ind w:left="720"/>
        <w:jc w:val="both"/>
      </w:pPr>
    </w:p>
    <w:p w:rsidR="00A7198F" w:rsidRDefault="0015483E">
      <w:pPr>
        <w:numPr>
          <w:ilvl w:val="0"/>
          <w:numId w:val="3"/>
        </w:numPr>
        <w:jc w:val="both"/>
      </w:pPr>
      <w:r>
        <w:t>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rsidR="00A7198F" w:rsidRDefault="00A7198F">
      <w:pPr>
        <w:ind w:left="720"/>
      </w:pPr>
    </w:p>
    <w:p w:rsidR="00A7198F" w:rsidRDefault="0015483E">
      <w:pPr>
        <w:numPr>
          <w:ilvl w:val="0"/>
          <w:numId w:val="3"/>
        </w:numPr>
        <w:jc w:val="both"/>
      </w:pPr>
      <w: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w:t>
      </w:r>
      <w:proofErr w:type="gramStart"/>
      <w:r>
        <w:t>NAME]may</w:t>
      </w:r>
      <w:proofErr w:type="gramEnd"/>
      <w:r>
        <w:t xml:space="preserve"> seek specific clarifications from any or all Bidders.</w:t>
      </w:r>
    </w:p>
    <w:p w:rsidR="00A7198F" w:rsidRDefault="00A7198F">
      <w:pPr>
        <w:ind w:left="720"/>
      </w:pPr>
    </w:p>
    <w:p w:rsidR="00A7198F" w:rsidRDefault="0015483E">
      <w:pPr>
        <w:numPr>
          <w:ilvl w:val="0"/>
          <w:numId w:val="3"/>
        </w:numPr>
        <w:jc w:val="both"/>
      </w:pPr>
      <w:r>
        <w:t>The Bidder shall produce a self-declaration that-</w:t>
      </w:r>
    </w:p>
    <w:p w:rsidR="00A7198F" w:rsidRDefault="0015483E">
      <w:pPr>
        <w:numPr>
          <w:ilvl w:val="0"/>
          <w:numId w:val="19"/>
        </w:numPr>
        <w:jc w:val="both"/>
      </w:pPr>
      <w:r>
        <w:lastRenderedPageBreak/>
        <w:t xml:space="preserve">They are duly authorized persons to submit this undertaking </w:t>
      </w:r>
    </w:p>
    <w:p w:rsidR="00A7198F" w:rsidRDefault="0015483E">
      <w:pPr>
        <w:numPr>
          <w:ilvl w:val="0"/>
          <w:numId w:val="19"/>
        </w:numPr>
        <w:jc w:val="both"/>
      </w:pPr>
      <w:r>
        <w:t xml:space="preserve">They have read and understood the RFP and have conveyed their absolute and unconditional acceptance to the RFP </w:t>
      </w:r>
    </w:p>
    <w:p w:rsidR="00A7198F" w:rsidRDefault="0015483E">
      <w:pPr>
        <w:numPr>
          <w:ilvl w:val="0"/>
          <w:numId w:val="19"/>
        </w:numPr>
        <w:jc w:val="both"/>
      </w:pPr>
      <w: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A7198F" w:rsidRDefault="0015483E">
      <w:pPr>
        <w:numPr>
          <w:ilvl w:val="0"/>
          <w:numId w:val="19"/>
        </w:numPr>
        <w:jc w:val="both"/>
      </w:pPr>
      <w:r>
        <w:t>They have submitted bid in compliance with the specific requirements as mentioned in this RFP</w:t>
      </w:r>
    </w:p>
    <w:p w:rsidR="00A7198F" w:rsidRDefault="0015483E">
      <w:pPr>
        <w:numPr>
          <w:ilvl w:val="0"/>
          <w:numId w:val="19"/>
        </w:numPr>
        <w:jc w:val="both"/>
      </w:pPr>
      <w:r>
        <w:t>They have provided with all necessary information and details as required by [ENTER YOUR COMPANY NAME] and shall provide with such additional information may be required by [ENTER YOUR COMPANY NAME] from time to time.</w:t>
      </w:r>
    </w:p>
    <w:p w:rsidR="00A7198F" w:rsidRDefault="0015483E">
      <w:pPr>
        <w:numPr>
          <w:ilvl w:val="0"/>
          <w:numId w:val="19"/>
        </w:numPr>
        <w:jc w:val="both"/>
      </w:pPr>
      <w:r>
        <w:t>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A7198F" w:rsidRDefault="0015483E">
      <w:pPr>
        <w:numPr>
          <w:ilvl w:val="0"/>
          <w:numId w:val="19"/>
        </w:numPr>
        <w:jc w:val="both"/>
      </w:pPr>
      <w:r>
        <w:t xml:space="preserve">There </w:t>
      </w:r>
      <w:proofErr w:type="gramStart"/>
      <w:r>
        <w:t>is</w:t>
      </w:r>
      <w:proofErr w:type="gramEnd"/>
      <w:r>
        <w:t xml:space="preserve"> no vigilance and / or court cases pending against them/company and no inquiry or investigation pending against them from any statutory regulatory and / or investigation agency </w:t>
      </w:r>
    </w:p>
    <w:p w:rsidR="00A7198F" w:rsidRDefault="0015483E">
      <w:pPr>
        <w:numPr>
          <w:ilvl w:val="0"/>
          <w:numId w:val="19"/>
        </w:numPr>
        <w:jc w:val="both"/>
      </w:pPr>
      <w: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A7198F" w:rsidRDefault="0015483E">
      <w:pPr>
        <w:numPr>
          <w:ilvl w:val="0"/>
          <w:numId w:val="19"/>
        </w:numPr>
        <w:jc w:val="both"/>
      </w:pPr>
      <w: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w:t>
      </w:r>
      <w:r>
        <w:lastRenderedPageBreak/>
        <w:t>reserves the right to verify / evaluate the claims made by the Bidder independently. Any deliberate misrepresentation will entail rejection of the offer ab-initio.</w:t>
      </w:r>
    </w:p>
    <w:p w:rsidR="00A7198F" w:rsidRDefault="00A7198F">
      <w:pPr>
        <w:ind w:left="720"/>
      </w:pPr>
    </w:p>
    <w:p w:rsidR="00A7198F" w:rsidRDefault="0015483E">
      <w:pPr>
        <w:ind w:firstLine="6"/>
      </w:pPr>
      <w:r>
        <w:t>The following submission guidelines &amp; requirements apply to this Request for Proposal:</w:t>
      </w:r>
    </w:p>
    <w:p w:rsidR="00A7198F" w:rsidRDefault="0015483E">
      <w:pPr>
        <w:numPr>
          <w:ilvl w:val="0"/>
          <w:numId w:val="6"/>
        </w:numPr>
        <w:jc w:val="both"/>
      </w:pPr>
      <w:r>
        <w:t>First and foremost, only qualified individuals or firms with prior experience on projects such as this should submit proposals in response to this Request for Proposal.</w:t>
      </w:r>
    </w:p>
    <w:p w:rsidR="00A7198F" w:rsidRDefault="0015483E">
      <w:pPr>
        <w:numPr>
          <w:ilvl w:val="0"/>
          <w:numId w:val="6"/>
        </w:numPr>
        <w:jc w:val="both"/>
      </w:pPr>
      <w:r>
        <w:t>Bidders intent on submitting a proposal should notify the representative identified on the cover page no later than [DATE].</w:t>
      </w:r>
    </w:p>
    <w:p w:rsidR="00A7198F" w:rsidRDefault="0015483E">
      <w:pPr>
        <w:numPr>
          <w:ilvl w:val="0"/>
          <w:numId w:val="6"/>
        </w:numPr>
        <w:jc w:val="both"/>
      </w:pPr>
      <w:r>
        <w:t>Bidders must list at least [NUMBER] projects that are substantially similar to this project as part of their response, including references for each. Examples of work should be provided as well.</w:t>
      </w:r>
    </w:p>
    <w:p w:rsidR="00A7198F" w:rsidRDefault="0015483E">
      <w:pPr>
        <w:numPr>
          <w:ilvl w:val="0"/>
          <w:numId w:val="6"/>
        </w:numPr>
        <w:jc w:val="both"/>
      </w:pPr>
      <w:r>
        <w:t>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p>
    <w:p w:rsidR="00A7198F" w:rsidRDefault="0015483E">
      <w:pPr>
        <w:numPr>
          <w:ilvl w:val="0"/>
          <w:numId w:val="6"/>
        </w:numPr>
        <w:jc w:val="both"/>
      </w:pPr>
      <w:r>
        <w:t>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rsidR="00A7198F" w:rsidRDefault="0015483E">
      <w:pPr>
        <w:numPr>
          <w:ilvl w:val="0"/>
          <w:numId w:val="6"/>
        </w:numPr>
        <w:jc w:val="both"/>
      </w:pPr>
      <w:r>
        <w:t>Proposals must be signed by a representative that is authorized to commit the bidder's company.</w:t>
      </w:r>
    </w:p>
    <w:p w:rsidR="00A7198F" w:rsidRDefault="0015483E">
      <w:pPr>
        <w:numPr>
          <w:ilvl w:val="0"/>
          <w:numId w:val="6"/>
        </w:numPr>
        <w:jc w:val="both"/>
      </w:pPr>
      <w:r>
        <w:t>If you have a standard set of terms and conditions, please submit them with your proposal. All terms and conditions will be subject to negotiation.</w:t>
      </w:r>
    </w:p>
    <w:p w:rsidR="00A7198F" w:rsidRDefault="0015483E">
      <w:pPr>
        <w:numPr>
          <w:ilvl w:val="0"/>
          <w:numId w:val="6"/>
        </w:numPr>
        <w:jc w:val="both"/>
      </w:pPr>
      <w:r>
        <w:t>Proposals must be received prior to [DATE] to be considered.</w:t>
      </w:r>
    </w:p>
    <w:p w:rsidR="00A7198F" w:rsidRDefault="0015483E">
      <w:pPr>
        <w:numPr>
          <w:ilvl w:val="0"/>
          <w:numId w:val="6"/>
        </w:numPr>
        <w:jc w:val="both"/>
      </w:pPr>
      <w:r>
        <w:t>Proposals must remain valid for a period of [NUMBER] days.</w:t>
      </w:r>
    </w:p>
    <w:p w:rsidR="00A7198F" w:rsidRDefault="0015483E">
      <w:pPr>
        <w:numPr>
          <w:ilvl w:val="0"/>
          <w:numId w:val="6"/>
        </w:numPr>
        <w:jc w:val="both"/>
      </w:pPr>
      <w:r>
        <w:t>[COMPANY NAME] anticipates selecting at least two individuals or firms to have more in-depth discussions with, and will make an award to one of these “down-selected” individuals or firms.</w:t>
      </w:r>
    </w:p>
    <w:p w:rsidR="00A7198F" w:rsidRDefault="00A7198F">
      <w:pPr>
        <w:ind w:left="0"/>
        <w:jc w:val="both"/>
      </w:pPr>
    </w:p>
    <w:p w:rsidR="00A7198F" w:rsidRDefault="00A7198F">
      <w:pPr>
        <w:ind w:left="0"/>
        <w:jc w:val="both"/>
      </w:pPr>
    </w:p>
    <w:p w:rsidR="00A7198F" w:rsidRDefault="00A7198F"/>
    <w:p w:rsidR="00A7198F" w:rsidRDefault="00A7198F"/>
    <w:p w:rsidR="00A7198F" w:rsidRDefault="00A7198F">
      <w:pPr>
        <w:ind w:firstLine="6"/>
      </w:pPr>
      <w:bookmarkStart w:id="46" w:name="_totb5hvu6beh" w:colFirst="0" w:colLast="0"/>
      <w:bookmarkEnd w:id="46"/>
    </w:p>
    <w:p w:rsidR="00A7198F" w:rsidRDefault="0015483E">
      <w:pPr>
        <w:ind w:firstLine="6"/>
      </w:pPr>
      <w:bookmarkStart w:id="47" w:name="_66yaoiosxsiz" w:colFirst="0" w:colLast="0"/>
      <w:bookmarkEnd w:id="47"/>
      <w:r>
        <w:rPr>
          <w:noProof/>
        </w:rPr>
        <w:lastRenderedPageBreak/>
        <mc:AlternateContent>
          <mc:Choice Requires="wpg">
            <w:drawing>
              <wp:inline distT="0" distB="0" distL="0" distR="0">
                <wp:extent cx="647700" cy="60722"/>
                <wp:effectExtent l="0" t="0" r="0" b="0"/>
                <wp:docPr id="43" name="Group 4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44" name="Group 44"/>
                        <wpg:cNvGrpSpPr/>
                        <wpg:grpSpPr>
                          <a:xfrm>
                            <a:off x="5022150" y="3749639"/>
                            <a:ext cx="647700" cy="60722"/>
                            <a:chOff x="829856" y="1610579"/>
                            <a:chExt cx="589606" cy="37548"/>
                          </a:xfrm>
                        </wpg:grpSpPr>
                        <wps:wsp>
                          <wps:cNvPr id="45" name="Rectangle 45"/>
                          <wps:cNvSpPr/>
                          <wps:spPr>
                            <a:xfrm>
                              <a:off x="829856" y="1610579"/>
                              <a:ext cx="589600" cy="37525"/>
                            </a:xfrm>
                            <a:prstGeom prst="rect">
                              <a:avLst/>
                            </a:prstGeom>
                            <a:noFill/>
                            <a:ln>
                              <a:noFill/>
                            </a:ln>
                          </wps:spPr>
                          <wps:txbx>
                            <w:txbxContent>
                              <w:p w:rsidR="0015483E" w:rsidRDefault="0015483E">
                                <w:pPr>
                                  <w:spacing w:line="240" w:lineRule="auto"/>
                                  <w:ind w:left="0"/>
                                  <w:textDirection w:val="btLr"/>
                                </w:pPr>
                              </w:p>
                            </w:txbxContent>
                          </wps:txbx>
                          <wps:bodyPr spcFirstLastPara="1" wrap="square" lIns="91425" tIns="91425" rIns="91425" bIns="91425" anchor="ctr" anchorCtr="0">
                            <a:noAutofit/>
                          </wps:bodyPr>
                        </wps:wsp>
                        <wpg:grpSp>
                          <wpg:cNvPr id="46" name="Group 46"/>
                          <wpg:cNvGrpSpPr/>
                          <wpg:grpSpPr>
                            <a:xfrm>
                              <a:off x="829856" y="1610579"/>
                              <a:ext cx="589606" cy="37548"/>
                              <a:chOff x="4580561" y="2589004"/>
                              <a:chExt cx="1064464" cy="25200"/>
                            </a:xfrm>
                          </wpg:grpSpPr>
                          <wps:wsp>
                            <wps:cNvPr id="47" name="Rectangle 47"/>
                            <wps:cNvSpPr/>
                            <wps:spPr>
                              <a:xfrm rot="-5400000">
                                <a:off x="5366325" y="2335504"/>
                                <a:ext cx="25200" cy="532200"/>
                              </a:xfrm>
                              <a:prstGeom prst="rect">
                                <a:avLst/>
                              </a:prstGeom>
                              <a:solidFill>
                                <a:srgbClr val="48B29E"/>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s:wsp>
                            <wps:cNvPr id="48" name="Rectangle 48"/>
                            <wps:cNvSpPr/>
                            <wps:spPr>
                              <a:xfrm rot="-5400000">
                                <a:off x="4836311" y="2333254"/>
                                <a:ext cx="25200" cy="536700"/>
                              </a:xfrm>
                              <a:prstGeom prst="rect">
                                <a:avLst/>
                              </a:prstGeom>
                              <a:solidFill>
                                <a:srgbClr val="A7C738"/>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id="Group 43" o:spid="_x0000_s1068"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">
                <v:group id="Group 44" o:spid="_x0000_s106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">
                  <v:rect id="Rectangle 45" o:spid="_x0000_s107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" filled="f" stroked="f">
                    <v:textbox inset="2.53958mm,2.53958mm,2.53958mm,2.53958mm">
                      <w:txbxContent>
                        <w:p w:rsidR="0015483E" w:rsidRDefault="0015483E">
                          <w:pPr>
                            <w:spacing w:line="240" w:lineRule="auto"/>
                            <w:ind w:left="0"/>
                            <w:textDirection w:val="btLr"/>
                          </w:pPr>
                        </w:p>
                      </w:txbxContent>
                    </v:textbox>
                  </v:rect>
                  <v:group id="Group 46" o:spid="_x0000_s107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yPtn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">
                    <v:rect id="Rectangle 47" o:spid="_x0000_s107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" fillcolor="#48b29e" stroked="f">
                      <v:textbox inset="2.53958mm,2.53958mm,2.53958mm,2.53958mm">
                        <w:txbxContent>
                          <w:p w:rsidR="0015483E" w:rsidRDefault="0015483E">
                            <w:pPr>
                              <w:spacing w:line="240" w:lineRule="auto"/>
                              <w:ind w:left="0" w:firstLine="6"/>
                              <w:textDirection w:val="btLr"/>
                            </w:pPr>
                          </w:p>
                        </w:txbxContent>
                      </v:textbox>
                    </v:rect>
                    <v:rect id="Rectangle 48" o:spid="_x0000_s107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" fillcolor="#a7c738" stroked="f">
                      <v:textbox inset="2.53958mm,2.53958mm,2.53958mm,2.53958mm">
                        <w:txbxContent>
                          <w:p w:rsidR="0015483E" w:rsidRDefault="0015483E">
                            <w:pPr>
                              <w:spacing w:line="240" w:lineRule="auto"/>
                              <w:ind w:left="0" w:firstLine="6"/>
                              <w:textDirection w:val="btLr"/>
                            </w:pPr>
                          </w:p>
                        </w:txbxContent>
                      </v:textbox>
                    </v:rect>
                  </v:group>
                </v:group>
                <w10:anchorlock/>
              </v:group>
            </w:pict>
          </mc:Fallback>
        </mc:AlternateContent>
      </w:r>
    </w:p>
    <w:p w:rsidR="00A7198F" w:rsidRDefault="0015483E">
      <w:pPr>
        <w:pStyle w:val="Heading1"/>
        <w:spacing w:line="312" w:lineRule="auto"/>
        <w:rPr>
          <w:rFonts w:ascii="Lato" w:eastAsia="Lato" w:hAnsi="Lato" w:cs="Lato"/>
        </w:rPr>
      </w:pPr>
      <w:bookmarkStart w:id="48" w:name="_Toc52406862"/>
      <w:r>
        <w:rPr>
          <w:rFonts w:ascii="Lato" w:eastAsia="Lato" w:hAnsi="Lato" w:cs="Lato"/>
        </w:rPr>
        <w:t>Project Description</w:t>
      </w:r>
      <w:bookmarkEnd w:id="48"/>
    </w:p>
    <w:p w:rsidR="00A7198F" w:rsidRDefault="00A7198F"/>
    <w:p w:rsidR="00A7198F" w:rsidRDefault="0015483E">
      <w:r>
        <w:t>The purpose of this project is as follows:</w:t>
      </w:r>
    </w:p>
    <w:p w:rsidR="00A7198F" w:rsidRDefault="00A7198F"/>
    <w:p w:rsidR="00A7198F" w:rsidRDefault="0015483E">
      <w:r>
        <w:t>Enter any other information below if required</w:t>
      </w:r>
    </w:p>
    <w:p w:rsidR="00A7198F" w:rsidRDefault="0015483E">
      <w:pPr>
        <w:numPr>
          <w:ilvl w:val="0"/>
          <w:numId w:val="16"/>
        </w:numPr>
        <w:ind w:left="-6" w:firstLine="0"/>
      </w:pPr>
      <w:r>
        <w:t>[PURPOSE 1]</w:t>
      </w:r>
    </w:p>
    <w:p w:rsidR="00A7198F" w:rsidRDefault="0015483E">
      <w:pPr>
        <w:numPr>
          <w:ilvl w:val="0"/>
          <w:numId w:val="16"/>
        </w:numPr>
      </w:pPr>
      <w:r>
        <w:t>[PURPOSE 2]</w:t>
      </w:r>
    </w:p>
    <w:p w:rsidR="00A7198F" w:rsidRDefault="0015483E">
      <w:pPr>
        <w:numPr>
          <w:ilvl w:val="0"/>
          <w:numId w:val="16"/>
        </w:numPr>
      </w:pPr>
      <w:r>
        <w:t>[PURPOSE 3]</w:t>
      </w:r>
    </w:p>
    <w:p w:rsidR="00A7198F" w:rsidRDefault="0015483E">
      <w:pPr>
        <w:numPr>
          <w:ilvl w:val="0"/>
          <w:numId w:val="16"/>
        </w:numPr>
      </w:pPr>
      <w:r>
        <w:t>[PURPOSE 4]</w:t>
      </w:r>
    </w:p>
    <w:p w:rsidR="00A7198F" w:rsidRDefault="00A7198F"/>
    <w:p w:rsidR="00A7198F" w:rsidRDefault="0015483E">
      <w:r>
        <w:t>The description of the project is as follows:</w:t>
      </w:r>
    </w:p>
    <w:p w:rsidR="00A7198F" w:rsidRDefault="00A7198F"/>
    <w:p w:rsidR="00A7198F" w:rsidRDefault="0015483E">
      <w:pPr>
        <w:numPr>
          <w:ilvl w:val="0"/>
          <w:numId w:val="20"/>
        </w:numPr>
        <w:ind w:hanging="726"/>
      </w:pPr>
      <w:r>
        <w:t>[DESCRIPTION 1]</w:t>
      </w:r>
    </w:p>
    <w:p w:rsidR="00A7198F" w:rsidRDefault="0015483E">
      <w:pPr>
        <w:numPr>
          <w:ilvl w:val="0"/>
          <w:numId w:val="20"/>
        </w:numPr>
        <w:ind w:hanging="726"/>
      </w:pPr>
      <w:r>
        <w:t>[DESCRIPTION 2]</w:t>
      </w:r>
    </w:p>
    <w:p w:rsidR="00A7198F" w:rsidRDefault="0015483E">
      <w:pPr>
        <w:numPr>
          <w:ilvl w:val="0"/>
          <w:numId w:val="20"/>
        </w:numPr>
        <w:ind w:hanging="726"/>
      </w:pPr>
      <w:r>
        <w:t>[DESCRIPTION 3]</w:t>
      </w:r>
    </w:p>
    <w:p w:rsidR="00A7198F" w:rsidRDefault="00A7198F"/>
    <w:p w:rsidR="00A7198F" w:rsidRDefault="00A7198F"/>
    <w:p w:rsidR="00A7198F" w:rsidRDefault="0015483E">
      <w:pPr>
        <w:ind w:firstLine="6"/>
      </w:pPr>
      <w:bookmarkStart w:id="49" w:name="_1ksv4uv" w:colFirst="0" w:colLast="0"/>
      <w:bookmarkEnd w:id="49"/>
      <w:r>
        <w:rPr>
          <w:noProof/>
        </w:rPr>
        <mc:AlternateContent>
          <mc:Choice Requires="wpg">
            <w:drawing>
              <wp:inline distT="0" distB="0" distL="0" distR="0">
                <wp:extent cx="647700" cy="60722"/>
                <wp:effectExtent l="0" t="0" r="0" b="0"/>
                <wp:docPr id="49" name="Group 49"/>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50" name="Group 50"/>
                        <wpg:cNvGrpSpPr/>
                        <wpg:grpSpPr>
                          <a:xfrm>
                            <a:off x="5022150" y="3749639"/>
                            <a:ext cx="647700" cy="60722"/>
                            <a:chOff x="829856" y="1610579"/>
                            <a:chExt cx="589606" cy="37548"/>
                          </a:xfrm>
                        </wpg:grpSpPr>
                        <wps:wsp>
                          <wps:cNvPr id="51" name="Rectangle 51"/>
                          <wps:cNvSpPr/>
                          <wps:spPr>
                            <a:xfrm>
                              <a:off x="829856" y="1610579"/>
                              <a:ext cx="589600" cy="37525"/>
                            </a:xfrm>
                            <a:prstGeom prst="rect">
                              <a:avLst/>
                            </a:prstGeom>
                            <a:noFill/>
                            <a:ln>
                              <a:noFill/>
                            </a:ln>
                          </wps:spPr>
                          <wps:txbx>
                            <w:txbxContent>
                              <w:p w:rsidR="0015483E" w:rsidRDefault="0015483E">
                                <w:pPr>
                                  <w:spacing w:line="240" w:lineRule="auto"/>
                                  <w:ind w:left="0"/>
                                  <w:textDirection w:val="btLr"/>
                                </w:pPr>
                              </w:p>
                            </w:txbxContent>
                          </wps:txbx>
                          <wps:bodyPr spcFirstLastPara="1" wrap="square" lIns="91425" tIns="91425" rIns="91425" bIns="91425" anchor="ctr" anchorCtr="0">
                            <a:noAutofit/>
                          </wps:bodyPr>
                        </wps:wsp>
                        <wpg:grpSp>
                          <wpg:cNvPr id="52" name="Group 52"/>
                          <wpg:cNvGrpSpPr/>
                          <wpg:grpSpPr>
                            <a:xfrm>
                              <a:off x="829856" y="1610579"/>
                              <a:ext cx="589606" cy="37548"/>
                              <a:chOff x="4580561" y="2589004"/>
                              <a:chExt cx="1064464" cy="25200"/>
                            </a:xfrm>
                          </wpg:grpSpPr>
                          <wps:wsp>
                            <wps:cNvPr id="53" name="Rectangle 53"/>
                            <wps:cNvSpPr/>
                            <wps:spPr>
                              <a:xfrm rot="-5400000">
                                <a:off x="5366325" y="2335504"/>
                                <a:ext cx="25200" cy="532200"/>
                              </a:xfrm>
                              <a:prstGeom prst="rect">
                                <a:avLst/>
                              </a:prstGeom>
                              <a:solidFill>
                                <a:srgbClr val="48B29E"/>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s:wsp>
                            <wps:cNvPr id="54" name="Rectangle 54"/>
                            <wps:cNvSpPr/>
                            <wps:spPr>
                              <a:xfrm rot="-5400000">
                                <a:off x="4836311" y="2333254"/>
                                <a:ext cx="25200" cy="536700"/>
                              </a:xfrm>
                              <a:prstGeom prst="rect">
                                <a:avLst/>
                              </a:prstGeom>
                              <a:solidFill>
                                <a:srgbClr val="A7C738"/>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id="Group 49" o:spid="_x0000_s107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">
                <v:group id="Group 50" o:spid="_x0000_s1075"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">
                  <v:rect id="Rectangle 51" o:spid="_x0000_s1076"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" filled="f" stroked="f">
                    <v:textbox inset="2.53958mm,2.53958mm,2.53958mm,2.53958mm">
                      <w:txbxContent>
                        <w:p w:rsidR="0015483E" w:rsidRDefault="0015483E">
                          <w:pPr>
                            <w:spacing w:line="240" w:lineRule="auto"/>
                            <w:ind w:left="0"/>
                            <w:textDirection w:val="btLr"/>
                          </w:pPr>
                        </w:p>
                      </w:txbxContent>
                    </v:textbox>
                  </v:rect>
                  <v:group id="Group 52" o:spid="_x0000_s107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">
                    <v:rect id="Rectangle 53" o:spid="_x0000_s107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" fillcolor="#48b29e" stroked="f">
                      <v:textbox inset="2.53958mm,2.53958mm,2.53958mm,2.53958mm">
                        <w:txbxContent>
                          <w:p w:rsidR="0015483E" w:rsidRDefault="0015483E">
                            <w:pPr>
                              <w:spacing w:line="240" w:lineRule="auto"/>
                              <w:ind w:left="0" w:firstLine="6"/>
                              <w:textDirection w:val="btLr"/>
                            </w:pPr>
                          </w:p>
                        </w:txbxContent>
                      </v:textbox>
                    </v:rect>
                    <v:rect id="Rectangle 54" o:spid="_x0000_s107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" fillcolor="#a7c738" stroked="f">
                      <v:textbox inset="2.53958mm,2.53958mm,2.53958mm,2.53958mm">
                        <w:txbxContent>
                          <w:p w:rsidR="0015483E" w:rsidRDefault="0015483E">
                            <w:pPr>
                              <w:spacing w:line="240" w:lineRule="auto"/>
                              <w:ind w:left="0" w:firstLine="6"/>
                              <w:textDirection w:val="btLr"/>
                            </w:pPr>
                          </w:p>
                        </w:txbxContent>
                      </v:textbox>
                    </v:rect>
                  </v:group>
                </v:group>
                <w10:anchorlock/>
              </v:group>
            </w:pict>
          </mc:Fallback>
        </mc:AlternateContent>
      </w:r>
    </w:p>
    <w:p w:rsidR="00A7198F" w:rsidRDefault="0015483E">
      <w:pPr>
        <w:pStyle w:val="Heading1"/>
        <w:spacing w:line="312" w:lineRule="auto"/>
      </w:pPr>
      <w:bookmarkStart w:id="50" w:name="_Toc52406863"/>
      <w:r>
        <w:t>Project Scope</w:t>
      </w:r>
      <w:bookmarkEnd w:id="50"/>
    </w:p>
    <w:p w:rsidR="00A7198F" w:rsidRDefault="00A7198F"/>
    <w:p w:rsidR="00A7198F" w:rsidRDefault="0015483E">
      <w:r>
        <w:t xml:space="preserve">The scope of the project entails [SCOPE OF WORK]. You may provide this in list or paragraph form. </w:t>
      </w:r>
    </w:p>
    <w:p w:rsidR="00A7198F" w:rsidRDefault="00A7198F"/>
    <w:p w:rsidR="00A7198F" w:rsidRDefault="0015483E">
      <w:pPr>
        <w:jc w:val="both"/>
        <w:rPr>
          <w:color w:val="666666"/>
        </w:rPr>
      </w:pPr>
      <w:r>
        <w:rPr>
          <w:color w:val="666666"/>
        </w:rPr>
        <w:t>The purpose of this Request for Proposal (RFP) is to solicit proposals to provide CPQ solution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w:t>
      </w:r>
      <w:r w:rsidR="00070B4F">
        <w:rPr>
          <w:color w:val="666666"/>
        </w:rPr>
        <w:t xml:space="preserve"> </w:t>
      </w:r>
      <w:r>
        <w:rPr>
          <w:color w:val="666666"/>
        </w:rPr>
        <w:t>reserves the right to deny any and all exceptions taken to the RFP requirements.</w:t>
      </w:r>
    </w:p>
    <w:p w:rsidR="00A7198F" w:rsidRDefault="00A7198F"/>
    <w:p w:rsidR="00A7198F" w:rsidRDefault="0015483E">
      <w:r>
        <w:lastRenderedPageBreak/>
        <w:t>The successful bidder will be responsible for [SCOPE OF WORK].</w:t>
      </w:r>
    </w:p>
    <w:p w:rsidR="00A7198F" w:rsidRDefault="00A7198F"/>
    <w:p w:rsidR="00A7198F" w:rsidRDefault="0015483E">
      <w:r>
        <w:t>The criteria set forth below should be met to achieve successful completion of the project:</w:t>
      </w:r>
    </w:p>
    <w:p w:rsidR="00A7198F" w:rsidRDefault="00A7198F"/>
    <w:p w:rsidR="00A7198F" w:rsidRDefault="0015483E">
      <w:pPr>
        <w:numPr>
          <w:ilvl w:val="0"/>
          <w:numId w:val="15"/>
        </w:numPr>
        <w:ind w:hanging="726"/>
      </w:pPr>
      <w:r>
        <w:t>[CRITERIA 1]</w:t>
      </w:r>
    </w:p>
    <w:p w:rsidR="00A7198F" w:rsidRDefault="0015483E">
      <w:pPr>
        <w:numPr>
          <w:ilvl w:val="0"/>
          <w:numId w:val="15"/>
        </w:numPr>
        <w:ind w:hanging="726"/>
      </w:pPr>
      <w:r>
        <w:t>[CRITERIA 2]</w:t>
      </w:r>
    </w:p>
    <w:p w:rsidR="00A7198F" w:rsidRDefault="0015483E">
      <w:pPr>
        <w:numPr>
          <w:ilvl w:val="0"/>
          <w:numId w:val="15"/>
        </w:numPr>
        <w:ind w:hanging="726"/>
      </w:pPr>
      <w:r>
        <w:t>[CRITERIA 3]</w:t>
      </w:r>
    </w:p>
    <w:p w:rsidR="00A7198F" w:rsidRDefault="0015483E">
      <w:pPr>
        <w:numPr>
          <w:ilvl w:val="0"/>
          <w:numId w:val="15"/>
        </w:numPr>
        <w:ind w:hanging="726"/>
      </w:pPr>
      <w:r>
        <w:t>[CRITERIA 4]</w:t>
      </w:r>
    </w:p>
    <w:p w:rsidR="00A7198F" w:rsidRDefault="0015483E">
      <w:pPr>
        <w:numPr>
          <w:ilvl w:val="0"/>
          <w:numId w:val="15"/>
        </w:numPr>
        <w:ind w:hanging="726"/>
      </w:pPr>
      <w:r>
        <w:t>[CRITERIA 5]</w:t>
      </w:r>
    </w:p>
    <w:p w:rsidR="00A7198F" w:rsidRDefault="00A7198F"/>
    <w:p w:rsidR="00A7198F" w:rsidRDefault="0015483E">
      <w:r>
        <w:t>Acceptance of the work is contingent on the following acceptance criteria:</w:t>
      </w:r>
    </w:p>
    <w:p w:rsidR="00A7198F" w:rsidRDefault="00A7198F"/>
    <w:p w:rsidR="00A7198F" w:rsidRDefault="0015483E">
      <w:pPr>
        <w:numPr>
          <w:ilvl w:val="0"/>
          <w:numId w:val="17"/>
        </w:numPr>
        <w:ind w:hanging="726"/>
      </w:pPr>
      <w:r>
        <w:t>[CRITERIA 1]</w:t>
      </w:r>
    </w:p>
    <w:p w:rsidR="00A7198F" w:rsidRDefault="0015483E">
      <w:pPr>
        <w:numPr>
          <w:ilvl w:val="0"/>
          <w:numId w:val="17"/>
        </w:numPr>
        <w:ind w:hanging="726"/>
      </w:pPr>
      <w:r>
        <w:t>[CRITERIA 2]</w:t>
      </w:r>
    </w:p>
    <w:p w:rsidR="00A7198F" w:rsidRDefault="0015483E">
      <w:pPr>
        <w:numPr>
          <w:ilvl w:val="0"/>
          <w:numId w:val="17"/>
        </w:numPr>
        <w:ind w:hanging="726"/>
      </w:pPr>
      <w:r>
        <w:t>[CRITERIA 3]</w:t>
      </w:r>
    </w:p>
    <w:p w:rsidR="00A7198F" w:rsidRDefault="0015483E">
      <w:pPr>
        <w:numPr>
          <w:ilvl w:val="0"/>
          <w:numId w:val="17"/>
        </w:numPr>
        <w:ind w:hanging="726"/>
      </w:pPr>
      <w:r>
        <w:t>[CRITERIA 4]</w:t>
      </w:r>
    </w:p>
    <w:p w:rsidR="00A7198F" w:rsidRDefault="0015483E">
      <w:pPr>
        <w:numPr>
          <w:ilvl w:val="0"/>
          <w:numId w:val="17"/>
        </w:numPr>
        <w:ind w:hanging="726"/>
      </w:pPr>
      <w:r>
        <w:t>[CRITERIA 5]</w:t>
      </w:r>
    </w:p>
    <w:p w:rsidR="00A7198F" w:rsidRDefault="00A7198F"/>
    <w:p w:rsidR="00A7198F" w:rsidRDefault="0015483E">
      <w:pPr>
        <w:ind w:firstLine="6"/>
      </w:pPr>
      <w:r>
        <w:rPr>
          <w:noProof/>
        </w:rPr>
        <mc:AlternateContent>
          <mc:Choice Requires="wpg">
            <w:drawing>
              <wp:inline distT="0" distB="0" distL="0" distR="0">
                <wp:extent cx="647700" cy="60722"/>
                <wp:effectExtent l="0" t="0" r="0" b="0"/>
                <wp:docPr id="55" name="Group 5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56" name="Group 56"/>
                        <wpg:cNvGrpSpPr/>
                        <wpg:grpSpPr>
                          <a:xfrm>
                            <a:off x="5022150" y="3749639"/>
                            <a:ext cx="647700" cy="60722"/>
                            <a:chOff x="829856" y="1610579"/>
                            <a:chExt cx="589606" cy="37548"/>
                          </a:xfrm>
                        </wpg:grpSpPr>
                        <wps:wsp>
                          <wps:cNvPr id="57" name="Rectangle 57"/>
                          <wps:cNvSpPr/>
                          <wps:spPr>
                            <a:xfrm>
                              <a:off x="829856" y="1610579"/>
                              <a:ext cx="589600" cy="37525"/>
                            </a:xfrm>
                            <a:prstGeom prst="rect">
                              <a:avLst/>
                            </a:prstGeom>
                            <a:noFill/>
                            <a:ln>
                              <a:noFill/>
                            </a:ln>
                          </wps:spPr>
                          <wps:txbx>
                            <w:txbxContent>
                              <w:p w:rsidR="0015483E" w:rsidRDefault="0015483E">
                                <w:pPr>
                                  <w:spacing w:line="240" w:lineRule="auto"/>
                                  <w:ind w:left="0"/>
                                  <w:textDirection w:val="btLr"/>
                                </w:pPr>
                              </w:p>
                            </w:txbxContent>
                          </wps:txbx>
                          <wps:bodyPr spcFirstLastPara="1" wrap="square" lIns="91425" tIns="91425" rIns="91425" bIns="91425" anchor="ctr" anchorCtr="0">
                            <a:noAutofit/>
                          </wps:bodyPr>
                        </wps:wsp>
                        <wpg:grpSp>
                          <wpg:cNvPr id="58" name="Group 58"/>
                          <wpg:cNvGrpSpPr/>
                          <wpg:grpSpPr>
                            <a:xfrm>
                              <a:off x="829856" y="1610579"/>
                              <a:ext cx="589606" cy="37548"/>
                              <a:chOff x="4580561" y="2589004"/>
                              <a:chExt cx="1064464" cy="25200"/>
                            </a:xfrm>
                          </wpg:grpSpPr>
                          <wps:wsp>
                            <wps:cNvPr id="59" name="Rectangle 59"/>
                            <wps:cNvSpPr/>
                            <wps:spPr>
                              <a:xfrm rot="-5400000">
                                <a:off x="5366325" y="2335504"/>
                                <a:ext cx="25200" cy="532200"/>
                              </a:xfrm>
                              <a:prstGeom prst="rect">
                                <a:avLst/>
                              </a:prstGeom>
                              <a:solidFill>
                                <a:srgbClr val="48B29E"/>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s:wsp>
                            <wps:cNvPr id="60" name="Rectangle 60"/>
                            <wps:cNvSpPr/>
                            <wps:spPr>
                              <a:xfrm rot="-5400000">
                                <a:off x="4836311" y="2333254"/>
                                <a:ext cx="25200" cy="536700"/>
                              </a:xfrm>
                              <a:prstGeom prst="rect">
                                <a:avLst/>
                              </a:prstGeom>
                              <a:solidFill>
                                <a:srgbClr val="A7C738"/>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id="Group 55" o:spid="_x0000_s1080"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">
                <v:group id="Group 56" o:spid="_x0000_s108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">
                  <v:rect id="Rectangle 57" o:spid="_x0000_s108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" filled="f" stroked="f">
                    <v:textbox inset="2.53958mm,2.53958mm,2.53958mm,2.53958mm">
                      <w:txbxContent>
                        <w:p w:rsidR="0015483E" w:rsidRDefault="0015483E">
                          <w:pPr>
                            <w:spacing w:line="240" w:lineRule="auto"/>
                            <w:ind w:left="0"/>
                            <w:textDirection w:val="btLr"/>
                          </w:pPr>
                        </w:p>
                      </w:txbxContent>
                    </v:textbox>
                  </v:rect>
                  <v:group id="Group 58" o:spid="_x0000_s108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">
                    <v:rect id="Rectangle 59" o:spid="_x0000_s108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" fillcolor="#48b29e" stroked="f">
                      <v:textbox inset="2.53958mm,2.53958mm,2.53958mm,2.53958mm">
                        <w:txbxContent>
                          <w:p w:rsidR="0015483E" w:rsidRDefault="0015483E">
                            <w:pPr>
                              <w:spacing w:line="240" w:lineRule="auto"/>
                              <w:ind w:left="0" w:firstLine="6"/>
                              <w:textDirection w:val="btLr"/>
                            </w:pPr>
                          </w:p>
                        </w:txbxContent>
                      </v:textbox>
                    </v:rect>
                    <v:rect id="Rectangle 60" o:spid="_x0000_s108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" fillcolor="#a7c738" stroked="f">
                      <v:textbox inset="2.53958mm,2.53958mm,2.53958mm,2.53958mm">
                        <w:txbxContent>
                          <w:p w:rsidR="0015483E" w:rsidRDefault="0015483E">
                            <w:pPr>
                              <w:spacing w:line="240" w:lineRule="auto"/>
                              <w:ind w:left="0" w:firstLine="6"/>
                              <w:textDirection w:val="btLr"/>
                            </w:pPr>
                          </w:p>
                        </w:txbxContent>
                      </v:textbox>
                    </v:rect>
                  </v:group>
                </v:group>
                <w10:anchorlock/>
              </v:group>
            </w:pict>
          </mc:Fallback>
        </mc:AlternateContent>
      </w:r>
    </w:p>
    <w:p w:rsidR="00A7198F" w:rsidRDefault="0015483E">
      <w:pPr>
        <w:pStyle w:val="Heading1"/>
        <w:spacing w:line="312" w:lineRule="auto"/>
      </w:pPr>
      <w:bookmarkStart w:id="51" w:name="_Toc52406864"/>
      <w:r>
        <w:t>RFP &amp; Project Timelines</w:t>
      </w:r>
      <w:bookmarkEnd w:id="51"/>
    </w:p>
    <w:p w:rsidR="00A7198F" w:rsidRDefault="00A7198F"/>
    <w:p w:rsidR="00A7198F" w:rsidRDefault="0015483E">
      <w:r>
        <w:t>The Request for Proposal timeline is as follows:</w:t>
      </w:r>
    </w:p>
    <w:tbl>
      <w:tblPr>
        <w:tblStyle w:val="a2"/>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A7198F">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7198F" w:rsidRDefault="0015483E">
            <w:pPr>
              <w:spacing w:line="276" w:lineRule="auto"/>
              <w:ind w:left="0"/>
            </w:pPr>
            <w:r>
              <w:t>Request for Proposal Issuance</w:t>
            </w:r>
          </w:p>
          <w:p w:rsidR="00A7198F" w:rsidRDefault="00A7198F">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7198F" w:rsidRDefault="0015483E">
            <w:pPr>
              <w:spacing w:line="240" w:lineRule="auto"/>
              <w:ind w:left="0"/>
            </w:pPr>
            <w:r>
              <w:t>DD/MM/20XX</w:t>
            </w:r>
          </w:p>
        </w:tc>
      </w:tr>
      <w:tr w:rsidR="00A7198F">
        <w:trPr>
          <w:trHeight w:val="6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7198F" w:rsidRDefault="0015483E">
            <w:pPr>
              <w:spacing w:line="276" w:lineRule="auto"/>
              <w:ind w:left="0"/>
            </w:pPr>
            <w:r>
              <w:t xml:space="preserve">Selection of Top Bidders / </w:t>
            </w:r>
            <w:r>
              <w:br/>
              <w:t>Notification to Unsuccessful Bidders</w:t>
            </w:r>
          </w:p>
          <w:p w:rsidR="00A7198F" w:rsidRDefault="00A7198F">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7198F" w:rsidRDefault="0015483E">
            <w:pPr>
              <w:spacing w:line="240" w:lineRule="auto"/>
              <w:ind w:left="0"/>
            </w:pPr>
            <w:r>
              <w:t>DD/MM/20XX</w:t>
            </w:r>
          </w:p>
        </w:tc>
      </w:tr>
      <w:tr w:rsidR="00A7198F">
        <w:trPr>
          <w:trHeight w:val="10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7198F" w:rsidRDefault="0015483E">
            <w:pPr>
              <w:spacing w:line="276" w:lineRule="auto"/>
              <w:ind w:left="0"/>
            </w:pPr>
            <w:r>
              <w:t>Start of Negotiation</w:t>
            </w:r>
          </w:p>
          <w:p w:rsidR="00A7198F" w:rsidRDefault="00A7198F">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7198F" w:rsidRDefault="0015483E">
            <w:pPr>
              <w:spacing w:line="240" w:lineRule="auto"/>
              <w:ind w:left="0"/>
            </w:pPr>
            <w:r>
              <w:t>DD/MM/20XX</w:t>
            </w:r>
          </w:p>
        </w:tc>
      </w:tr>
      <w:tr w:rsidR="00A7198F">
        <w:trPr>
          <w:trHeight w:val="44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7198F" w:rsidRDefault="0015483E">
            <w:pPr>
              <w:spacing w:line="276" w:lineRule="auto"/>
              <w:ind w:left="0"/>
            </w:pPr>
            <w:r>
              <w:t xml:space="preserve">Contract Award / </w:t>
            </w:r>
            <w:r>
              <w:br/>
              <w:t>Notification to Unsuccessful Bidders</w:t>
            </w:r>
          </w:p>
          <w:p w:rsidR="00A7198F" w:rsidRDefault="00A7198F">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A7198F" w:rsidRDefault="0015483E">
            <w:pPr>
              <w:spacing w:line="240" w:lineRule="auto"/>
              <w:ind w:left="0"/>
            </w:pPr>
            <w:r>
              <w:t>DD/MM/20XX</w:t>
            </w:r>
          </w:p>
        </w:tc>
      </w:tr>
    </w:tbl>
    <w:p w:rsidR="00A7198F" w:rsidRDefault="00A7198F"/>
    <w:p w:rsidR="00A7198F" w:rsidRDefault="0015483E">
      <w:r>
        <w:t>The need-date for project completion is [DATE]. Bidders may propose a date earlier or later, and will be evaluated accordingly.</w:t>
      </w:r>
    </w:p>
    <w:p w:rsidR="00A7198F" w:rsidRDefault="00A7198F"/>
    <w:p w:rsidR="00A7198F" w:rsidRDefault="00A7198F"/>
    <w:p w:rsidR="00A7198F" w:rsidRDefault="0015483E">
      <w:pPr>
        <w:ind w:firstLine="6"/>
      </w:pPr>
      <w:r>
        <w:rPr>
          <w:noProof/>
        </w:rPr>
        <mc:AlternateContent>
          <mc:Choice Requires="wpg">
            <w:drawing>
              <wp:inline distT="0" distB="0" distL="0" distR="0">
                <wp:extent cx="647700" cy="60722"/>
                <wp:effectExtent l="0" t="0" r="0" b="0"/>
                <wp:docPr id="61" name="Group 6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62" name="Group 62"/>
                        <wpg:cNvGrpSpPr/>
                        <wpg:grpSpPr>
                          <a:xfrm>
                            <a:off x="5022150" y="3749639"/>
                            <a:ext cx="647700" cy="60722"/>
                            <a:chOff x="829856" y="1610579"/>
                            <a:chExt cx="589606" cy="37548"/>
                          </a:xfrm>
                        </wpg:grpSpPr>
                        <wps:wsp>
                          <wps:cNvPr id="63" name="Rectangle 63"/>
                          <wps:cNvSpPr/>
                          <wps:spPr>
                            <a:xfrm>
                              <a:off x="829856" y="1610579"/>
                              <a:ext cx="589600" cy="37525"/>
                            </a:xfrm>
                            <a:prstGeom prst="rect">
                              <a:avLst/>
                            </a:prstGeom>
                            <a:noFill/>
                            <a:ln>
                              <a:noFill/>
                            </a:ln>
                          </wps:spPr>
                          <wps:txbx>
                            <w:txbxContent>
                              <w:p w:rsidR="0015483E" w:rsidRDefault="0015483E">
                                <w:pPr>
                                  <w:spacing w:line="240" w:lineRule="auto"/>
                                  <w:ind w:left="0"/>
                                  <w:textDirection w:val="btLr"/>
                                </w:pPr>
                              </w:p>
                            </w:txbxContent>
                          </wps:txbx>
                          <wps:bodyPr spcFirstLastPara="1" wrap="square" lIns="91425" tIns="91425" rIns="91425" bIns="91425" anchor="ctr" anchorCtr="0">
                            <a:noAutofit/>
                          </wps:bodyPr>
                        </wps:wsp>
                        <wpg:grpSp>
                          <wpg:cNvPr id="64" name="Group 64"/>
                          <wpg:cNvGrpSpPr/>
                          <wpg:grpSpPr>
                            <a:xfrm>
                              <a:off x="829856" y="1610579"/>
                              <a:ext cx="589606" cy="37548"/>
                              <a:chOff x="4580561" y="2589004"/>
                              <a:chExt cx="1064464" cy="25200"/>
                            </a:xfrm>
                          </wpg:grpSpPr>
                          <wps:wsp>
                            <wps:cNvPr id="65" name="Rectangle 65"/>
                            <wps:cNvSpPr/>
                            <wps:spPr>
                              <a:xfrm rot="-5400000">
                                <a:off x="5366325" y="2335504"/>
                                <a:ext cx="25200" cy="532200"/>
                              </a:xfrm>
                              <a:prstGeom prst="rect">
                                <a:avLst/>
                              </a:prstGeom>
                              <a:solidFill>
                                <a:srgbClr val="48B29E"/>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s:wsp>
                            <wps:cNvPr id="66" name="Rectangle 66"/>
                            <wps:cNvSpPr/>
                            <wps:spPr>
                              <a:xfrm rot="-5400000">
                                <a:off x="4836311" y="2333254"/>
                                <a:ext cx="25200" cy="536700"/>
                              </a:xfrm>
                              <a:prstGeom prst="rect">
                                <a:avLst/>
                              </a:prstGeom>
                              <a:solidFill>
                                <a:srgbClr val="A7C738"/>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id="Group 61" o:spid="_x0000_s108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">
                <v:group id="Group 62" o:spid="_x0000_s108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">
                  <v:rect id="Rectangle 63" o:spid="_x0000_s108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" filled="f" stroked="f">
                    <v:textbox inset="2.53958mm,2.53958mm,2.53958mm,2.53958mm">
                      <w:txbxContent>
                        <w:p w:rsidR="0015483E" w:rsidRDefault="0015483E">
                          <w:pPr>
                            <w:spacing w:line="240" w:lineRule="auto"/>
                            <w:ind w:left="0"/>
                            <w:textDirection w:val="btLr"/>
                          </w:pPr>
                        </w:p>
                      </w:txbxContent>
                    </v:textbox>
                  </v:rect>
                  <v:group id="Group 64" o:spid="_x0000_s108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45zr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">
                    <v:rect id="Rectangle 65" o:spid="_x0000_s109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" fillcolor="#48b29e" stroked="f">
                      <v:textbox inset="2.53958mm,2.53958mm,2.53958mm,2.53958mm">
                        <w:txbxContent>
                          <w:p w:rsidR="0015483E" w:rsidRDefault="0015483E">
                            <w:pPr>
                              <w:spacing w:line="240" w:lineRule="auto"/>
                              <w:ind w:left="0" w:firstLine="6"/>
                              <w:textDirection w:val="btLr"/>
                            </w:pPr>
                          </w:p>
                        </w:txbxContent>
                      </v:textbox>
                    </v:rect>
                    <v:rect id="Rectangle 66" o:spid="_x0000_s109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" fillcolor="#a7c738" stroked="f">
                      <v:textbox inset="2.53958mm,2.53958mm,2.53958mm,2.53958mm">
                        <w:txbxContent>
                          <w:p w:rsidR="0015483E" w:rsidRDefault="0015483E">
                            <w:pPr>
                              <w:spacing w:line="240" w:lineRule="auto"/>
                              <w:ind w:left="0" w:firstLine="6"/>
                              <w:textDirection w:val="btLr"/>
                            </w:pPr>
                          </w:p>
                        </w:txbxContent>
                      </v:textbox>
                    </v:rect>
                  </v:group>
                </v:group>
                <w10:anchorlock/>
              </v:group>
            </w:pict>
          </mc:Fallback>
        </mc:AlternateContent>
      </w:r>
    </w:p>
    <w:p w:rsidR="00A7198F" w:rsidRDefault="0015483E">
      <w:pPr>
        <w:pStyle w:val="Heading1"/>
        <w:spacing w:line="312" w:lineRule="auto"/>
      </w:pPr>
      <w:bookmarkStart w:id="52" w:name="_Toc52406865"/>
      <w:r>
        <w:t>Budget</w:t>
      </w:r>
      <w:bookmarkEnd w:id="52"/>
    </w:p>
    <w:p w:rsidR="00A7198F" w:rsidRDefault="00A7198F"/>
    <w:p w:rsidR="00A7198F" w:rsidRDefault="0015483E">
      <w:r>
        <w:t>[COMPANY NAME]’s budget for the project is [DOLLAR AMOUNT].</w:t>
      </w:r>
    </w:p>
    <w:p w:rsidR="00A7198F" w:rsidRDefault="00A7198F"/>
    <w:p w:rsidR="00A7198F" w:rsidRDefault="0015483E">
      <w:pPr>
        <w:ind w:firstLine="6"/>
      </w:pPr>
      <w:bookmarkStart w:id="53" w:name="_2jxsxqh" w:colFirst="0" w:colLast="0"/>
      <w:bookmarkEnd w:id="53"/>
      <w:r>
        <w:rPr>
          <w:noProof/>
        </w:rPr>
        <mc:AlternateContent>
          <mc:Choice Requires="wpg">
            <w:drawing>
              <wp:inline distT="0" distB="0" distL="0" distR="0">
                <wp:extent cx="647700" cy="60722"/>
                <wp:effectExtent l="0" t="0" r="0" b="0"/>
                <wp:docPr id="67" name="Group 6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68" name="Group 68"/>
                        <wpg:cNvGrpSpPr/>
                        <wpg:grpSpPr>
                          <a:xfrm>
                            <a:off x="5022150" y="3749639"/>
                            <a:ext cx="647700" cy="60722"/>
                            <a:chOff x="829856" y="1610579"/>
                            <a:chExt cx="589606" cy="37548"/>
                          </a:xfrm>
                        </wpg:grpSpPr>
                        <wps:wsp>
                          <wps:cNvPr id="69" name="Rectangle 69"/>
                          <wps:cNvSpPr/>
                          <wps:spPr>
                            <a:xfrm>
                              <a:off x="829856" y="1610579"/>
                              <a:ext cx="589600" cy="37525"/>
                            </a:xfrm>
                            <a:prstGeom prst="rect">
                              <a:avLst/>
                            </a:prstGeom>
                            <a:noFill/>
                            <a:ln>
                              <a:noFill/>
                            </a:ln>
                          </wps:spPr>
                          <wps:txbx>
                            <w:txbxContent>
                              <w:p w:rsidR="0015483E" w:rsidRDefault="0015483E">
                                <w:pPr>
                                  <w:spacing w:line="240" w:lineRule="auto"/>
                                  <w:ind w:left="0"/>
                                  <w:textDirection w:val="btLr"/>
                                </w:pPr>
                              </w:p>
                            </w:txbxContent>
                          </wps:txbx>
                          <wps:bodyPr spcFirstLastPara="1" wrap="square" lIns="91425" tIns="91425" rIns="91425" bIns="91425" anchor="ctr" anchorCtr="0">
                            <a:noAutofit/>
                          </wps:bodyPr>
                        </wps:wsp>
                        <wpg:grpSp>
                          <wpg:cNvPr id="70" name="Group 70"/>
                          <wpg:cNvGrpSpPr/>
                          <wpg:grpSpPr>
                            <a:xfrm>
                              <a:off x="829856" y="1610579"/>
                              <a:ext cx="589606" cy="37548"/>
                              <a:chOff x="4580561" y="2589004"/>
                              <a:chExt cx="1064464" cy="25200"/>
                            </a:xfrm>
                          </wpg:grpSpPr>
                          <wps:wsp>
                            <wps:cNvPr id="71" name="Rectangle 71"/>
                            <wps:cNvSpPr/>
                            <wps:spPr>
                              <a:xfrm rot="-5400000">
                                <a:off x="5366325" y="2335504"/>
                                <a:ext cx="25200" cy="532200"/>
                              </a:xfrm>
                              <a:prstGeom prst="rect">
                                <a:avLst/>
                              </a:prstGeom>
                              <a:solidFill>
                                <a:srgbClr val="48B29E"/>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s:wsp>
                            <wps:cNvPr id="72" name="Rectangle 72"/>
                            <wps:cNvSpPr/>
                            <wps:spPr>
                              <a:xfrm rot="-5400000">
                                <a:off x="4836311" y="2333254"/>
                                <a:ext cx="25200" cy="536700"/>
                              </a:xfrm>
                              <a:prstGeom prst="rect">
                                <a:avLst/>
                              </a:prstGeom>
                              <a:solidFill>
                                <a:srgbClr val="A7C738"/>
                              </a:solidFill>
                              <a:ln>
                                <a:noFill/>
                              </a:ln>
                            </wps:spPr>
                            <wps:txbx>
                              <w:txbxContent>
                                <w:p w:rsidR="0015483E" w:rsidRDefault="0015483E">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id="Group 67" o:spid="_x0000_s109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">
                <v:group id="Group 68" o:spid="_x0000_s109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">
                  <v:rect id="Rectangle 69" o:spid="_x0000_s109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" filled="f" stroked="f">
                    <v:textbox inset="2.53958mm,2.53958mm,2.53958mm,2.53958mm">
                      <w:txbxContent>
                        <w:p w:rsidR="0015483E" w:rsidRDefault="0015483E">
                          <w:pPr>
                            <w:spacing w:line="240" w:lineRule="auto"/>
                            <w:ind w:left="0"/>
                            <w:textDirection w:val="btLr"/>
                          </w:pPr>
                        </w:p>
                      </w:txbxContent>
                    </v:textbox>
                  </v:rect>
                  <v:group id="Group 70" o:spid="_x0000_s109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">
                    <v:rect id="Rectangle 71" o:spid="_x0000_s109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" fillcolor="#48b29e" stroked="f">
                      <v:textbox inset="2.53958mm,2.53958mm,2.53958mm,2.53958mm">
                        <w:txbxContent>
                          <w:p w:rsidR="0015483E" w:rsidRDefault="0015483E">
                            <w:pPr>
                              <w:spacing w:line="240" w:lineRule="auto"/>
                              <w:ind w:left="0" w:firstLine="6"/>
                              <w:textDirection w:val="btLr"/>
                            </w:pPr>
                          </w:p>
                        </w:txbxContent>
                      </v:textbox>
                    </v:rect>
                    <v:rect id="Rectangle 72" o:spid="_x0000_s109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" fillcolor="#a7c738" stroked="f">
                      <v:textbox inset="2.53958mm,2.53958mm,2.53958mm,2.53958mm">
                        <w:txbxContent>
                          <w:p w:rsidR="0015483E" w:rsidRDefault="0015483E">
                            <w:pPr>
                              <w:spacing w:line="240" w:lineRule="auto"/>
                              <w:ind w:left="0" w:firstLine="6"/>
                              <w:textDirection w:val="btLr"/>
                            </w:pPr>
                          </w:p>
                        </w:txbxContent>
                      </v:textbox>
                    </v:rect>
                  </v:group>
                </v:group>
                <w10:anchorlock/>
              </v:group>
            </w:pict>
          </mc:Fallback>
        </mc:AlternateContent>
      </w:r>
    </w:p>
    <w:p w:rsidR="00A7198F" w:rsidRDefault="0015483E">
      <w:pPr>
        <w:pStyle w:val="Heading1"/>
        <w:spacing w:line="312" w:lineRule="auto"/>
        <w:jc w:val="both"/>
      </w:pPr>
      <w:bookmarkStart w:id="54" w:name="_Toc52406866"/>
      <w:r>
        <w:t>Evaluation Factors</w:t>
      </w:r>
      <w:bookmarkEnd w:id="54"/>
    </w:p>
    <w:p w:rsidR="00A7198F" w:rsidRDefault="00A7198F">
      <w:pPr>
        <w:jc w:val="both"/>
      </w:pPr>
    </w:p>
    <w:p w:rsidR="00A7198F" w:rsidRDefault="0015483E">
      <w:pPr>
        <w:jc w:val="both"/>
      </w:pPr>
      <w:r>
        <w:t>[COMPANY NAME] will rate proposals based on the following factors, with cost being the most important factor:</w:t>
      </w:r>
    </w:p>
    <w:p w:rsidR="00A7198F" w:rsidRDefault="00A7198F">
      <w:pPr>
        <w:jc w:val="both"/>
      </w:pPr>
    </w:p>
    <w:p w:rsidR="00A7198F" w:rsidRDefault="0015483E">
      <w:pPr>
        <w:numPr>
          <w:ilvl w:val="0"/>
          <w:numId w:val="11"/>
        </w:numPr>
        <w:ind w:left="-6" w:firstLine="0"/>
        <w:jc w:val="both"/>
      </w:pPr>
      <w:r>
        <w:t>Responsiveness to the requirements set forth in this Request for Proposal</w:t>
      </w:r>
    </w:p>
    <w:p w:rsidR="00A7198F" w:rsidRDefault="0015483E">
      <w:pPr>
        <w:numPr>
          <w:ilvl w:val="0"/>
          <w:numId w:val="11"/>
        </w:numPr>
        <w:ind w:left="-6" w:firstLine="0"/>
        <w:jc w:val="both"/>
      </w:pPr>
      <w:r>
        <w:t>Relevant past performance/experience</w:t>
      </w:r>
    </w:p>
    <w:p w:rsidR="00A7198F" w:rsidRDefault="0015483E">
      <w:pPr>
        <w:numPr>
          <w:ilvl w:val="0"/>
          <w:numId w:val="11"/>
        </w:numPr>
        <w:ind w:left="-6" w:firstLine="0"/>
        <w:jc w:val="both"/>
      </w:pPr>
      <w:r>
        <w:t>Samples of work</w:t>
      </w:r>
    </w:p>
    <w:p w:rsidR="00A7198F" w:rsidRDefault="0015483E">
      <w:pPr>
        <w:numPr>
          <w:ilvl w:val="0"/>
          <w:numId w:val="11"/>
        </w:numPr>
        <w:ind w:left="-6" w:firstLine="0"/>
        <w:jc w:val="both"/>
      </w:pPr>
      <w:r>
        <w:t>Cost, including an assessment of total cost of ownership.</w:t>
      </w:r>
    </w:p>
    <w:p w:rsidR="00A7198F" w:rsidRDefault="0015483E">
      <w:pPr>
        <w:numPr>
          <w:ilvl w:val="0"/>
          <w:numId w:val="11"/>
        </w:numPr>
        <w:ind w:left="-6" w:firstLine="0"/>
        <w:jc w:val="both"/>
      </w:pPr>
      <w:r>
        <w:t>Technical expertise/experience of bidder and bidder’s staff</w:t>
      </w:r>
    </w:p>
    <w:p w:rsidR="00A7198F" w:rsidRDefault="00A7198F">
      <w:pPr>
        <w:jc w:val="both"/>
      </w:pPr>
    </w:p>
    <w:p w:rsidR="00A7198F" w:rsidRDefault="0015483E">
      <w:pPr>
        <w:jc w:val="both"/>
      </w:pPr>
      <w:r>
        <w:t>[COMPANY NAME] reserves the right to award to the bidder that presents the best value to [COMPANY NAME] as determined solely by [COMPANY NAME] in its absolute discretion.</w:t>
      </w:r>
    </w:p>
    <w:sectPr w:rsidR="00A7198F">
      <w:type w:val="continuous"/>
      <w:pgSz w:w="12240" w:h="15840"/>
      <w:pgMar w:top="1440" w:right="1440" w:bottom="1440" w:left="144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01A84" w:rsidRDefault="00301A84">
      <w:pPr>
        <w:spacing w:line="240" w:lineRule="auto"/>
      </w:pPr>
      <w:r>
        <w:separator/>
      </w:r>
    </w:p>
  </w:endnote>
  <w:endnote w:type="continuationSeparator" w:id="0">
    <w:p w:rsidR="00301A84" w:rsidRDefault="00301A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Lato">
    <w:altName w:val="Segoe UI"/>
    <w:panose1 w:val="020B0604020202020204"/>
    <w:charset w:val="00"/>
    <w:family w:val="auto"/>
    <w:pitch w:val="default"/>
  </w:font>
  <w:font w:name="Raleway">
    <w:panose1 w:val="020B0604020202020204"/>
    <w:charset w:val="00"/>
    <w:family w:val="auto"/>
    <w:pitch w:val="default"/>
  </w:font>
  <w:font w:name="Avenir">
    <w:panose1 w:val="020B0503020203020204"/>
    <w:charset w:val="00"/>
    <w:family w:val="auto"/>
    <w:pitch w:val="variable"/>
    <w:sig w:usb0="800000AF" w:usb1="5000204A" w:usb2="00000000" w:usb3="00000000" w:csb0="0000009B"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483E" w:rsidRDefault="001548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483E" w:rsidRDefault="0015483E">
    <w:pPr>
      <w:ind w:left="-560"/>
      <w:jc w:val="right"/>
      <w:rPr>
        <w:sz w:val="18"/>
        <w:szCs w:val="18"/>
      </w:rPr>
    </w:pPr>
    <w:r>
      <w:rPr>
        <w:sz w:val="18"/>
        <w:szCs w:val="18"/>
      </w:rPr>
      <w:fldChar w:fldCharType="begin"/>
    </w:r>
    <w:r>
      <w:rPr>
        <w:sz w:val="18"/>
        <w:szCs w:val="18"/>
      </w:rPr>
      <w:instrText>PAGE</w:instrText>
    </w:r>
    <w:r>
      <w:rPr>
        <w:sz w:val="18"/>
        <w:szCs w:val="18"/>
      </w:rPr>
      <w:fldChar w:fldCharType="separate"/>
    </w:r>
    <w:r>
      <w:rPr>
        <w:noProof/>
        <w:sz w:val="18"/>
        <w:szCs w:val="18"/>
      </w:rPr>
      <w:t>1</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483E" w:rsidRDefault="0015483E">
    <w:pPr>
      <w:ind w:left="0"/>
    </w:pPr>
  </w:p>
  <w:p w:rsidR="0015483E" w:rsidRDefault="0015483E"/>
  <w:p w:rsidR="0015483E" w:rsidRDefault="0015483E">
    <w:pPr>
      <w:ind w:left="0"/>
      <w:jc w:val="center"/>
      <w:rPr>
        <w:sz w:val="20"/>
        <w:szCs w:val="20"/>
      </w:rPr>
    </w:pPr>
  </w:p>
  <w:p w:rsidR="0015483E" w:rsidRDefault="0015483E">
    <w:pPr>
      <w:ind w:left="-560"/>
      <w:jc w:val="center"/>
      <w:rPr>
        <w:sz w:val="20"/>
        <w:szCs w:val="20"/>
      </w:rPr>
    </w:pPr>
  </w:p>
  <w:p w:rsidR="0015483E" w:rsidRDefault="0015483E">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01A84" w:rsidRDefault="00301A84">
      <w:pPr>
        <w:spacing w:line="240" w:lineRule="auto"/>
      </w:pPr>
      <w:r>
        <w:separator/>
      </w:r>
    </w:p>
  </w:footnote>
  <w:footnote w:type="continuationSeparator" w:id="0">
    <w:p w:rsidR="00301A84" w:rsidRDefault="00301A8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483E" w:rsidRDefault="001548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483E" w:rsidRDefault="0015483E">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483E" w:rsidRDefault="0015483E">
    <w:pPr>
      <w:spacing w:before="220" w:after="220"/>
      <w:jc w:val="right"/>
      <w:rPr>
        <w:rFonts w:ascii="Avenir" w:eastAsia="Avenir" w:hAnsi="Avenir" w:cs="Avenir"/>
        <w:sz w:val="36"/>
        <w:szCs w:val="36"/>
      </w:rPr>
    </w:pPr>
  </w:p>
  <w:p w:rsidR="0015483E" w:rsidRDefault="0015483E">
    <w:pPr>
      <w:spacing w:before="220" w:after="220"/>
      <w:jc w:val="right"/>
      <w:rPr>
        <w:rFonts w:ascii="Avenir" w:eastAsia="Avenir" w:hAnsi="Avenir" w:cs="Avenir"/>
        <w:sz w:val="36"/>
        <w:szCs w:val="36"/>
      </w:rPr>
    </w:pPr>
    <w:r>
      <w:rPr>
        <w:rFonts w:ascii="Avenir" w:eastAsia="Avenir" w:hAnsi="Avenir" w:cs="Avenir"/>
        <w:noProof/>
        <w:sz w:val="36"/>
        <w:szCs w:val="36"/>
      </w:rPr>
      <w:drawing>
        <wp:inline distT="0" distB="0" distL="0" distR="0">
          <wp:extent cx="1342127" cy="563979"/>
          <wp:effectExtent l="0" t="0" r="0" b="0"/>
          <wp:docPr id="7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42127" cy="56397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A8369E"/>
    <w:multiLevelType w:val="multilevel"/>
    <w:tmpl w:val="2D1610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D663A39"/>
    <w:multiLevelType w:val="multilevel"/>
    <w:tmpl w:val="964205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25337F"/>
    <w:multiLevelType w:val="multilevel"/>
    <w:tmpl w:val="875E87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5772AEB"/>
    <w:multiLevelType w:val="multilevel"/>
    <w:tmpl w:val="63C845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B773FEA"/>
    <w:multiLevelType w:val="multilevel"/>
    <w:tmpl w:val="6AD4DC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E0E0757"/>
    <w:multiLevelType w:val="multilevel"/>
    <w:tmpl w:val="A0C09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A84D45"/>
    <w:multiLevelType w:val="multilevel"/>
    <w:tmpl w:val="24182A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B0E5351"/>
    <w:multiLevelType w:val="multilevel"/>
    <w:tmpl w:val="08029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CCE7A1D"/>
    <w:multiLevelType w:val="multilevel"/>
    <w:tmpl w:val="F4DE82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65738D1"/>
    <w:multiLevelType w:val="multilevel"/>
    <w:tmpl w:val="C93A34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8AF2D90"/>
    <w:multiLevelType w:val="multilevel"/>
    <w:tmpl w:val="4394D3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BB47F06"/>
    <w:multiLevelType w:val="multilevel"/>
    <w:tmpl w:val="B4769F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1557447"/>
    <w:multiLevelType w:val="multilevel"/>
    <w:tmpl w:val="0E705C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6E73722"/>
    <w:multiLevelType w:val="multilevel"/>
    <w:tmpl w:val="85A8ED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5C4F1265"/>
    <w:multiLevelType w:val="multilevel"/>
    <w:tmpl w:val="ABF2F7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11B0B0A"/>
    <w:multiLevelType w:val="multilevel"/>
    <w:tmpl w:val="6FC679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62A81BE9"/>
    <w:multiLevelType w:val="multilevel"/>
    <w:tmpl w:val="BCF215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6539191D"/>
    <w:multiLevelType w:val="multilevel"/>
    <w:tmpl w:val="65141F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6B197097"/>
    <w:multiLevelType w:val="multilevel"/>
    <w:tmpl w:val="53B01C9A"/>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70DB509A"/>
    <w:multiLevelType w:val="multilevel"/>
    <w:tmpl w:val="B41621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8"/>
  </w:num>
  <w:num w:numId="3">
    <w:abstractNumId w:val="2"/>
  </w:num>
  <w:num w:numId="4">
    <w:abstractNumId w:val="7"/>
  </w:num>
  <w:num w:numId="5">
    <w:abstractNumId w:val="19"/>
  </w:num>
  <w:num w:numId="6">
    <w:abstractNumId w:val="6"/>
  </w:num>
  <w:num w:numId="7">
    <w:abstractNumId w:val="15"/>
  </w:num>
  <w:num w:numId="8">
    <w:abstractNumId w:val="11"/>
  </w:num>
  <w:num w:numId="9">
    <w:abstractNumId w:val="1"/>
  </w:num>
  <w:num w:numId="10">
    <w:abstractNumId w:val="3"/>
  </w:num>
  <w:num w:numId="11">
    <w:abstractNumId w:val="18"/>
  </w:num>
  <w:num w:numId="12">
    <w:abstractNumId w:val="12"/>
  </w:num>
  <w:num w:numId="13">
    <w:abstractNumId w:val="13"/>
  </w:num>
  <w:num w:numId="14">
    <w:abstractNumId w:val="17"/>
  </w:num>
  <w:num w:numId="15">
    <w:abstractNumId w:val="4"/>
  </w:num>
  <w:num w:numId="16">
    <w:abstractNumId w:val="16"/>
  </w:num>
  <w:num w:numId="17">
    <w:abstractNumId w:val="9"/>
  </w:num>
  <w:num w:numId="18">
    <w:abstractNumId w:val="14"/>
  </w:num>
  <w:num w:numId="19">
    <w:abstractNumId w:val="5"/>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98F"/>
    <w:rsid w:val="00070B4F"/>
    <w:rsid w:val="0015483E"/>
    <w:rsid w:val="00301A84"/>
    <w:rsid w:val="00A719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220D3C"/>
  <w15:docId w15:val="{96825CBF-D0A1-1D49-A39C-4B3ECD3F0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US"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semiHidden/>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15483E"/>
    <w:pPr>
      <w:tabs>
        <w:tab w:val="center" w:pos="4680"/>
        <w:tab w:val="right" w:pos="9360"/>
      </w:tabs>
      <w:spacing w:line="240" w:lineRule="auto"/>
    </w:pPr>
  </w:style>
  <w:style w:type="character" w:customStyle="1" w:styleId="HeaderChar">
    <w:name w:val="Header Char"/>
    <w:basedOn w:val="DefaultParagraphFont"/>
    <w:link w:val="Header"/>
    <w:uiPriority w:val="99"/>
    <w:rsid w:val="0015483E"/>
  </w:style>
  <w:style w:type="paragraph" w:styleId="Footer">
    <w:name w:val="footer"/>
    <w:basedOn w:val="Normal"/>
    <w:link w:val="FooterChar"/>
    <w:uiPriority w:val="99"/>
    <w:unhideWhenUsed/>
    <w:rsid w:val="0015483E"/>
    <w:pPr>
      <w:tabs>
        <w:tab w:val="center" w:pos="4680"/>
        <w:tab w:val="right" w:pos="9360"/>
      </w:tabs>
      <w:spacing w:line="240" w:lineRule="auto"/>
    </w:pPr>
  </w:style>
  <w:style w:type="character" w:customStyle="1" w:styleId="FooterChar">
    <w:name w:val="Footer Char"/>
    <w:basedOn w:val="DefaultParagraphFont"/>
    <w:link w:val="Footer"/>
    <w:uiPriority w:val="99"/>
    <w:rsid w:val="0015483E"/>
  </w:style>
  <w:style w:type="paragraph" w:styleId="BalloonText">
    <w:name w:val="Balloon Text"/>
    <w:basedOn w:val="Normal"/>
    <w:link w:val="BalloonTextChar"/>
    <w:uiPriority w:val="99"/>
    <w:semiHidden/>
    <w:unhideWhenUsed/>
    <w:rsid w:val="0015483E"/>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5483E"/>
    <w:rPr>
      <w:rFonts w:ascii="Times New Roman" w:hAnsi="Times New Roman" w:cs="Times New Roman"/>
      <w:sz w:val="18"/>
      <w:szCs w:val="18"/>
    </w:rPr>
  </w:style>
  <w:style w:type="paragraph" w:styleId="TOC1">
    <w:name w:val="toc 1"/>
    <w:basedOn w:val="Normal"/>
    <w:next w:val="Normal"/>
    <w:autoRedefine/>
    <w:uiPriority w:val="39"/>
    <w:unhideWhenUsed/>
    <w:rsid w:val="00070B4F"/>
    <w:pPr>
      <w:spacing w:after="100"/>
      <w:ind w:left="0"/>
    </w:pPr>
  </w:style>
  <w:style w:type="character" w:styleId="Hyperlink">
    <w:name w:val="Hyperlink"/>
    <w:basedOn w:val="DefaultParagraphFont"/>
    <w:uiPriority w:val="99"/>
    <w:unhideWhenUsed/>
    <w:rsid w:val="00070B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aavenir.com/schedule-a-demo/?utm_source=RFPTemplateCentral&amp;utm_medium=Computer_Equipment_RFP"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25</Pages>
  <Words>5459</Words>
  <Characters>31118</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2020-09-30T19:22:00Z</dcterms:created>
  <dcterms:modified xsi:type="dcterms:W3CDTF">2020-09-30T19:37:00Z</dcterms:modified>
</cp:coreProperties>
</file>