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A37375" w:rsidRDefault="00A37375" w:rsidP="00A37375">
      <w:pPr>
        <w:spacing w:before="220" w:after="220"/>
        <w:jc w:val="right"/>
        <w:rPr>
          <w:rFonts w:ascii="Avenir" w:eastAsia="Avenir" w:hAnsi="Avenir" w:cs="Avenir"/>
          <w:sz w:val="36"/>
          <w:szCs w:val="36"/>
        </w:rPr>
      </w:pPr>
      <w:r>
        <w:rPr>
          <w:rFonts w:ascii="Avenir" w:eastAsia="Avenir" w:hAnsi="Avenir" w:cs="Avenir"/>
          <w:noProof/>
          <w:sz w:val="36"/>
          <w:szCs w:val="36"/>
        </w:rPr>
        <w:drawing>
          <wp:inline distT="0" distB="0" distL="0" distR="0" wp14:anchorId="505B8240" wp14:editId="61A0BFEB">
            <wp:extent cx="1281100" cy="538335"/>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Aavenir-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2127" cy="563979"/>
                    </a:xfrm>
                    <a:prstGeom prst="rect">
                      <a:avLst/>
                    </a:prstGeom>
                  </pic:spPr>
                </pic:pic>
              </a:graphicData>
            </a:graphic>
          </wp:inline>
        </w:drawing>
      </w:r>
    </w:p>
    <w:p w:rsidR="00A37375" w:rsidRPr="00C73A42" w:rsidRDefault="00A37375" w:rsidP="00A37375">
      <w:pPr>
        <w:rPr>
          <w:rFonts w:ascii="Avenir" w:eastAsia="Avenir" w:hAnsi="Avenir" w:cs="Avenir"/>
          <w:sz w:val="22"/>
          <w:szCs w:val="22"/>
        </w:rPr>
      </w:pPr>
      <w:r w:rsidRPr="00C73A42">
        <w:rPr>
          <w:rFonts w:ascii="Avenir" w:eastAsia="Avenir" w:hAnsi="Avenir" w:cs="Avenir"/>
          <w:sz w:val="22"/>
          <w:szCs w:val="22"/>
        </w:rPr>
        <w:t xml:space="preserve">Thank you for downloading Aavenir RFP Template! </w:t>
      </w:r>
    </w:p>
    <w:p w:rsidR="00A37375" w:rsidRPr="00C73A42" w:rsidRDefault="00A37375" w:rsidP="00A37375">
      <w:pPr>
        <w:rPr>
          <w:rFonts w:ascii="Avenir" w:eastAsia="Avenir" w:hAnsi="Avenir" w:cs="Avenir"/>
          <w:sz w:val="22"/>
          <w:szCs w:val="22"/>
        </w:rPr>
      </w:pPr>
      <w:r w:rsidRPr="00C73A42">
        <w:rPr>
          <w:rFonts w:ascii="Avenir" w:eastAsia="Avenir" w:hAnsi="Avenir" w:cs="Avenir"/>
          <w:sz w:val="22"/>
          <w:szCs w:val="22"/>
        </w:rPr>
        <w:t xml:space="preserve">We hope they are useful as you seek proposals for your business projects. </w:t>
      </w:r>
    </w:p>
    <w:p w:rsidR="00A37375" w:rsidRPr="00C73A42" w:rsidRDefault="00A37375" w:rsidP="00A37375">
      <w:pPr>
        <w:spacing w:before="220" w:after="220"/>
        <w:ind w:left="0"/>
        <w:rPr>
          <w:rFonts w:ascii="Avenir" w:eastAsia="Avenir" w:hAnsi="Avenir" w:cs="Avenir"/>
          <w:i/>
          <w:sz w:val="22"/>
          <w:szCs w:val="22"/>
        </w:rPr>
      </w:pPr>
      <w:r w:rsidRPr="00C73A42">
        <w:rPr>
          <w:rFonts w:ascii="Avenir" w:eastAsia="Avenir" w:hAnsi="Avenir" w:cs="Avenir"/>
          <w:sz w:val="22"/>
          <w:szCs w:val="22"/>
        </w:rPr>
        <w:t>HOW TO USE THIS TEMPLATE</w:t>
      </w:r>
    </w:p>
    <w:p w:rsidR="00A37375" w:rsidRPr="00C73A42" w:rsidRDefault="00A37375" w:rsidP="00A37375">
      <w:pPr>
        <w:ind w:left="0"/>
        <w:rPr>
          <w:rFonts w:ascii="Avenir" w:eastAsia="Avenir" w:hAnsi="Avenir" w:cs="Avenir"/>
          <w:sz w:val="22"/>
          <w:szCs w:val="22"/>
        </w:rPr>
      </w:pPr>
      <w:r w:rsidRPr="00C73A42">
        <w:rPr>
          <w:rFonts w:ascii="Avenir" w:eastAsia="Avenir" w:hAnsi="Avenir" w:cs="Avenir"/>
          <w:sz w:val="22"/>
          <w:szCs w:val="22"/>
        </w:rPr>
        <w:t xml:space="preserve">This template contains prompts and sections commonly found in requests for proposals. </w:t>
      </w:r>
    </w:p>
    <w:p w:rsidR="00A37375" w:rsidRPr="00C73A42" w:rsidRDefault="00A37375" w:rsidP="00A37375">
      <w:pPr>
        <w:rPr>
          <w:rFonts w:ascii="Avenir" w:eastAsia="Avenir" w:hAnsi="Avenir" w:cs="Avenir"/>
          <w:sz w:val="22"/>
          <w:szCs w:val="22"/>
        </w:rPr>
      </w:pPr>
    </w:p>
    <w:p w:rsidR="00A37375" w:rsidRPr="00C73A42" w:rsidRDefault="00A37375" w:rsidP="00A37375">
      <w:pPr>
        <w:rPr>
          <w:rFonts w:ascii="Avenir" w:eastAsia="Avenir" w:hAnsi="Avenir" w:cs="Avenir"/>
          <w:sz w:val="22"/>
          <w:szCs w:val="22"/>
        </w:rPr>
      </w:pPr>
      <w:r w:rsidRPr="00C73A42">
        <w:rPr>
          <w:rFonts w:ascii="Avenir" w:eastAsia="Avenir" w:hAnsi="Avenir" w:cs="Avenir"/>
          <w:sz w:val="22"/>
          <w:szCs w:val="22"/>
        </w:rPr>
        <w:t>Below, you’ll see:</w:t>
      </w:r>
    </w:p>
    <w:p w:rsidR="00A37375" w:rsidRPr="00C73A42" w:rsidRDefault="00A37375" w:rsidP="00A37375">
      <w:pPr>
        <w:pStyle w:val="ListParagraph"/>
        <w:numPr>
          <w:ilvl w:val="0"/>
          <w:numId w:val="16"/>
        </w:numPr>
        <w:spacing w:line="276" w:lineRule="auto"/>
        <w:rPr>
          <w:rFonts w:ascii="Avenir" w:eastAsia="Avenir" w:hAnsi="Avenir" w:cs="Avenir"/>
          <w:b/>
          <w:sz w:val="22"/>
          <w:szCs w:val="22"/>
        </w:rPr>
      </w:pPr>
      <w:r w:rsidRPr="00C73A42">
        <w:rPr>
          <w:rFonts w:ascii="Avenir" w:eastAsia="Avenir" w:hAnsi="Avenir" w:cs="Avenir"/>
          <w:sz w:val="22"/>
          <w:szCs w:val="22"/>
        </w:rPr>
        <w:t xml:space="preserve">One short, one-page RFP template when things can be concise. </w:t>
      </w:r>
    </w:p>
    <w:p w:rsidR="00A37375" w:rsidRPr="00C73A42" w:rsidRDefault="00A37375" w:rsidP="00A37375">
      <w:pPr>
        <w:pStyle w:val="ListParagraph"/>
        <w:numPr>
          <w:ilvl w:val="0"/>
          <w:numId w:val="16"/>
        </w:numPr>
        <w:spacing w:line="276" w:lineRule="auto"/>
        <w:rPr>
          <w:rFonts w:ascii="Avenir" w:eastAsia="Avenir" w:hAnsi="Avenir" w:cs="Avenir"/>
          <w:sz w:val="22"/>
          <w:szCs w:val="22"/>
        </w:rPr>
      </w:pPr>
      <w:r w:rsidRPr="00C73A42">
        <w:rPr>
          <w:rFonts w:ascii="Avenir" w:eastAsia="Avenir" w:hAnsi="Avenir" w:cs="Avenir"/>
          <w:sz w:val="22"/>
          <w:szCs w:val="22"/>
        </w:rPr>
        <w:t>One several-page long RFP template for when you need to be detailed.</w:t>
      </w:r>
    </w:p>
    <w:p w:rsidR="00A37375" w:rsidRPr="00C73A42" w:rsidRDefault="00A37375" w:rsidP="00A37375">
      <w:pPr>
        <w:rPr>
          <w:rFonts w:ascii="Avenir" w:eastAsia="Avenir" w:hAnsi="Avenir" w:cs="Avenir"/>
          <w:sz w:val="22"/>
          <w:szCs w:val="22"/>
        </w:rPr>
      </w:pPr>
    </w:p>
    <w:p w:rsidR="00A37375" w:rsidRPr="00C73A42" w:rsidRDefault="00A37375" w:rsidP="00A37375">
      <w:pPr>
        <w:rPr>
          <w:rFonts w:ascii="Avenir" w:eastAsia="Avenir" w:hAnsi="Avenir" w:cs="Avenir"/>
          <w:sz w:val="22"/>
          <w:szCs w:val="22"/>
        </w:rPr>
      </w:pPr>
      <w:r w:rsidRPr="00C73A42">
        <w:rPr>
          <w:rFonts w:ascii="Avenir" w:eastAsia="Avenir" w:hAnsi="Avenir" w:cs="Avenir"/>
          <w:sz w:val="22"/>
          <w:szCs w:val="22"/>
        </w:rPr>
        <w:t>In the long template, you’ll see numerous sections, each included with the following:</w:t>
      </w:r>
    </w:p>
    <w:p w:rsidR="00A37375" w:rsidRPr="00C73A42" w:rsidRDefault="00A37375" w:rsidP="00A37375">
      <w:pPr>
        <w:rPr>
          <w:rFonts w:ascii="Avenir" w:eastAsia="Avenir" w:hAnsi="Avenir" w:cs="Avenir"/>
          <w:i/>
          <w:sz w:val="22"/>
          <w:szCs w:val="22"/>
        </w:rPr>
      </w:pPr>
    </w:p>
    <w:p w:rsidR="00A37375" w:rsidRPr="00C73A42" w:rsidRDefault="00A37375" w:rsidP="00A37375">
      <w:pPr>
        <w:numPr>
          <w:ilvl w:val="0"/>
          <w:numId w:val="17"/>
        </w:numPr>
        <w:spacing w:line="276" w:lineRule="auto"/>
        <w:rPr>
          <w:rFonts w:ascii="Avenir" w:eastAsia="Avenir" w:hAnsi="Avenir" w:cs="Avenir"/>
          <w:i/>
          <w:sz w:val="22"/>
          <w:szCs w:val="22"/>
        </w:rPr>
      </w:pPr>
      <w:r w:rsidRPr="00C73A42">
        <w:rPr>
          <w:rFonts w:ascii="Avenir" w:eastAsia="Avenir" w:hAnsi="Avenir" w:cs="Avenir"/>
          <w:i/>
          <w:sz w:val="22"/>
          <w:szCs w:val="22"/>
        </w:rPr>
        <w:t xml:space="preserve">Italicized Information: </w:t>
      </w:r>
      <w:r w:rsidRPr="00C73A42">
        <w:rPr>
          <w:rFonts w:ascii="Avenir" w:eastAsia="Avenir" w:hAnsi="Avenir" w:cs="Avenir"/>
          <w:sz w:val="22"/>
          <w:szCs w:val="22"/>
        </w:rPr>
        <w:t xml:space="preserve">To illustrate the importance of each of the sections included, there’s a quick description of the section and suggestions of what you should think about when writing yours. You can erase these introductions after you’ve read them. </w:t>
      </w:r>
    </w:p>
    <w:p w:rsidR="00A37375" w:rsidRPr="00C73A42" w:rsidRDefault="00A37375" w:rsidP="00A37375">
      <w:pPr>
        <w:rPr>
          <w:rFonts w:ascii="Avenir" w:eastAsia="Avenir" w:hAnsi="Avenir" w:cs="Avenir"/>
          <w:i/>
          <w:sz w:val="22"/>
          <w:szCs w:val="22"/>
        </w:rPr>
      </w:pPr>
    </w:p>
    <w:p w:rsidR="00A37375" w:rsidRPr="00C73A42" w:rsidRDefault="00A37375" w:rsidP="00A37375">
      <w:pPr>
        <w:numPr>
          <w:ilvl w:val="0"/>
          <w:numId w:val="17"/>
        </w:numPr>
        <w:spacing w:line="276" w:lineRule="auto"/>
        <w:rPr>
          <w:rFonts w:ascii="Avenir" w:eastAsia="Avenir" w:hAnsi="Avenir" w:cs="Avenir"/>
          <w:sz w:val="22"/>
          <w:szCs w:val="22"/>
        </w:rPr>
      </w:pPr>
      <w:r w:rsidRPr="00C73A42">
        <w:rPr>
          <w:rFonts w:ascii="Avenir" w:eastAsia="Avenir" w:hAnsi="Avenir" w:cs="Avenir"/>
          <w:sz w:val="22"/>
          <w:szCs w:val="22"/>
        </w:rPr>
        <w:t xml:space="preserve">[UPPER CASE PROMPTS IN BRACKETS]: These are intended for you to erase and fill in with information for your specific project. </w:t>
      </w:r>
    </w:p>
    <w:p w:rsidR="00A37375" w:rsidRPr="00C73A42" w:rsidRDefault="00A37375" w:rsidP="00A37375">
      <w:pPr>
        <w:rPr>
          <w:rFonts w:ascii="Avenir" w:eastAsia="Avenir" w:hAnsi="Avenir" w:cs="Avenir"/>
          <w:sz w:val="22"/>
          <w:szCs w:val="22"/>
        </w:rPr>
      </w:pPr>
    </w:p>
    <w:p w:rsidR="00A37375" w:rsidRPr="00C73A42" w:rsidRDefault="00A37375" w:rsidP="00A37375">
      <w:pPr>
        <w:numPr>
          <w:ilvl w:val="0"/>
          <w:numId w:val="17"/>
        </w:numPr>
        <w:spacing w:line="276" w:lineRule="auto"/>
        <w:rPr>
          <w:rFonts w:ascii="Avenir" w:eastAsia="Avenir" w:hAnsi="Avenir" w:cs="Avenir"/>
          <w:sz w:val="22"/>
          <w:szCs w:val="22"/>
        </w:rPr>
      </w:pPr>
      <w:r w:rsidRPr="00C73A42">
        <w:rPr>
          <w:rFonts w:ascii="Avenir" w:eastAsia="Avenir" w:hAnsi="Avenir" w:cs="Avenir"/>
          <w:sz w:val="22"/>
          <w:szCs w:val="22"/>
        </w:rPr>
        <w:t xml:space="preserve">Normal Placeholder Text: This is suggested wording to include in your RFP, but should be altered, deleted, or added to as you see fit. </w:t>
      </w:r>
    </w:p>
    <w:p w:rsidR="00A37375" w:rsidRPr="00C73A42" w:rsidRDefault="00A37375" w:rsidP="00A37375">
      <w:pPr>
        <w:rPr>
          <w:rFonts w:ascii="Avenir" w:eastAsia="Avenir" w:hAnsi="Avenir" w:cs="Avenir"/>
          <w:sz w:val="22"/>
          <w:szCs w:val="22"/>
        </w:rPr>
      </w:pPr>
    </w:p>
    <w:p w:rsidR="00A37375" w:rsidRPr="00C73A42" w:rsidRDefault="00A37375" w:rsidP="00A37375">
      <w:pPr>
        <w:rPr>
          <w:rFonts w:ascii="Avenir" w:eastAsia="Avenir" w:hAnsi="Avenir" w:cs="Avenir"/>
          <w:sz w:val="22"/>
          <w:szCs w:val="22"/>
        </w:rPr>
      </w:pPr>
      <w:r w:rsidRPr="00C73A42">
        <w:rPr>
          <w:rFonts w:ascii="Avenir" w:eastAsia="Avenir" w:hAnsi="Avenir" w:cs="Avenir"/>
          <w:sz w:val="22"/>
          <w:szCs w:val="22"/>
        </w:rPr>
        <w:t xml:space="preserve">Once you’re ready to begin, delete this page and start filling out your info below. </w:t>
      </w:r>
    </w:p>
    <w:p w:rsidR="00A37375" w:rsidRPr="00C73A42" w:rsidRDefault="00A37375" w:rsidP="00A37375">
      <w:pPr>
        <w:rPr>
          <w:rFonts w:ascii="Avenir" w:eastAsia="Avenir" w:hAnsi="Avenir" w:cs="Avenir"/>
          <w:sz w:val="22"/>
          <w:szCs w:val="22"/>
        </w:rPr>
      </w:pPr>
      <w:r w:rsidRPr="00C73A42">
        <w:rPr>
          <w:rFonts w:ascii="Avenir" w:eastAsia="Avenir" w:hAnsi="Avenir" w:cs="Avenir"/>
          <w:sz w:val="22"/>
          <w:szCs w:val="22"/>
        </w:rPr>
        <w:t>Remember, you can add/edit/delete any wording or sections you see fit for your projects!</w:t>
      </w:r>
    </w:p>
    <w:p w:rsidR="00A37375" w:rsidRPr="00C73A42" w:rsidRDefault="00A37375" w:rsidP="00A37375">
      <w:pPr>
        <w:ind w:left="0"/>
        <w:rPr>
          <w:rFonts w:ascii="Avenir" w:eastAsia="Avenir" w:hAnsi="Avenir" w:cs="Avenir"/>
        </w:rPr>
      </w:pPr>
    </w:p>
    <w:p w:rsidR="00A37375" w:rsidRPr="00C73A42" w:rsidRDefault="00A37375" w:rsidP="00A37375">
      <w:pPr>
        <w:jc w:val="center"/>
        <w:rPr>
          <w:rFonts w:ascii="Avenir" w:eastAsia="Avenir" w:hAnsi="Avenir" w:cs="Avenir"/>
        </w:rPr>
      </w:pPr>
      <w:r w:rsidRPr="00C73A42">
        <w:rPr>
          <w:rFonts w:ascii="Avenir" w:eastAsia="Avenir" w:hAnsi="Avenir" w:cs="Avenir"/>
        </w:rPr>
        <w:t xml:space="preserve">Use Aavenir RFPflow to Manage multi-vendor RFP process!! </w:t>
      </w:r>
      <w:hyperlink r:id="rId8" w:history="1">
        <w:r w:rsidRPr="00C73A42">
          <w:rPr>
            <w:rStyle w:val="Hyperlink"/>
            <w:rFonts w:ascii="Avenir" w:eastAsia="Avenir" w:hAnsi="Avenir" w:cs="Avenir"/>
          </w:rPr>
          <w:t>Ask us for Demo</w:t>
        </w:r>
      </w:hyperlink>
    </w:p>
    <w:p w:rsidR="00A37375" w:rsidRDefault="00A37375" w:rsidP="00A37375">
      <w:pPr>
        <w:ind w:left="0"/>
      </w:pPr>
    </w:p>
    <w:p w:rsidR="009A3A37" w:rsidRDefault="000D076E">
      <w:r>
        <w:lastRenderedPageBreak/>
        <w:t>&lt;Insert Your Logo&gt;</w:t>
      </w:r>
    </w:p>
    <w:p w:rsidR="009A3A37" w:rsidRDefault="000D076E">
      <w:pPr>
        <w:pStyle w:val="Title"/>
      </w:pPr>
      <w:bookmarkStart w:id="0" w:name="_6fxiynwr0aa5" w:colFirst="0" w:colLast="0"/>
      <w:bookmarkEnd w:id="0"/>
      <w:r>
        <w:rPr>
          <w:noProof/>
        </w:rPr>
        <mc:AlternateContent>
          <mc:Choice Requires="wpg">
            <w:drawing>
              <wp:anchor distT="0" distB="0" distL="0" distR="0" simplePos="0" relativeHeight="251658240" behindDoc="0" locked="0" layoutInCell="1" hidden="0" allowOverlap="1">
                <wp:simplePos x="0" y="0"/>
                <wp:positionH relativeFrom="column">
                  <wp:posOffset>57150</wp:posOffset>
                </wp:positionH>
                <wp:positionV relativeFrom="paragraph">
                  <wp:posOffset>352425</wp:posOffset>
                </wp:positionV>
                <wp:extent cx="1095375" cy="119807"/>
                <wp:effectExtent l="0" t="0" r="0" b="0"/>
                <wp:wrapSquare wrapText="bothSides" distT="0" distB="0" distL="0" distR="0"/>
                <wp:docPr id="4" name="Group 4"/>
                <wp:cNvGraphicFramePr/>
                <a:graphic xmlns:a="http://schemas.openxmlformats.org/drawingml/2006/main">
                  <a:graphicData uri="http://schemas.microsoft.com/office/word/2010/wordprocessingGroup">
                    <wpg:wgp>
                      <wpg:cNvGrpSpPr/>
                      <wpg:grpSpPr>
                        <a:xfrm>
                          <a:off x="0" y="0"/>
                          <a:ext cx="1095375" cy="119807"/>
                          <a:chOff x="829648" y="1609708"/>
                          <a:chExt cx="589500" cy="47421"/>
                        </a:xfrm>
                      </wpg:grpSpPr>
                      <wpg:grpSp>
                        <wpg:cNvPr id="1" name="Group 1"/>
                        <wpg:cNvGrpSpPr/>
                        <wpg:grpSpPr>
                          <a:xfrm>
                            <a:off x="829648" y="1609708"/>
                            <a:ext cx="589500" cy="47421"/>
                            <a:chOff x="4580561" y="2589004"/>
                            <a:chExt cx="1064464" cy="25200"/>
                          </a:xfrm>
                        </wpg:grpSpPr>
                        <wps:wsp>
                          <wps:cNvPr id="2" name="Rectangle 2"/>
                          <wps:cNvSpPr/>
                          <wps:spPr>
                            <a:xfrm rot="-5400000">
                              <a:off x="5366325" y="2335504"/>
                              <a:ext cx="25200" cy="532200"/>
                            </a:xfrm>
                            <a:prstGeom prst="rect">
                              <a:avLst/>
                            </a:prstGeom>
                            <a:solidFill>
                              <a:srgbClr val="48B29E"/>
                            </a:solidFill>
                            <a:ln>
                              <a:noFill/>
                            </a:ln>
                          </wps:spPr>
                          <wps:txbx>
                            <w:txbxContent>
                              <w:p w:rsidR="009A3A37" w:rsidRDefault="009A3A37">
                                <w:pPr>
                                  <w:spacing w:line="240" w:lineRule="auto"/>
                                  <w:ind w:left="0"/>
                                  <w:textDirection w:val="btLr"/>
                                </w:pPr>
                              </w:p>
                            </w:txbxContent>
                          </wps:txbx>
                          <wps:bodyPr spcFirstLastPara="1" wrap="square" lIns="91425" tIns="91425" rIns="91425" bIns="91425" anchor="ctr" anchorCtr="0">
                            <a:noAutofit/>
                          </wps:bodyPr>
                        </wps:wsp>
                        <wps:wsp>
                          <wps:cNvPr id="3" name="Rectangle 3"/>
                          <wps:cNvSpPr/>
                          <wps:spPr>
                            <a:xfrm rot="-5400000">
                              <a:off x="4836311" y="2333254"/>
                              <a:ext cx="25200" cy="536700"/>
                            </a:xfrm>
                            <a:prstGeom prst="rect">
                              <a:avLst/>
                            </a:prstGeom>
                            <a:solidFill>
                              <a:srgbClr val="A7C738"/>
                            </a:solidFill>
                            <a:ln>
                              <a:noFill/>
                            </a:ln>
                          </wps:spPr>
                          <wps:txbx>
                            <w:txbxContent>
                              <w:p w:rsidR="009A3A37" w:rsidRDefault="009A3A37">
                                <w:pPr>
                                  <w:spacing w:line="240" w:lineRule="auto"/>
                                  <w:ind w:left="0"/>
                                  <w:textDirection w:val="btLr"/>
                                </w:pPr>
                              </w:p>
                            </w:txbxContent>
                          </wps:txbx>
                          <wps:bodyPr spcFirstLastPara="1" wrap="square" lIns="91425" tIns="91425" rIns="91425" bIns="91425" anchor="ctr" anchorCtr="0">
                            <a:noAutofit/>
                          </wps:bodyPr>
                        </wps:wsp>
                      </wpg:grpSp>
                    </wpg:wgp>
                  </a:graphicData>
                </a:graphic>
              </wp:anchor>
            </w:drawing>
          </mc:Choice>
          <mc:Fallback>
            <w:pict>
              <v:group id="Group 4" o:spid="_x0000_s1026" style="position:absolute;left:0;text-align:left;margin-left:4.5pt;margin-top:27.75pt;width:86.25pt;height:9.45pt;z-index:251658240;mso-wrap-distance-left:0;mso-wrap-distance-right:0" coordorigin="8296,16097" coordsize="5895,4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">
                <v:group id="Group 1" o:spid="_x0000_s1027"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" fillcolor="#48b29e" stroked="f">
                    <v:textbox inset="2.53958mm,2.53958mm,2.53958mm,2.53958mm">
                      <w:txbxContent>
                        <w:p w:rsidR="009A3A37" w:rsidRDefault="009A3A37">
                          <w:pPr>
                            <w:spacing w:line="240" w:lineRule="auto"/>
                            <w:ind w:left="0"/>
                            <w:textDirection w:val="btLr"/>
                          </w:pPr>
                        </w:p>
                      </w:txbxContent>
                    </v:textbox>
                  </v:rect>
                  <v:rect id="Rectangle 3" o:spid="_x0000_s102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" fillcolor="#a7c738" stroked="f">
                    <v:textbox inset="2.53958mm,2.53958mm,2.53958mm,2.53958mm">
                      <w:txbxContent>
                        <w:p w:rsidR="009A3A37" w:rsidRDefault="009A3A37">
                          <w:pPr>
                            <w:spacing w:line="240" w:lineRule="auto"/>
                            <w:ind w:left="0"/>
                            <w:textDirection w:val="btLr"/>
                          </w:pPr>
                        </w:p>
                      </w:txbxContent>
                    </v:textbox>
                  </v:rect>
                </v:group>
                <w10:wrap type="square"/>
              </v:group>
            </w:pict>
          </mc:Fallback>
        </mc:AlternateContent>
      </w:r>
    </w:p>
    <w:p w:rsidR="00B000A5" w:rsidRDefault="000D076E">
      <w:pPr>
        <w:pStyle w:val="Title"/>
      </w:pPr>
      <w:bookmarkStart w:id="1" w:name="_ta710xa7pwbn" w:colFirst="0" w:colLast="0"/>
      <w:bookmarkEnd w:id="1"/>
      <w:r>
        <w:t xml:space="preserve">RFP for </w:t>
      </w:r>
    </w:p>
    <w:p w:rsidR="009A3A37" w:rsidRDefault="000D076E">
      <w:pPr>
        <w:pStyle w:val="Title"/>
      </w:pPr>
      <w:r>
        <w:t>Cyber</w:t>
      </w:r>
      <w:r w:rsidR="00B000A5">
        <w:t>s</w:t>
      </w:r>
      <w:r>
        <w:t>ecurity Services</w:t>
      </w:r>
    </w:p>
    <w:p w:rsidR="009A3A37" w:rsidRDefault="009A3A37">
      <w:pPr>
        <w:rPr>
          <w:color w:val="1A1A1A"/>
        </w:rPr>
      </w:pPr>
    </w:p>
    <w:p w:rsidR="009A3A37" w:rsidRDefault="000D076E">
      <w:pPr>
        <w:pStyle w:val="Subtitle"/>
      </w:pPr>
      <w:bookmarkStart w:id="2" w:name="_ed8c8ns4fgez" w:colFirst="0" w:colLast="0"/>
      <w:bookmarkEnd w:id="2"/>
      <w:r>
        <w:t xml:space="preserve">RFP No: </w:t>
      </w:r>
      <w:proofErr w:type="spellStart"/>
      <w:r>
        <w:t>xxxx</w:t>
      </w:r>
      <w:proofErr w:type="spellEnd"/>
      <w:r>
        <w:t>/xx/xx/xxx</w:t>
      </w:r>
    </w:p>
    <w:p w:rsidR="009A3A37" w:rsidRDefault="009A3A37"/>
    <w:p w:rsidR="009A3A37" w:rsidRDefault="000C1625">
      <w:r>
        <w:t>[Month]</w:t>
      </w:r>
      <w:r w:rsidR="000D076E">
        <w:t xml:space="preserve"> 20XX</w:t>
      </w:r>
    </w:p>
    <w:p w:rsidR="009A3A37" w:rsidRDefault="009A3A37"/>
    <w:p w:rsidR="009A3A37" w:rsidRDefault="009A3A37"/>
    <w:p w:rsidR="009A3A37" w:rsidRDefault="009A3A37"/>
    <w:p w:rsidR="009A3A37" w:rsidRDefault="000D076E">
      <w:pPr>
        <w:rPr>
          <w:b/>
        </w:rPr>
      </w:pPr>
      <w:r>
        <w:rPr>
          <w:b/>
        </w:rPr>
        <w:t>ISSUED BY</w:t>
      </w:r>
    </w:p>
    <w:p w:rsidR="009A3A37" w:rsidRDefault="000D076E">
      <w:pPr>
        <w:spacing w:line="360" w:lineRule="auto"/>
        <w:ind w:left="0"/>
      </w:pPr>
      <w:r>
        <w:t>YOUR COMPANY NAME</w:t>
      </w:r>
    </w:p>
    <w:p w:rsidR="009A3A37" w:rsidRDefault="009A3A37">
      <w:pPr>
        <w:ind w:hanging="90"/>
      </w:pPr>
    </w:p>
    <w:p w:rsidR="009A3A37" w:rsidRDefault="000D076E">
      <w:pPr>
        <w:rPr>
          <w:b/>
        </w:rPr>
      </w:pPr>
      <w:r>
        <w:rPr>
          <w:b/>
        </w:rPr>
        <w:t>REPRESENTATIVE</w:t>
      </w:r>
    </w:p>
    <w:p w:rsidR="009A3A37" w:rsidRDefault="000D076E">
      <w:pPr>
        <w:ind w:left="0"/>
      </w:pPr>
      <w:r>
        <w:t>YOUR NAME</w:t>
      </w:r>
    </w:p>
    <w:p w:rsidR="009A3A37" w:rsidRDefault="000D076E">
      <w:pPr>
        <w:ind w:left="0"/>
      </w:pPr>
      <w:r>
        <w:t xml:space="preserve">YOUR EMAIL </w:t>
      </w:r>
    </w:p>
    <w:p w:rsidR="009A3A37" w:rsidRDefault="000D076E">
      <w:pPr>
        <w:ind w:left="0"/>
      </w:pPr>
      <w:r>
        <w:t>YOUR PHONE</w:t>
      </w:r>
    </w:p>
    <w:p w:rsidR="009A3A37" w:rsidRDefault="009A3A37"/>
    <w:p w:rsidR="009A3A37" w:rsidRDefault="009A3A37"/>
    <w:p w:rsidR="009A3A37" w:rsidRDefault="009A3A37"/>
    <w:p w:rsidR="009A3A37" w:rsidRDefault="009A3A37"/>
    <w:p w:rsidR="009A3A37" w:rsidRDefault="000D076E" w:rsidP="00B000A5">
      <w:pPr>
        <w:ind w:left="0"/>
      </w:pPr>
      <w:r>
        <w:t>Disclaimer</w:t>
      </w:r>
    </w:p>
    <w:p w:rsidR="009A3A37" w:rsidRDefault="000D076E">
      <w:r>
        <w:lastRenderedPageBreak/>
        <w:t>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9A3A37" w:rsidRDefault="009A3A37"/>
    <w:p w:rsidR="009A3A37" w:rsidRDefault="000D076E">
      <w:r>
        <w:t>This RFP document is not an agreement and is neither an offer. The purpose of this RFP is to provide applicants who are qualified to submit the bids (“Bidders”) with information to assist them in formulation of their proposals (“Bids”). This RFP does not claim to contain all the information each Bidder may require. Each Bidder may conduct its own independent investigations and analysis and is free to check the accuracy, reliability and completeness of the information in this RFP. We take no representation or</w:t>
      </w:r>
    </w:p>
    <w:p w:rsidR="009A3A37" w:rsidRDefault="000D076E">
      <w:r>
        <w:t>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9A3A37" w:rsidRDefault="009A3A37"/>
    <w:p w:rsidR="009A3A37" w:rsidRDefault="000D076E">
      <w: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9A3A37" w:rsidRDefault="009A3A37"/>
    <w:p w:rsidR="009A3A37" w:rsidRDefault="000D076E" w:rsidP="00E51FEF">
      <w: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interpretation of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Further, [ENTER YOUR COMPANY NAME] also does not accept liability of any nature </w:t>
      </w:r>
      <w:r>
        <w:lastRenderedPageBreak/>
        <w:t>whether resulting from</w:t>
      </w:r>
      <w:r w:rsidR="00E51FEF">
        <w:t xml:space="preserve"> </w:t>
      </w:r>
      <w:r>
        <w:t>negligence or otherwise howsoever caused arising from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w:t>
      </w:r>
    </w:p>
    <w:p w:rsidR="009A3A37" w:rsidRDefault="000D076E">
      <w:r>
        <w:t>rejected summarily.</w:t>
      </w:r>
    </w:p>
    <w:p w:rsidR="009A3A37" w:rsidRDefault="009A3A37"/>
    <w:p w:rsidR="009A3A37" w:rsidRDefault="000D076E">
      <w:r>
        <w:t>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E51FEF" w:rsidRDefault="00E51FEF"/>
    <w:p w:rsidR="00E51FEF" w:rsidRDefault="00E51FEF"/>
    <w:p w:rsidR="00E51FEF" w:rsidRDefault="00E51FEF">
      <w:pPr>
        <w:rPr>
          <w:b/>
          <w:sz w:val="28"/>
          <w:szCs w:val="28"/>
        </w:rPr>
      </w:pPr>
      <w:r>
        <w:rPr>
          <w:noProof/>
        </w:rPr>
        <w:lastRenderedPageBreak/>
        <mc:AlternateContent>
          <mc:Choice Requires="wpg">
            <w:drawing>
              <wp:inline distT="0" distB="0" distL="0" distR="0" wp14:anchorId="0935995A" wp14:editId="6848BA61">
                <wp:extent cx="647700" cy="60722"/>
                <wp:effectExtent l="0" t="0" r="0" b="3175"/>
                <wp:docPr id="13" name="Group 13"/>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14" name="Group 14"/>
                        <wpg:cNvGrpSpPr/>
                        <wpg:grpSpPr>
                          <a:xfrm>
                            <a:off x="829856" y="1610579"/>
                            <a:ext cx="589606" cy="37548"/>
                            <a:chOff x="4580561" y="2589004"/>
                            <a:chExt cx="1064464" cy="25200"/>
                          </a:xfrm>
                        </wpg:grpSpPr>
                        <wps:wsp>
                          <wps:cNvPr id="15" name="Rectangle 15"/>
                          <wps:cNvSpPr/>
                          <wps:spPr>
                            <a:xfrm rot="-5400000">
                              <a:off x="5366325" y="2335504"/>
                              <a:ext cx="25200" cy="532200"/>
                            </a:xfrm>
                            <a:prstGeom prst="rect">
                              <a:avLst/>
                            </a:prstGeom>
                            <a:solidFill>
                              <a:srgbClr val="48B29E"/>
                            </a:solidFill>
                            <a:ln>
                              <a:noFill/>
                            </a:ln>
                          </wps:spPr>
                          <wps:txbx>
                            <w:txbxContent>
                              <w:p w:rsidR="00E51FEF" w:rsidRDefault="00E51FEF" w:rsidP="00E51FEF">
                                <w:pPr>
                                  <w:spacing w:line="240" w:lineRule="auto"/>
                                  <w:ind w:left="0"/>
                                  <w:textDirection w:val="btLr"/>
                                </w:pPr>
                              </w:p>
                            </w:txbxContent>
                          </wps:txbx>
                          <wps:bodyPr spcFirstLastPara="1" wrap="square" lIns="91425" tIns="91425" rIns="91425" bIns="91425" anchor="ctr" anchorCtr="0">
                            <a:noAutofit/>
                          </wps:bodyPr>
                        </wps:wsp>
                        <wps:wsp>
                          <wps:cNvPr id="16" name="Rectangle 16"/>
                          <wps:cNvSpPr/>
                          <wps:spPr>
                            <a:xfrm rot="-5400000">
                              <a:off x="4836311" y="2333254"/>
                              <a:ext cx="25200" cy="536700"/>
                            </a:xfrm>
                            <a:prstGeom prst="rect">
                              <a:avLst/>
                            </a:prstGeom>
                            <a:solidFill>
                              <a:srgbClr val="A7C738"/>
                            </a:solidFill>
                            <a:ln>
                              <a:noFill/>
                            </a:ln>
                          </wps:spPr>
                          <wps:txbx>
                            <w:txbxContent>
                              <w:p w:rsidR="00E51FEF" w:rsidRDefault="00E51FEF" w:rsidP="00E51FEF">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0935995A" id="Group 13" o:spid="_x0000_s103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">
                <v:group id="Group 14" o:spid="_x0000_s103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v:rect id="Rectangle 15" o:spid="_x0000_s103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" fillcolor="#48b29e" stroked="f">
                    <v:textbox inset="2.53958mm,2.53958mm,2.53958mm,2.53958mm">
                      <w:txbxContent>
                        <w:p w:rsidR="00E51FEF" w:rsidRDefault="00E51FEF" w:rsidP="00E51FEF">
                          <w:pPr>
                            <w:spacing w:line="240" w:lineRule="auto"/>
                            <w:ind w:left="0"/>
                            <w:textDirection w:val="btLr"/>
                          </w:pPr>
                        </w:p>
                      </w:txbxContent>
                    </v:textbox>
                  </v:rect>
                  <v:rect id="Rectangle 16" o:spid="_x0000_s103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" fillcolor="#a7c738" stroked="f">
                    <v:textbox inset="2.53958mm,2.53958mm,2.53958mm,2.53958mm">
                      <w:txbxContent>
                        <w:p w:rsidR="00E51FEF" w:rsidRDefault="00E51FEF" w:rsidP="00E51FEF">
                          <w:pPr>
                            <w:spacing w:line="240" w:lineRule="auto"/>
                            <w:ind w:left="0"/>
                            <w:textDirection w:val="btLr"/>
                          </w:pPr>
                        </w:p>
                      </w:txbxContent>
                    </v:textbox>
                  </v:rect>
                </v:group>
                <w10:anchorlock/>
              </v:group>
            </w:pict>
          </mc:Fallback>
        </mc:AlternateContent>
      </w:r>
    </w:p>
    <w:p w:rsidR="009A3A37" w:rsidRDefault="000D076E" w:rsidP="00E51FEF">
      <w:pPr>
        <w:pStyle w:val="Heading1"/>
        <w:spacing w:line="312" w:lineRule="auto"/>
      </w:pPr>
      <w:r w:rsidRPr="00E51FEF">
        <w:t>Table of Contents</w:t>
      </w:r>
    </w:p>
    <w:p w:rsidR="00E51FEF" w:rsidRPr="00E51FEF" w:rsidRDefault="00E51FEF" w:rsidP="00E51FEF"/>
    <w:sdt>
      <w:sdtPr>
        <w:id w:val="-1970502297"/>
        <w:docPartObj>
          <w:docPartGallery w:val="Table of Contents"/>
          <w:docPartUnique/>
        </w:docPartObj>
      </w:sdtPr>
      <w:sdtEndPr/>
      <w:sdtContent>
        <w:p w:rsidR="009A3A37" w:rsidRDefault="000D076E">
          <w:pPr>
            <w:tabs>
              <w:tab w:val="right" w:pos="9360"/>
            </w:tabs>
            <w:spacing w:before="80" w:line="240" w:lineRule="auto"/>
            <w:ind w:left="0"/>
            <w:rPr>
              <w:b/>
            </w:rPr>
          </w:pPr>
          <w:r>
            <w:fldChar w:fldCharType="begin"/>
          </w:r>
          <w:r>
            <w:instrText xml:space="preserve"> TOC \h \u \z </w:instrText>
          </w:r>
          <w:r>
            <w:fldChar w:fldCharType="separate"/>
          </w:r>
          <w:hyperlink w:anchor="_qmrvbt1sblod">
            <w:r>
              <w:rPr>
                <w:b/>
              </w:rPr>
              <w:t>RFP Timelines &amp; Schedule</w:t>
            </w:r>
          </w:hyperlink>
          <w:r>
            <w:rPr>
              <w:b/>
            </w:rPr>
            <w:tab/>
          </w:r>
          <w:r>
            <w:fldChar w:fldCharType="begin"/>
          </w:r>
          <w:r>
            <w:instrText xml:space="preserve"> PAGEREF _qmrvbt1sblod \h </w:instrText>
          </w:r>
          <w:r>
            <w:fldChar w:fldCharType="separate"/>
          </w:r>
          <w:r w:rsidR="001C1AE4">
            <w:rPr>
              <w:noProof/>
            </w:rPr>
            <w:t>4</w:t>
          </w:r>
          <w:r>
            <w:fldChar w:fldCharType="end"/>
          </w:r>
        </w:p>
        <w:p w:rsidR="009A3A37" w:rsidRDefault="005B77AF">
          <w:pPr>
            <w:tabs>
              <w:tab w:val="right" w:pos="9360"/>
            </w:tabs>
            <w:spacing w:before="200" w:line="240" w:lineRule="auto"/>
            <w:ind w:left="0"/>
            <w:rPr>
              <w:b/>
            </w:rPr>
          </w:pPr>
          <w:hyperlink w:anchor="_t4ebjjtroxpo">
            <w:r w:rsidR="000D076E">
              <w:rPr>
                <w:b/>
              </w:rPr>
              <w:t>Introduction and Background</w:t>
            </w:r>
          </w:hyperlink>
          <w:r w:rsidR="000D076E">
            <w:rPr>
              <w:b/>
            </w:rPr>
            <w:tab/>
          </w:r>
          <w:r w:rsidR="000D076E">
            <w:fldChar w:fldCharType="begin"/>
          </w:r>
          <w:r w:rsidR="000D076E">
            <w:instrText xml:space="preserve"> PAGEREF _t4ebjjtroxpo \h </w:instrText>
          </w:r>
          <w:r w:rsidR="000D076E">
            <w:fldChar w:fldCharType="separate"/>
          </w:r>
          <w:r w:rsidR="001C1AE4">
            <w:rPr>
              <w:noProof/>
            </w:rPr>
            <w:t>5</w:t>
          </w:r>
          <w:r w:rsidR="000D076E">
            <w:fldChar w:fldCharType="end"/>
          </w:r>
        </w:p>
        <w:p w:rsidR="009A3A37" w:rsidRDefault="005B77AF">
          <w:pPr>
            <w:tabs>
              <w:tab w:val="right" w:pos="9360"/>
            </w:tabs>
            <w:spacing w:before="200" w:line="240" w:lineRule="auto"/>
            <w:ind w:left="0"/>
            <w:rPr>
              <w:b/>
            </w:rPr>
          </w:pPr>
          <w:hyperlink w:anchor="_gdgyq2l6tktb">
            <w:r w:rsidR="000D076E">
              <w:rPr>
                <w:b/>
              </w:rPr>
              <w:t>Format of Proposal</w:t>
            </w:r>
          </w:hyperlink>
          <w:r w:rsidR="000D076E">
            <w:rPr>
              <w:b/>
            </w:rPr>
            <w:tab/>
          </w:r>
          <w:r w:rsidR="000D076E">
            <w:fldChar w:fldCharType="begin"/>
          </w:r>
          <w:r w:rsidR="000D076E">
            <w:instrText xml:space="preserve"> PAGEREF _gdgyq2l6tktb \h </w:instrText>
          </w:r>
          <w:r w:rsidR="000D076E">
            <w:fldChar w:fldCharType="separate"/>
          </w:r>
          <w:r w:rsidR="001C1AE4">
            <w:rPr>
              <w:noProof/>
            </w:rPr>
            <w:t>6</w:t>
          </w:r>
          <w:r w:rsidR="000D076E">
            <w:fldChar w:fldCharType="end"/>
          </w:r>
        </w:p>
        <w:p w:rsidR="009A3A37" w:rsidRDefault="005B77AF">
          <w:pPr>
            <w:tabs>
              <w:tab w:val="right" w:pos="9360"/>
            </w:tabs>
            <w:spacing w:before="200" w:line="240" w:lineRule="auto"/>
            <w:ind w:left="0"/>
            <w:rPr>
              <w:b/>
            </w:rPr>
          </w:pPr>
          <w:hyperlink w:anchor="_kcgtui27zbj2">
            <w:r w:rsidR="000D076E">
              <w:rPr>
                <w:b/>
              </w:rPr>
              <w:t>Bid Evaluation Criteria &amp; Submission Guidelines</w:t>
            </w:r>
          </w:hyperlink>
          <w:r w:rsidR="000D076E">
            <w:rPr>
              <w:b/>
            </w:rPr>
            <w:tab/>
          </w:r>
          <w:r w:rsidR="000D076E">
            <w:fldChar w:fldCharType="begin"/>
          </w:r>
          <w:r w:rsidR="000D076E">
            <w:instrText xml:space="preserve"> PAGEREF _kcgtui27zbj2 \h </w:instrText>
          </w:r>
          <w:r w:rsidR="000D076E">
            <w:fldChar w:fldCharType="separate"/>
          </w:r>
          <w:r w:rsidR="001C1AE4">
            <w:rPr>
              <w:noProof/>
            </w:rPr>
            <w:t>11</w:t>
          </w:r>
          <w:r w:rsidR="000D076E">
            <w:fldChar w:fldCharType="end"/>
          </w:r>
        </w:p>
        <w:p w:rsidR="009A3A37" w:rsidRDefault="005B77AF">
          <w:pPr>
            <w:tabs>
              <w:tab w:val="right" w:pos="9360"/>
            </w:tabs>
            <w:spacing w:before="200" w:line="240" w:lineRule="auto"/>
            <w:ind w:left="0"/>
            <w:rPr>
              <w:b/>
            </w:rPr>
          </w:pPr>
          <w:hyperlink w:anchor="_e0u8nlwvtsto">
            <w:r w:rsidR="000D076E">
              <w:rPr>
                <w:b/>
              </w:rPr>
              <w:t>Project Description</w:t>
            </w:r>
          </w:hyperlink>
          <w:r w:rsidR="000D076E">
            <w:rPr>
              <w:b/>
            </w:rPr>
            <w:tab/>
          </w:r>
          <w:r w:rsidR="000D076E">
            <w:fldChar w:fldCharType="begin"/>
          </w:r>
          <w:r w:rsidR="000D076E">
            <w:instrText xml:space="preserve"> PAGEREF _e0u8nlwvtsto \h </w:instrText>
          </w:r>
          <w:r w:rsidR="000D076E">
            <w:fldChar w:fldCharType="separate"/>
          </w:r>
          <w:r w:rsidR="001C1AE4">
            <w:rPr>
              <w:noProof/>
            </w:rPr>
            <w:t>15</w:t>
          </w:r>
          <w:r w:rsidR="000D076E">
            <w:fldChar w:fldCharType="end"/>
          </w:r>
        </w:p>
        <w:p w:rsidR="009A3A37" w:rsidRDefault="005B77AF">
          <w:pPr>
            <w:tabs>
              <w:tab w:val="right" w:pos="9360"/>
            </w:tabs>
            <w:spacing w:before="200" w:line="240" w:lineRule="auto"/>
            <w:ind w:left="0"/>
            <w:rPr>
              <w:b/>
            </w:rPr>
          </w:pPr>
          <w:hyperlink w:anchor="_dhtpx9b1jqxz">
            <w:r w:rsidR="000D076E">
              <w:rPr>
                <w:b/>
              </w:rPr>
              <w:t>Project Scope</w:t>
            </w:r>
          </w:hyperlink>
          <w:r w:rsidR="000D076E">
            <w:rPr>
              <w:b/>
            </w:rPr>
            <w:tab/>
          </w:r>
          <w:r w:rsidR="000D076E">
            <w:fldChar w:fldCharType="begin"/>
          </w:r>
          <w:r w:rsidR="000D076E">
            <w:instrText xml:space="preserve"> PAGEREF _dhtpx9b1jqxz \h </w:instrText>
          </w:r>
          <w:r w:rsidR="000D076E">
            <w:fldChar w:fldCharType="separate"/>
          </w:r>
          <w:r w:rsidR="001C1AE4">
            <w:rPr>
              <w:noProof/>
            </w:rPr>
            <w:t>15</w:t>
          </w:r>
          <w:r w:rsidR="000D076E">
            <w:fldChar w:fldCharType="end"/>
          </w:r>
        </w:p>
        <w:p w:rsidR="009A3A37" w:rsidRDefault="005B77AF">
          <w:pPr>
            <w:tabs>
              <w:tab w:val="right" w:pos="9360"/>
            </w:tabs>
            <w:spacing w:before="200" w:line="240" w:lineRule="auto"/>
            <w:ind w:left="0"/>
            <w:rPr>
              <w:b/>
            </w:rPr>
          </w:pPr>
          <w:hyperlink w:anchor="_654wk2lof9sz">
            <w:r w:rsidR="000D076E">
              <w:rPr>
                <w:b/>
              </w:rPr>
              <w:t>RFP &amp; Project Timelines</w:t>
            </w:r>
          </w:hyperlink>
          <w:r w:rsidR="000D076E">
            <w:rPr>
              <w:b/>
            </w:rPr>
            <w:tab/>
          </w:r>
          <w:r w:rsidR="000D076E">
            <w:fldChar w:fldCharType="begin"/>
          </w:r>
          <w:r w:rsidR="000D076E">
            <w:instrText xml:space="preserve"> PAGEREF _654wk2lof9sz \h </w:instrText>
          </w:r>
          <w:r w:rsidR="000D076E">
            <w:fldChar w:fldCharType="separate"/>
          </w:r>
          <w:r w:rsidR="001C1AE4">
            <w:rPr>
              <w:noProof/>
            </w:rPr>
            <w:t>17</w:t>
          </w:r>
          <w:r w:rsidR="000D076E">
            <w:fldChar w:fldCharType="end"/>
          </w:r>
        </w:p>
        <w:p w:rsidR="009A3A37" w:rsidRDefault="005B77AF">
          <w:pPr>
            <w:tabs>
              <w:tab w:val="right" w:pos="9360"/>
            </w:tabs>
            <w:spacing w:before="200" w:line="240" w:lineRule="auto"/>
            <w:ind w:left="0"/>
            <w:rPr>
              <w:b/>
            </w:rPr>
          </w:pPr>
          <w:hyperlink w:anchor="_cppxj8wwonpc">
            <w:r w:rsidR="000D076E">
              <w:rPr>
                <w:b/>
              </w:rPr>
              <w:t>Budget</w:t>
            </w:r>
          </w:hyperlink>
          <w:r w:rsidR="000D076E">
            <w:rPr>
              <w:b/>
            </w:rPr>
            <w:tab/>
          </w:r>
          <w:r w:rsidR="000D076E">
            <w:fldChar w:fldCharType="begin"/>
          </w:r>
          <w:r w:rsidR="000D076E">
            <w:instrText xml:space="preserve"> PAGEREF _cppxj8wwonpc \h </w:instrText>
          </w:r>
          <w:r w:rsidR="000D076E">
            <w:fldChar w:fldCharType="separate"/>
          </w:r>
          <w:r w:rsidR="001C1AE4">
            <w:rPr>
              <w:noProof/>
            </w:rPr>
            <w:t>17</w:t>
          </w:r>
          <w:r w:rsidR="000D076E">
            <w:fldChar w:fldCharType="end"/>
          </w:r>
        </w:p>
        <w:p w:rsidR="009A3A37" w:rsidRDefault="005B77AF">
          <w:pPr>
            <w:tabs>
              <w:tab w:val="right" w:pos="9360"/>
            </w:tabs>
            <w:spacing w:before="200" w:after="80" w:line="240" w:lineRule="auto"/>
            <w:ind w:left="0"/>
            <w:rPr>
              <w:b/>
            </w:rPr>
          </w:pPr>
          <w:hyperlink w:anchor="_jowl09jbbem">
            <w:r w:rsidR="000D076E">
              <w:rPr>
                <w:b/>
              </w:rPr>
              <w:t>Evaluation Factors</w:t>
            </w:r>
          </w:hyperlink>
          <w:r w:rsidR="000D076E">
            <w:rPr>
              <w:b/>
            </w:rPr>
            <w:tab/>
          </w:r>
          <w:r w:rsidR="000D076E">
            <w:fldChar w:fldCharType="begin"/>
          </w:r>
          <w:r w:rsidR="000D076E">
            <w:instrText xml:space="preserve"> PAGEREF _jowl09jbbem \h </w:instrText>
          </w:r>
          <w:r w:rsidR="000D076E">
            <w:fldChar w:fldCharType="separate"/>
          </w:r>
          <w:r w:rsidR="001C1AE4">
            <w:rPr>
              <w:noProof/>
            </w:rPr>
            <w:t>18</w:t>
          </w:r>
          <w:r w:rsidR="000D076E">
            <w:fldChar w:fldCharType="end"/>
          </w:r>
          <w:r w:rsidR="000D076E">
            <w:fldChar w:fldCharType="end"/>
          </w:r>
        </w:p>
      </w:sdtContent>
    </w:sdt>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0D076E">
      <w:pPr>
        <w:pStyle w:val="Heading1"/>
        <w:spacing w:line="312" w:lineRule="auto"/>
      </w:pPr>
      <w:bookmarkStart w:id="3" w:name="_olczyofxc8xo" w:colFirst="0" w:colLast="0"/>
      <w:bookmarkEnd w:id="3"/>
      <w:r>
        <w:rPr>
          <w:noProof/>
        </w:rPr>
        <w:lastRenderedPageBreak/>
        <mc:AlternateContent>
          <mc:Choice Requires="wpg">
            <w:drawing>
              <wp:inline distT="0" distB="0" distL="0" distR="0">
                <wp:extent cx="647700" cy="60722"/>
                <wp:effectExtent l="0" t="0" r="0" b="3175"/>
                <wp:docPr id="6" name="Group 6"/>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 name="Group 5"/>
                        <wpg:cNvGrpSpPr/>
                        <wpg:grpSpPr>
                          <a:xfrm>
                            <a:off x="829856" y="1610579"/>
                            <a:ext cx="589606" cy="37548"/>
                            <a:chOff x="4580561" y="2589004"/>
                            <a:chExt cx="1064464" cy="25200"/>
                          </a:xfrm>
                        </wpg:grpSpPr>
                        <wps:wsp>
                          <wps:cNvPr id="7" name="Rectangle 7"/>
                          <wps:cNvSpPr/>
                          <wps:spPr>
                            <a:xfrm rot="-5400000">
                              <a:off x="5366325" y="2335504"/>
                              <a:ext cx="25200" cy="532200"/>
                            </a:xfrm>
                            <a:prstGeom prst="rect">
                              <a:avLst/>
                            </a:prstGeom>
                            <a:solidFill>
                              <a:srgbClr val="48B29E"/>
                            </a:solidFill>
                            <a:ln>
                              <a:noFill/>
                            </a:ln>
                          </wps:spPr>
                          <wps:txbx>
                            <w:txbxContent>
                              <w:p w:rsidR="009A3A37" w:rsidRDefault="009A3A37">
                                <w:pPr>
                                  <w:spacing w:line="240" w:lineRule="auto"/>
                                  <w:ind w:left="0"/>
                                  <w:textDirection w:val="btLr"/>
                                </w:pPr>
                              </w:p>
                            </w:txbxContent>
                          </wps:txbx>
                          <wps:bodyPr spcFirstLastPara="1" wrap="square" lIns="91425" tIns="91425" rIns="91425" bIns="91425" anchor="ctr" anchorCtr="0">
                            <a:noAutofit/>
                          </wps:bodyPr>
                        </wps:wsp>
                        <wps:wsp>
                          <wps:cNvPr id="8" name="Rectangle 8"/>
                          <wps:cNvSpPr/>
                          <wps:spPr>
                            <a:xfrm rot="-5400000">
                              <a:off x="4836311" y="2333254"/>
                              <a:ext cx="25200" cy="536700"/>
                            </a:xfrm>
                            <a:prstGeom prst="rect">
                              <a:avLst/>
                            </a:prstGeom>
                            <a:solidFill>
                              <a:srgbClr val="A7C738"/>
                            </a:solidFill>
                            <a:ln>
                              <a:noFill/>
                            </a:ln>
                          </wps:spPr>
                          <wps:txbx>
                            <w:txbxContent>
                              <w:p w:rsidR="009A3A37" w:rsidRDefault="009A3A37">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id="Group 6" o:spid="_x0000_s1034"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">
                <v:group id="Group 5" o:spid="_x0000_s103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rect id="Rectangle 7" o:spid="_x0000_s103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" fillcolor="#48b29e" stroked="f">
                    <v:textbox inset="2.53958mm,2.53958mm,2.53958mm,2.53958mm">
                      <w:txbxContent>
                        <w:p w:rsidR="009A3A37" w:rsidRDefault="009A3A37">
                          <w:pPr>
                            <w:spacing w:line="240" w:lineRule="auto"/>
                            <w:ind w:left="0"/>
                            <w:textDirection w:val="btLr"/>
                          </w:pPr>
                        </w:p>
                      </w:txbxContent>
                    </v:textbox>
                  </v:rect>
                  <v:rect id="Rectangle 8" o:spid="_x0000_s103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" fillcolor="#a7c738" stroked="f">
                    <v:textbox inset="2.53958mm,2.53958mm,2.53958mm,2.53958mm">
                      <w:txbxContent>
                        <w:p w:rsidR="009A3A37" w:rsidRDefault="009A3A37">
                          <w:pPr>
                            <w:spacing w:line="240" w:lineRule="auto"/>
                            <w:ind w:left="0"/>
                            <w:textDirection w:val="btLr"/>
                          </w:pPr>
                        </w:p>
                      </w:txbxContent>
                    </v:textbox>
                  </v:rect>
                </v:group>
                <w10:anchorlock/>
              </v:group>
            </w:pict>
          </mc:Fallback>
        </mc:AlternateContent>
      </w:r>
    </w:p>
    <w:p w:rsidR="009A3A37" w:rsidRDefault="000D076E">
      <w:pPr>
        <w:pStyle w:val="Heading1"/>
        <w:spacing w:line="312" w:lineRule="auto"/>
      </w:pPr>
      <w:bookmarkStart w:id="4" w:name="_qmrvbt1sblod" w:colFirst="0" w:colLast="0"/>
      <w:bookmarkEnd w:id="4"/>
      <w:r>
        <w:t>RFP Timelines &amp; Schedule</w:t>
      </w:r>
    </w:p>
    <w:p w:rsidR="009A3A37" w:rsidRDefault="009A3A37"/>
    <w:tbl>
      <w:tblPr>
        <w:tblStyle w:val="a"/>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9A3A37">
        <w:trPr>
          <w:trHeight w:val="440"/>
        </w:trPr>
        <w:tc>
          <w:tcPr>
            <w:tcW w:w="4635" w:type="dxa"/>
            <w:shd w:val="clear" w:color="auto" w:fill="auto"/>
            <w:tcMar>
              <w:top w:w="100" w:type="dxa"/>
              <w:left w:w="100" w:type="dxa"/>
              <w:bottom w:w="100" w:type="dxa"/>
              <w:right w:w="100" w:type="dxa"/>
            </w:tcMar>
          </w:tcPr>
          <w:p w:rsidR="009A3A37" w:rsidRDefault="000D076E">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rsidR="009A3A37" w:rsidRDefault="009A3A37">
            <w:pPr>
              <w:widowControl w:val="0"/>
              <w:pBdr>
                <w:top w:val="nil"/>
                <w:left w:val="nil"/>
                <w:bottom w:val="nil"/>
                <w:right w:val="nil"/>
                <w:between w:val="nil"/>
              </w:pBdr>
              <w:spacing w:line="240" w:lineRule="auto"/>
              <w:ind w:left="0"/>
            </w:pPr>
          </w:p>
        </w:tc>
      </w:tr>
      <w:tr w:rsidR="009A3A37">
        <w:trPr>
          <w:trHeight w:val="440"/>
        </w:trPr>
        <w:tc>
          <w:tcPr>
            <w:tcW w:w="4635" w:type="dxa"/>
            <w:shd w:val="clear" w:color="auto" w:fill="auto"/>
            <w:tcMar>
              <w:top w:w="100" w:type="dxa"/>
              <w:left w:w="100" w:type="dxa"/>
              <w:bottom w:w="100" w:type="dxa"/>
              <w:right w:w="100" w:type="dxa"/>
            </w:tcMar>
          </w:tcPr>
          <w:p w:rsidR="009A3A37" w:rsidRDefault="000D076E">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rsidR="009A3A37" w:rsidRDefault="009A3A37">
            <w:pPr>
              <w:widowControl w:val="0"/>
              <w:pBdr>
                <w:top w:val="nil"/>
                <w:left w:val="nil"/>
                <w:bottom w:val="nil"/>
                <w:right w:val="nil"/>
                <w:between w:val="nil"/>
              </w:pBdr>
              <w:spacing w:line="240" w:lineRule="auto"/>
              <w:ind w:left="0"/>
            </w:pPr>
          </w:p>
        </w:tc>
      </w:tr>
      <w:tr w:rsidR="009A3A37">
        <w:trPr>
          <w:trHeight w:val="440"/>
        </w:trPr>
        <w:tc>
          <w:tcPr>
            <w:tcW w:w="4635" w:type="dxa"/>
            <w:shd w:val="clear" w:color="auto" w:fill="auto"/>
            <w:tcMar>
              <w:top w:w="100" w:type="dxa"/>
              <w:left w:w="100" w:type="dxa"/>
              <w:bottom w:w="100" w:type="dxa"/>
              <w:right w:w="100" w:type="dxa"/>
            </w:tcMar>
          </w:tcPr>
          <w:p w:rsidR="009A3A37" w:rsidRDefault="000D076E">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rsidR="009A3A37" w:rsidRDefault="009A3A37">
            <w:pPr>
              <w:widowControl w:val="0"/>
              <w:pBdr>
                <w:top w:val="nil"/>
                <w:left w:val="nil"/>
                <w:bottom w:val="nil"/>
                <w:right w:val="nil"/>
                <w:between w:val="nil"/>
              </w:pBdr>
              <w:spacing w:line="240" w:lineRule="auto"/>
              <w:ind w:left="0"/>
            </w:pPr>
          </w:p>
        </w:tc>
      </w:tr>
      <w:tr w:rsidR="009A3A37">
        <w:tc>
          <w:tcPr>
            <w:tcW w:w="4635" w:type="dxa"/>
            <w:shd w:val="clear" w:color="auto" w:fill="auto"/>
            <w:tcMar>
              <w:top w:w="100" w:type="dxa"/>
              <w:left w:w="100" w:type="dxa"/>
              <w:bottom w:w="100" w:type="dxa"/>
              <w:right w:w="100" w:type="dxa"/>
            </w:tcMar>
          </w:tcPr>
          <w:p w:rsidR="009A3A37" w:rsidRDefault="000D076E">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rsidR="009A3A37" w:rsidRDefault="000D076E">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rsidR="009A3A37" w:rsidRDefault="009A3A37">
            <w:pPr>
              <w:widowControl w:val="0"/>
              <w:pBdr>
                <w:top w:val="nil"/>
                <w:left w:val="nil"/>
                <w:bottom w:val="nil"/>
                <w:right w:val="nil"/>
                <w:between w:val="nil"/>
              </w:pBdr>
              <w:spacing w:line="240" w:lineRule="auto"/>
              <w:ind w:left="0"/>
            </w:pPr>
          </w:p>
        </w:tc>
      </w:tr>
      <w:tr w:rsidR="009A3A37">
        <w:tc>
          <w:tcPr>
            <w:tcW w:w="4635" w:type="dxa"/>
            <w:shd w:val="clear" w:color="auto" w:fill="auto"/>
            <w:tcMar>
              <w:top w:w="100" w:type="dxa"/>
              <w:left w:w="100" w:type="dxa"/>
              <w:bottom w:w="100" w:type="dxa"/>
              <w:right w:w="100" w:type="dxa"/>
            </w:tcMar>
          </w:tcPr>
          <w:p w:rsidR="009A3A37" w:rsidRDefault="009A3A37">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rsidR="009A3A37" w:rsidRDefault="000D076E">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rsidR="009A3A37" w:rsidRDefault="009A3A37">
            <w:pPr>
              <w:widowControl w:val="0"/>
              <w:pBdr>
                <w:top w:val="nil"/>
                <w:left w:val="nil"/>
                <w:bottom w:val="nil"/>
                <w:right w:val="nil"/>
                <w:between w:val="nil"/>
              </w:pBdr>
              <w:spacing w:line="240" w:lineRule="auto"/>
              <w:ind w:left="0"/>
            </w:pPr>
          </w:p>
        </w:tc>
      </w:tr>
      <w:tr w:rsidR="009A3A37">
        <w:tc>
          <w:tcPr>
            <w:tcW w:w="4635" w:type="dxa"/>
            <w:shd w:val="clear" w:color="auto" w:fill="auto"/>
            <w:tcMar>
              <w:top w:w="100" w:type="dxa"/>
              <w:left w:w="100" w:type="dxa"/>
              <w:bottom w:w="100" w:type="dxa"/>
              <w:right w:w="100" w:type="dxa"/>
            </w:tcMar>
          </w:tcPr>
          <w:p w:rsidR="009A3A37" w:rsidRDefault="000D076E">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rsidR="009A3A37" w:rsidRDefault="000D076E">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9A3A37" w:rsidRDefault="009A3A37">
            <w:pPr>
              <w:widowControl w:val="0"/>
              <w:spacing w:line="240" w:lineRule="auto"/>
              <w:ind w:left="0"/>
            </w:pPr>
          </w:p>
        </w:tc>
      </w:tr>
      <w:tr w:rsidR="009A3A37">
        <w:tc>
          <w:tcPr>
            <w:tcW w:w="4635" w:type="dxa"/>
            <w:shd w:val="clear" w:color="auto" w:fill="auto"/>
            <w:tcMar>
              <w:top w:w="100" w:type="dxa"/>
              <w:left w:w="100" w:type="dxa"/>
              <w:bottom w:w="100" w:type="dxa"/>
              <w:right w:w="100" w:type="dxa"/>
            </w:tcMar>
          </w:tcPr>
          <w:p w:rsidR="009A3A37" w:rsidRDefault="009A3A37">
            <w:pPr>
              <w:widowControl w:val="0"/>
              <w:spacing w:line="240" w:lineRule="auto"/>
              <w:ind w:left="0"/>
            </w:pPr>
          </w:p>
        </w:tc>
        <w:tc>
          <w:tcPr>
            <w:tcW w:w="1245" w:type="dxa"/>
            <w:shd w:val="clear" w:color="auto" w:fill="auto"/>
            <w:tcMar>
              <w:top w:w="100" w:type="dxa"/>
              <w:left w:w="100" w:type="dxa"/>
              <w:bottom w:w="100" w:type="dxa"/>
              <w:right w:w="100" w:type="dxa"/>
            </w:tcMar>
          </w:tcPr>
          <w:p w:rsidR="009A3A37" w:rsidRDefault="000D076E">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9A3A37" w:rsidRDefault="009A3A37">
            <w:pPr>
              <w:widowControl w:val="0"/>
              <w:spacing w:line="240" w:lineRule="auto"/>
              <w:ind w:left="0"/>
            </w:pPr>
          </w:p>
        </w:tc>
      </w:tr>
      <w:tr w:rsidR="009A3A37">
        <w:tc>
          <w:tcPr>
            <w:tcW w:w="4635" w:type="dxa"/>
            <w:shd w:val="clear" w:color="auto" w:fill="auto"/>
            <w:tcMar>
              <w:top w:w="100" w:type="dxa"/>
              <w:left w:w="100" w:type="dxa"/>
              <w:bottom w:w="100" w:type="dxa"/>
              <w:right w:w="100" w:type="dxa"/>
            </w:tcMar>
          </w:tcPr>
          <w:p w:rsidR="009A3A37" w:rsidRDefault="000D076E">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rsidR="009A3A37" w:rsidRDefault="000D076E">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9A3A37" w:rsidRDefault="009A3A37">
            <w:pPr>
              <w:widowControl w:val="0"/>
              <w:spacing w:line="240" w:lineRule="auto"/>
              <w:ind w:left="0"/>
            </w:pPr>
          </w:p>
        </w:tc>
      </w:tr>
      <w:tr w:rsidR="009A3A37">
        <w:tc>
          <w:tcPr>
            <w:tcW w:w="4635" w:type="dxa"/>
            <w:shd w:val="clear" w:color="auto" w:fill="auto"/>
            <w:tcMar>
              <w:top w:w="100" w:type="dxa"/>
              <w:left w:w="100" w:type="dxa"/>
              <w:bottom w:w="100" w:type="dxa"/>
              <w:right w:w="100" w:type="dxa"/>
            </w:tcMar>
          </w:tcPr>
          <w:p w:rsidR="009A3A37" w:rsidRDefault="009A3A37">
            <w:pPr>
              <w:widowControl w:val="0"/>
              <w:spacing w:line="240" w:lineRule="auto"/>
              <w:ind w:left="0"/>
            </w:pPr>
          </w:p>
        </w:tc>
        <w:tc>
          <w:tcPr>
            <w:tcW w:w="1245" w:type="dxa"/>
            <w:shd w:val="clear" w:color="auto" w:fill="auto"/>
            <w:tcMar>
              <w:top w:w="100" w:type="dxa"/>
              <w:left w:w="100" w:type="dxa"/>
              <w:bottom w:w="100" w:type="dxa"/>
              <w:right w:w="100" w:type="dxa"/>
            </w:tcMar>
          </w:tcPr>
          <w:p w:rsidR="009A3A37" w:rsidRDefault="000D076E">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9A3A37" w:rsidRDefault="009A3A37">
            <w:pPr>
              <w:widowControl w:val="0"/>
              <w:spacing w:line="240" w:lineRule="auto"/>
              <w:ind w:left="0"/>
            </w:pPr>
          </w:p>
        </w:tc>
      </w:tr>
      <w:tr w:rsidR="009A3A37">
        <w:tc>
          <w:tcPr>
            <w:tcW w:w="4635" w:type="dxa"/>
            <w:shd w:val="clear" w:color="auto" w:fill="auto"/>
            <w:tcMar>
              <w:top w:w="100" w:type="dxa"/>
              <w:left w:w="100" w:type="dxa"/>
              <w:bottom w:w="100" w:type="dxa"/>
              <w:right w:w="100" w:type="dxa"/>
            </w:tcMar>
          </w:tcPr>
          <w:p w:rsidR="009A3A37" w:rsidRDefault="000D076E">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rsidR="009A3A37" w:rsidRDefault="000D076E">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9A3A37" w:rsidRDefault="009A3A37">
            <w:pPr>
              <w:widowControl w:val="0"/>
              <w:spacing w:line="240" w:lineRule="auto"/>
              <w:ind w:left="0"/>
            </w:pPr>
          </w:p>
        </w:tc>
      </w:tr>
      <w:tr w:rsidR="009A3A37">
        <w:tc>
          <w:tcPr>
            <w:tcW w:w="4635" w:type="dxa"/>
            <w:shd w:val="clear" w:color="auto" w:fill="auto"/>
            <w:tcMar>
              <w:top w:w="100" w:type="dxa"/>
              <w:left w:w="100" w:type="dxa"/>
              <w:bottom w:w="100" w:type="dxa"/>
              <w:right w:w="100" w:type="dxa"/>
            </w:tcMar>
          </w:tcPr>
          <w:p w:rsidR="009A3A37" w:rsidRDefault="009A3A37">
            <w:pPr>
              <w:widowControl w:val="0"/>
              <w:spacing w:line="240" w:lineRule="auto"/>
              <w:ind w:left="0"/>
            </w:pPr>
          </w:p>
        </w:tc>
        <w:tc>
          <w:tcPr>
            <w:tcW w:w="1245" w:type="dxa"/>
            <w:shd w:val="clear" w:color="auto" w:fill="auto"/>
            <w:tcMar>
              <w:top w:w="100" w:type="dxa"/>
              <w:left w:w="100" w:type="dxa"/>
              <w:bottom w:w="100" w:type="dxa"/>
              <w:right w:w="100" w:type="dxa"/>
            </w:tcMar>
          </w:tcPr>
          <w:p w:rsidR="009A3A37" w:rsidRDefault="000D076E">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9A3A37" w:rsidRDefault="009A3A37">
            <w:pPr>
              <w:widowControl w:val="0"/>
              <w:spacing w:line="240" w:lineRule="auto"/>
              <w:ind w:left="0"/>
            </w:pPr>
          </w:p>
        </w:tc>
      </w:tr>
      <w:tr w:rsidR="009A3A37">
        <w:trPr>
          <w:trHeight w:val="440"/>
        </w:trPr>
        <w:tc>
          <w:tcPr>
            <w:tcW w:w="4635" w:type="dxa"/>
            <w:shd w:val="clear" w:color="auto" w:fill="auto"/>
            <w:tcMar>
              <w:top w:w="100" w:type="dxa"/>
              <w:left w:w="100" w:type="dxa"/>
              <w:bottom w:w="100" w:type="dxa"/>
              <w:right w:w="100" w:type="dxa"/>
            </w:tcMar>
          </w:tcPr>
          <w:p w:rsidR="009A3A37" w:rsidRDefault="000D076E">
            <w:pPr>
              <w:widowControl w:val="0"/>
              <w:spacing w:line="240" w:lineRule="auto"/>
              <w:ind w:left="0"/>
            </w:pPr>
            <w:r>
              <w:t>Place of Pre–Bid meeting/ Submission of Bids / Opening of Bids / Address for</w:t>
            </w:r>
          </w:p>
          <w:p w:rsidR="009A3A37" w:rsidRDefault="000D076E">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rsidR="009A3A37" w:rsidRDefault="000D076E">
            <w:pPr>
              <w:widowControl w:val="0"/>
              <w:spacing w:line="240" w:lineRule="auto"/>
              <w:ind w:left="0"/>
            </w:pPr>
            <w:r>
              <w:t>ENTER COMPANY NAME</w:t>
            </w:r>
          </w:p>
          <w:p w:rsidR="009A3A37" w:rsidRDefault="000D076E">
            <w:pPr>
              <w:widowControl w:val="0"/>
              <w:spacing w:line="240" w:lineRule="auto"/>
              <w:ind w:left="0"/>
            </w:pPr>
            <w:r>
              <w:t>ENTER COMPANY ADDRESS</w:t>
            </w:r>
          </w:p>
          <w:p w:rsidR="009A3A37" w:rsidRDefault="000D076E">
            <w:pPr>
              <w:widowControl w:val="0"/>
              <w:spacing w:line="240" w:lineRule="auto"/>
              <w:ind w:left="0"/>
            </w:pPr>
            <w:r>
              <w:t>ENTER EMAIL ADDRESS</w:t>
            </w:r>
          </w:p>
          <w:p w:rsidR="009A3A37" w:rsidRDefault="000D076E">
            <w:pPr>
              <w:widowControl w:val="0"/>
              <w:spacing w:line="240" w:lineRule="auto"/>
              <w:ind w:left="0"/>
            </w:pPr>
            <w:r>
              <w:t>ENTER PHONE NUMBER</w:t>
            </w:r>
          </w:p>
          <w:p w:rsidR="009A3A37" w:rsidRDefault="000D076E">
            <w:pPr>
              <w:widowControl w:val="0"/>
              <w:spacing w:line="240" w:lineRule="auto"/>
              <w:ind w:left="0"/>
            </w:pPr>
            <w:r>
              <w:t>ENTER WEBSITE</w:t>
            </w:r>
          </w:p>
        </w:tc>
      </w:tr>
      <w:tr w:rsidR="009A3A37">
        <w:trPr>
          <w:trHeight w:val="440"/>
        </w:trPr>
        <w:tc>
          <w:tcPr>
            <w:tcW w:w="4635" w:type="dxa"/>
            <w:shd w:val="clear" w:color="auto" w:fill="auto"/>
            <w:tcMar>
              <w:top w:w="100" w:type="dxa"/>
              <w:left w:w="100" w:type="dxa"/>
              <w:bottom w:w="100" w:type="dxa"/>
              <w:right w:w="100" w:type="dxa"/>
            </w:tcMar>
          </w:tcPr>
          <w:p w:rsidR="009A3A37" w:rsidRDefault="000D076E">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rsidR="009A3A37" w:rsidRDefault="000D076E">
            <w:pPr>
              <w:widowControl w:val="0"/>
              <w:spacing w:line="240" w:lineRule="auto"/>
              <w:ind w:left="0"/>
            </w:pPr>
            <w:r>
              <w:t>ENTER DETAILS &amp; CONTACT DETAILS INCLUDING EMAIL, PHONE FOR THE PERSONAL RESPONSIBLE FOR HANDLING THE TECHNICAL QUERIES</w:t>
            </w:r>
          </w:p>
        </w:tc>
      </w:tr>
    </w:tbl>
    <w:p w:rsidR="009A3A37" w:rsidRDefault="009A3A37"/>
    <w:p w:rsidR="009A3A37" w:rsidRDefault="009A3A37"/>
    <w:p w:rsidR="009A3A37" w:rsidRDefault="009A3A37"/>
    <w:p w:rsidR="009A3A37" w:rsidRDefault="009A3A37"/>
    <w:p w:rsidR="009A3A37" w:rsidRDefault="009A3A37" w:rsidP="001C1AE4">
      <w:pPr>
        <w:ind w:left="0"/>
      </w:pPr>
    </w:p>
    <w:p w:rsidR="009A3A37" w:rsidRDefault="001C1AE4">
      <w:pPr>
        <w:pStyle w:val="Heading1"/>
        <w:spacing w:line="312" w:lineRule="auto"/>
      </w:pPr>
      <w:bookmarkStart w:id="5" w:name="_1eh15mir3x2x" w:colFirst="0" w:colLast="0"/>
      <w:bookmarkEnd w:id="5"/>
      <w:r>
        <w:rPr>
          <w:noProof/>
        </w:rPr>
        <w:lastRenderedPageBreak/>
        <mc:AlternateContent>
          <mc:Choice Requires="wpg">
            <w:drawing>
              <wp:inline distT="0" distB="0" distL="0" distR="0" wp14:anchorId="0E3A2B48" wp14:editId="689B149D">
                <wp:extent cx="647700" cy="60722"/>
                <wp:effectExtent l="0" t="0" r="0" b="3175"/>
                <wp:docPr id="38" name="Group 38"/>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39" name="Group 39"/>
                        <wpg:cNvGrpSpPr/>
                        <wpg:grpSpPr>
                          <a:xfrm>
                            <a:off x="829856" y="1610579"/>
                            <a:ext cx="589606" cy="37548"/>
                            <a:chOff x="4580561" y="2589004"/>
                            <a:chExt cx="1064464" cy="25200"/>
                          </a:xfrm>
                        </wpg:grpSpPr>
                        <wps:wsp>
                          <wps:cNvPr id="40" name="Rectangle 40"/>
                          <wps:cNvSpPr/>
                          <wps:spPr>
                            <a:xfrm rot="-5400000">
                              <a:off x="5366325" y="2335504"/>
                              <a:ext cx="25200" cy="532200"/>
                            </a:xfrm>
                            <a:prstGeom prst="rect">
                              <a:avLst/>
                            </a:prstGeom>
                            <a:solidFill>
                              <a:srgbClr val="48B29E"/>
                            </a:solidFill>
                            <a:ln>
                              <a:noFill/>
                            </a:ln>
                          </wps:spPr>
                          <wps:txbx>
                            <w:txbxContent>
                              <w:p w:rsidR="001C1AE4" w:rsidRDefault="001C1AE4" w:rsidP="001C1AE4">
                                <w:pPr>
                                  <w:spacing w:line="240" w:lineRule="auto"/>
                                  <w:ind w:left="0"/>
                                  <w:textDirection w:val="btLr"/>
                                </w:pPr>
                              </w:p>
                            </w:txbxContent>
                          </wps:txbx>
                          <wps:bodyPr spcFirstLastPara="1" wrap="square" lIns="91425" tIns="91425" rIns="91425" bIns="91425" anchor="ctr" anchorCtr="0">
                            <a:noAutofit/>
                          </wps:bodyPr>
                        </wps:wsp>
                        <wps:wsp>
                          <wps:cNvPr id="41" name="Rectangle 41"/>
                          <wps:cNvSpPr/>
                          <wps:spPr>
                            <a:xfrm rot="-5400000">
                              <a:off x="4836311" y="2333254"/>
                              <a:ext cx="25200" cy="536700"/>
                            </a:xfrm>
                            <a:prstGeom prst="rect">
                              <a:avLst/>
                            </a:prstGeom>
                            <a:solidFill>
                              <a:srgbClr val="A7C738"/>
                            </a:solidFill>
                            <a:ln>
                              <a:noFill/>
                            </a:ln>
                          </wps:spPr>
                          <wps:txbx>
                            <w:txbxContent>
                              <w:p w:rsidR="001C1AE4" w:rsidRDefault="001C1AE4" w:rsidP="001C1AE4">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0E3A2B48" id="Group 38" o:spid="_x0000_s1038"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">
                <v:group id="Group 39" o:spid="_x0000_s103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">
                  <v:rect id="Rectangle 40" o:spid="_x0000_s104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" fillcolor="#48b29e" stroked="f">
                    <v:textbox inset="2.53958mm,2.53958mm,2.53958mm,2.53958mm">
                      <w:txbxContent>
                        <w:p w:rsidR="001C1AE4" w:rsidRDefault="001C1AE4" w:rsidP="001C1AE4">
                          <w:pPr>
                            <w:spacing w:line="240" w:lineRule="auto"/>
                            <w:ind w:left="0"/>
                            <w:textDirection w:val="btLr"/>
                          </w:pPr>
                        </w:p>
                      </w:txbxContent>
                    </v:textbox>
                  </v:rect>
                  <v:rect id="Rectangle 41" o:spid="_x0000_s104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" fillcolor="#a7c738" stroked="f">
                    <v:textbox inset="2.53958mm,2.53958mm,2.53958mm,2.53958mm">
                      <w:txbxContent>
                        <w:p w:rsidR="001C1AE4" w:rsidRDefault="001C1AE4" w:rsidP="001C1AE4">
                          <w:pPr>
                            <w:spacing w:line="240" w:lineRule="auto"/>
                            <w:ind w:left="0"/>
                            <w:textDirection w:val="btLr"/>
                          </w:pPr>
                        </w:p>
                      </w:txbxContent>
                    </v:textbox>
                  </v:rect>
                </v:group>
                <w10:anchorlock/>
              </v:group>
            </w:pict>
          </mc:Fallback>
        </mc:AlternateContent>
      </w:r>
    </w:p>
    <w:p w:rsidR="009A3A37" w:rsidRDefault="000D076E">
      <w:pPr>
        <w:pStyle w:val="Heading1"/>
        <w:spacing w:line="312" w:lineRule="auto"/>
      </w:pPr>
      <w:bookmarkStart w:id="6" w:name="_t4ebjjtroxpo" w:colFirst="0" w:colLast="0"/>
      <w:bookmarkEnd w:id="6"/>
      <w:r>
        <w:t>Introduction and Background</w:t>
      </w:r>
    </w:p>
    <w:p w:rsidR="009A3A37" w:rsidRDefault="009A3A37"/>
    <w:p w:rsidR="009A3A37" w:rsidRDefault="000D076E">
      <w:r>
        <w:t>[ENTER DESCRIPTION OF YOUR COMPANY] is accepting proposals in response to this Request for Proposal (this “RFP,” or this “Request for Proposal”) in order to find a qualified source to provide Cyber Security Services  and Support and to be delivered and installed at our Centre with detailed Scope of work and Lists the supplied items in the RFP.</w:t>
      </w:r>
    </w:p>
    <w:p w:rsidR="009A3A37" w:rsidRDefault="009A3A37"/>
    <w:p w:rsidR="009A3A37" w:rsidRDefault="000D076E">
      <w:r>
        <w:t>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9A3A37" w:rsidRDefault="009A3A37"/>
    <w:p w:rsidR="009A3A37" w:rsidRDefault="000D076E">
      <w:r>
        <w:t>The Bidder should have a back to back arrangement with the OEM so that [ENTER YOUR COMPANY NAME] will be able to log a call with the OEM directly for the contract period of 36 months. The Bidder should have a contact center (central or location wise) in order to log the calls on 24x7x365. They should also provide onsite support on a 24x7x365 basis. The contact center numbers should be provided to the [ENTER YOUR COMPANY NAME] along with the escalation matrix mentioning the contact person’s name, number and designation in the company.</w:t>
      </w:r>
    </w:p>
    <w:p w:rsidR="009A3A37" w:rsidRDefault="009A3A37">
      <w:pPr>
        <w:pStyle w:val="Heading1"/>
        <w:spacing w:line="312" w:lineRule="auto"/>
      </w:pPr>
      <w:bookmarkStart w:id="7" w:name="_t24ribz1leu9" w:colFirst="0" w:colLast="0"/>
      <w:bookmarkEnd w:id="7"/>
    </w:p>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9A3A37" w:rsidRDefault="009A3A37"/>
    <w:p w:rsidR="001C1AE4" w:rsidRDefault="001C1AE4">
      <w:pPr>
        <w:pStyle w:val="Heading1"/>
        <w:spacing w:line="312" w:lineRule="auto"/>
      </w:pPr>
      <w:bookmarkStart w:id="8" w:name="_gdgyq2l6tktb" w:colFirst="0" w:colLast="0"/>
      <w:bookmarkEnd w:id="8"/>
      <w:r>
        <w:rPr>
          <w:noProof/>
        </w:rPr>
        <w:lastRenderedPageBreak/>
        <mc:AlternateContent>
          <mc:Choice Requires="wpg">
            <w:drawing>
              <wp:inline distT="0" distB="0" distL="0" distR="0" wp14:anchorId="0E3A2B48" wp14:editId="689B149D">
                <wp:extent cx="647700" cy="60722"/>
                <wp:effectExtent l="0" t="0" r="0" b="3175"/>
                <wp:docPr id="46" name="Group 46"/>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47" name="Group 47"/>
                        <wpg:cNvGrpSpPr/>
                        <wpg:grpSpPr>
                          <a:xfrm>
                            <a:off x="829856" y="1610579"/>
                            <a:ext cx="589606" cy="37548"/>
                            <a:chOff x="4580561" y="2589004"/>
                            <a:chExt cx="1064464" cy="25200"/>
                          </a:xfrm>
                        </wpg:grpSpPr>
                        <wps:wsp>
                          <wps:cNvPr id="48" name="Rectangle 48"/>
                          <wps:cNvSpPr/>
                          <wps:spPr>
                            <a:xfrm rot="-5400000">
                              <a:off x="5366325" y="2335504"/>
                              <a:ext cx="25200" cy="532200"/>
                            </a:xfrm>
                            <a:prstGeom prst="rect">
                              <a:avLst/>
                            </a:prstGeom>
                            <a:solidFill>
                              <a:srgbClr val="48B29E"/>
                            </a:solidFill>
                            <a:ln>
                              <a:noFill/>
                            </a:ln>
                          </wps:spPr>
                          <wps:txbx>
                            <w:txbxContent>
                              <w:p w:rsidR="001C1AE4" w:rsidRDefault="001C1AE4" w:rsidP="001C1AE4">
                                <w:pPr>
                                  <w:spacing w:line="240" w:lineRule="auto"/>
                                  <w:ind w:left="0"/>
                                  <w:textDirection w:val="btLr"/>
                                </w:pPr>
                              </w:p>
                            </w:txbxContent>
                          </wps:txbx>
                          <wps:bodyPr spcFirstLastPara="1" wrap="square" lIns="91425" tIns="91425" rIns="91425" bIns="91425" anchor="ctr" anchorCtr="0">
                            <a:noAutofit/>
                          </wps:bodyPr>
                        </wps:wsp>
                        <wps:wsp>
                          <wps:cNvPr id="49" name="Rectangle 49"/>
                          <wps:cNvSpPr/>
                          <wps:spPr>
                            <a:xfrm rot="-5400000">
                              <a:off x="4836311" y="2333254"/>
                              <a:ext cx="25200" cy="536700"/>
                            </a:xfrm>
                            <a:prstGeom prst="rect">
                              <a:avLst/>
                            </a:prstGeom>
                            <a:solidFill>
                              <a:srgbClr val="A7C738"/>
                            </a:solidFill>
                            <a:ln>
                              <a:noFill/>
                            </a:ln>
                          </wps:spPr>
                          <wps:txbx>
                            <w:txbxContent>
                              <w:p w:rsidR="001C1AE4" w:rsidRDefault="001C1AE4" w:rsidP="001C1AE4">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0E3A2B48" id="Group 46" o:spid="_x0000_s1042"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">
                <v:group id="Group 47" o:spid="_x0000_s104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">
                  <v:rect id="Rectangle 48" o:spid="_x0000_s104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" fillcolor="#48b29e" stroked="f">
                    <v:textbox inset="2.53958mm,2.53958mm,2.53958mm,2.53958mm">
                      <w:txbxContent>
                        <w:p w:rsidR="001C1AE4" w:rsidRDefault="001C1AE4" w:rsidP="001C1AE4">
                          <w:pPr>
                            <w:spacing w:line="240" w:lineRule="auto"/>
                            <w:ind w:left="0"/>
                            <w:textDirection w:val="btLr"/>
                          </w:pPr>
                        </w:p>
                      </w:txbxContent>
                    </v:textbox>
                  </v:rect>
                  <v:rect id="Rectangle 49" o:spid="_x0000_s104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" fillcolor="#a7c738" stroked="f">
                    <v:textbox inset="2.53958mm,2.53958mm,2.53958mm,2.53958mm">
                      <w:txbxContent>
                        <w:p w:rsidR="001C1AE4" w:rsidRDefault="001C1AE4" w:rsidP="001C1AE4">
                          <w:pPr>
                            <w:spacing w:line="240" w:lineRule="auto"/>
                            <w:ind w:left="0"/>
                            <w:textDirection w:val="btLr"/>
                          </w:pPr>
                        </w:p>
                      </w:txbxContent>
                    </v:textbox>
                  </v:rect>
                </v:group>
                <w10:anchorlock/>
              </v:group>
            </w:pict>
          </mc:Fallback>
        </mc:AlternateContent>
      </w:r>
    </w:p>
    <w:p w:rsidR="009A3A37" w:rsidRDefault="000D076E">
      <w:pPr>
        <w:pStyle w:val="Heading1"/>
        <w:spacing w:line="312" w:lineRule="auto"/>
      </w:pPr>
      <w:r>
        <w:t>Format of Proposal</w:t>
      </w:r>
    </w:p>
    <w:p w:rsidR="009A3A37" w:rsidRDefault="009A3A37"/>
    <w:p w:rsidR="009A3A37" w:rsidRDefault="000D076E">
      <w:r>
        <w:rPr>
          <w:b/>
        </w:rPr>
        <w:t>Letter of Interest</w:t>
      </w:r>
    </w:p>
    <w:p w:rsidR="009A3A37" w:rsidRDefault="000D076E">
      <w:r>
        <w:t>Please include a letter expressing the Consultant’s interest in providing the company with Cyber Security &amp; Support Services. In this letter, please include the following:</w:t>
      </w:r>
    </w:p>
    <w:p w:rsidR="009A3A37" w:rsidRDefault="000D076E">
      <w:pPr>
        <w:numPr>
          <w:ilvl w:val="0"/>
          <w:numId w:val="4"/>
        </w:numPr>
      </w:pPr>
      <w:r>
        <w:t xml:space="preserve">A statement regarding the Consultant’s availability to dedicate time, personnel, and resources to this effort during the period of three years.  </w:t>
      </w:r>
    </w:p>
    <w:p w:rsidR="009A3A37" w:rsidRDefault="000D076E">
      <w:pPr>
        <w:numPr>
          <w:ilvl w:val="0"/>
          <w:numId w:val="4"/>
        </w:numPr>
      </w:pPr>
      <w:r>
        <w:t>A commitment to the availability of the Consultant and all key project staff during the contract period.</w:t>
      </w:r>
    </w:p>
    <w:p w:rsidR="009A3A37" w:rsidRDefault="000D076E">
      <w:pPr>
        <w:numPr>
          <w:ilvl w:val="0"/>
          <w:numId w:val="4"/>
        </w:numPr>
      </w:pPr>
      <w:r>
        <w:t xml:space="preserve">A description of your approach to successfully fulfilling the requirements within the proposed budget and schedule. </w:t>
      </w:r>
    </w:p>
    <w:p w:rsidR="009A3A37" w:rsidRDefault="009A3A37"/>
    <w:p w:rsidR="009A3A37" w:rsidRDefault="000D076E">
      <w:r>
        <w:rPr>
          <w:b/>
        </w:rPr>
        <w:t>Company and Project Manager Information</w:t>
      </w:r>
    </w:p>
    <w:p w:rsidR="009A3A37" w:rsidRDefault="000D076E">
      <w:r>
        <w:t>Please include a brief description of your company, including the following information:</w:t>
      </w:r>
    </w:p>
    <w:p w:rsidR="009A3A37" w:rsidRDefault="000D076E">
      <w:pPr>
        <w:numPr>
          <w:ilvl w:val="0"/>
          <w:numId w:val="9"/>
        </w:numPr>
      </w:pPr>
      <w:r>
        <w:t>Length of time in business.</w:t>
      </w:r>
    </w:p>
    <w:p w:rsidR="009A3A37" w:rsidRDefault="000D076E">
      <w:pPr>
        <w:numPr>
          <w:ilvl w:val="0"/>
          <w:numId w:val="9"/>
        </w:numPr>
      </w:pPr>
      <w:r>
        <w:t>Location of headquarters and any field offices.</w:t>
      </w:r>
    </w:p>
    <w:p w:rsidR="009A3A37" w:rsidRDefault="000D076E">
      <w:pPr>
        <w:numPr>
          <w:ilvl w:val="0"/>
          <w:numId w:val="9"/>
        </w:numPr>
      </w:pPr>
      <w:r>
        <w:t>Description of services that your company specializes in.</w:t>
      </w:r>
    </w:p>
    <w:p w:rsidR="009A3A37" w:rsidRDefault="000D076E">
      <w:pPr>
        <w:numPr>
          <w:ilvl w:val="0"/>
          <w:numId w:val="9"/>
        </w:numPr>
      </w:pPr>
      <w:r>
        <w:t>Brief biography of proposed Product Manager and the Principal-in-charge (if that person is different from the Project Manager) and all other applicable staff. A</w:t>
      </w:r>
    </w:p>
    <w:p w:rsidR="009A3A37" w:rsidRDefault="000D076E">
      <w:pPr>
        <w:ind w:left="720"/>
      </w:pPr>
      <w:r>
        <w:t>project manager must be designated and must be the principal contact for the</w:t>
      </w:r>
    </w:p>
    <w:p w:rsidR="009A3A37" w:rsidRDefault="000D076E">
      <w:pPr>
        <w:ind w:left="720"/>
      </w:pPr>
      <w:r>
        <w:t>District. In this biography, please include at least three different references for the</w:t>
      </w:r>
    </w:p>
    <w:p w:rsidR="009A3A37" w:rsidRDefault="000D076E">
      <w:pPr>
        <w:ind w:left="720"/>
      </w:pPr>
      <w:r>
        <w:t>Project Manager and Principal-in-charge.</w:t>
      </w:r>
    </w:p>
    <w:p w:rsidR="009A3A37" w:rsidRDefault="009A3A37"/>
    <w:p w:rsidR="009A3A37" w:rsidRDefault="000D076E">
      <w:r>
        <w:rPr>
          <w:b/>
        </w:rPr>
        <w:t>Relevant Experience</w:t>
      </w:r>
      <w:r>
        <w:t xml:space="preserve"> </w:t>
      </w:r>
    </w:p>
    <w:p w:rsidR="009A3A37" w:rsidRDefault="000D076E">
      <w:r>
        <w:t>Please include information describing the Consultant’s experience, demonstrating competence and professional qualifications for the satisfactory performance of the services outlined in the Proposed Scope of Work (Attachment B) of this RFP.</w:t>
      </w:r>
    </w:p>
    <w:p w:rsidR="009A3A37" w:rsidRDefault="009A3A37"/>
    <w:p w:rsidR="009A3A37" w:rsidRDefault="000D076E">
      <w:r>
        <w:t xml:space="preserve">At a minimum, the Consultant should provide a list of the most recent projects for which the Consultant has performed similar services of similar size, scope, and complexity. This list shall include the company name, contact person, address, phone number and/or e-mail of each </w:t>
      </w:r>
      <w:r>
        <w:lastRenderedPageBreak/>
        <w:t xml:space="preserve">party for whom the service was provided, as well as a description of the service performed, the dollar amount of the contract, and the date of performance. </w:t>
      </w:r>
    </w:p>
    <w:p w:rsidR="009A3A37" w:rsidRDefault="009A3A37"/>
    <w:p w:rsidR="001C1AE4" w:rsidRDefault="001C1AE4">
      <w:pPr>
        <w:rPr>
          <w:b/>
        </w:rPr>
      </w:pPr>
      <w:r>
        <w:rPr>
          <w:noProof/>
        </w:rPr>
        <mc:AlternateContent>
          <mc:Choice Requires="wpg">
            <w:drawing>
              <wp:inline distT="0" distB="0" distL="0" distR="0" wp14:anchorId="0E3A2B48" wp14:editId="689B149D">
                <wp:extent cx="647700" cy="60722"/>
                <wp:effectExtent l="0" t="0" r="0" b="3175"/>
                <wp:docPr id="42" name="Group 42"/>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43" name="Group 43"/>
                        <wpg:cNvGrpSpPr/>
                        <wpg:grpSpPr>
                          <a:xfrm>
                            <a:off x="829856" y="1610579"/>
                            <a:ext cx="589606" cy="37548"/>
                            <a:chOff x="4580561" y="2589004"/>
                            <a:chExt cx="1064464" cy="25200"/>
                          </a:xfrm>
                        </wpg:grpSpPr>
                        <wps:wsp>
                          <wps:cNvPr id="44" name="Rectangle 44"/>
                          <wps:cNvSpPr/>
                          <wps:spPr>
                            <a:xfrm rot="-5400000">
                              <a:off x="5366325" y="2335504"/>
                              <a:ext cx="25200" cy="532200"/>
                            </a:xfrm>
                            <a:prstGeom prst="rect">
                              <a:avLst/>
                            </a:prstGeom>
                            <a:solidFill>
                              <a:srgbClr val="48B29E"/>
                            </a:solidFill>
                            <a:ln>
                              <a:noFill/>
                            </a:ln>
                          </wps:spPr>
                          <wps:txbx>
                            <w:txbxContent>
                              <w:p w:rsidR="001C1AE4" w:rsidRDefault="001C1AE4" w:rsidP="001C1AE4">
                                <w:pPr>
                                  <w:spacing w:line="240" w:lineRule="auto"/>
                                  <w:ind w:left="0"/>
                                  <w:textDirection w:val="btLr"/>
                                </w:pPr>
                              </w:p>
                            </w:txbxContent>
                          </wps:txbx>
                          <wps:bodyPr spcFirstLastPara="1" wrap="square" lIns="91425" tIns="91425" rIns="91425" bIns="91425" anchor="ctr" anchorCtr="0">
                            <a:noAutofit/>
                          </wps:bodyPr>
                        </wps:wsp>
                        <wps:wsp>
                          <wps:cNvPr id="45" name="Rectangle 45"/>
                          <wps:cNvSpPr/>
                          <wps:spPr>
                            <a:xfrm rot="-5400000">
                              <a:off x="4836311" y="2333254"/>
                              <a:ext cx="25200" cy="536700"/>
                            </a:xfrm>
                            <a:prstGeom prst="rect">
                              <a:avLst/>
                            </a:prstGeom>
                            <a:solidFill>
                              <a:srgbClr val="A7C738"/>
                            </a:solidFill>
                            <a:ln>
                              <a:noFill/>
                            </a:ln>
                          </wps:spPr>
                          <wps:txbx>
                            <w:txbxContent>
                              <w:p w:rsidR="001C1AE4" w:rsidRDefault="001C1AE4" w:rsidP="001C1AE4">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0E3A2B48" id="Group 42" o:spid="_x0000_s1046"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">
                <v:group id="Group 43" o:spid="_x0000_s104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1j/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">
                  <v:rect id="Rectangle 44" o:spid="_x0000_s104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" fillcolor="#48b29e" stroked="f">
                    <v:textbox inset="2.53958mm,2.53958mm,2.53958mm,2.53958mm">
                      <w:txbxContent>
                        <w:p w:rsidR="001C1AE4" w:rsidRDefault="001C1AE4" w:rsidP="001C1AE4">
                          <w:pPr>
                            <w:spacing w:line="240" w:lineRule="auto"/>
                            <w:ind w:left="0"/>
                            <w:textDirection w:val="btLr"/>
                          </w:pPr>
                        </w:p>
                      </w:txbxContent>
                    </v:textbox>
                  </v:rect>
                  <v:rect id="Rectangle 45" o:spid="_x0000_s104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" fillcolor="#a7c738" stroked="f">
                    <v:textbox inset="2.53958mm,2.53958mm,2.53958mm,2.53958mm">
                      <w:txbxContent>
                        <w:p w:rsidR="001C1AE4" w:rsidRDefault="001C1AE4" w:rsidP="001C1AE4">
                          <w:pPr>
                            <w:spacing w:line="240" w:lineRule="auto"/>
                            <w:ind w:left="0"/>
                            <w:textDirection w:val="btLr"/>
                          </w:pPr>
                        </w:p>
                      </w:txbxContent>
                    </v:textbox>
                  </v:rect>
                </v:group>
                <w10:anchorlock/>
              </v:group>
            </w:pict>
          </mc:Fallback>
        </mc:AlternateContent>
      </w:r>
    </w:p>
    <w:p w:rsidR="009A3A37" w:rsidRDefault="000D076E" w:rsidP="001C1AE4">
      <w:pPr>
        <w:pStyle w:val="Heading1"/>
        <w:spacing w:line="312" w:lineRule="auto"/>
      </w:pPr>
      <w:r>
        <w:t>Proposed Scope of Work &amp; Supplier Questions</w:t>
      </w:r>
    </w:p>
    <w:p w:rsidR="009A3A37" w:rsidRDefault="009A3A37"/>
    <w:p w:rsidR="009A3A37" w:rsidRDefault="000D076E">
      <w:r>
        <w:t>The following requirements are absolute minimums that a contractor must meet. If these</w:t>
      </w:r>
    </w:p>
    <w:p w:rsidR="009A3A37" w:rsidRDefault="000D076E">
      <w:r>
        <w:t xml:space="preserve">requirements are not </w:t>
      </w:r>
      <w:proofErr w:type="gramStart"/>
      <w:r>
        <w:t>met,</w:t>
      </w:r>
      <w:proofErr w:type="gramEnd"/>
      <w:r>
        <w:t xml:space="preserve"> the proposal will be removed from consideration. The contractor must provide a detailed description of how each of these requirements will be met by the proposed firm. Proposal cost is not to exceed $250,000 and services must be completed by [Enter Date]. </w:t>
      </w:r>
    </w:p>
    <w:p w:rsidR="009A3A37" w:rsidRDefault="009A3A37"/>
    <w:p w:rsidR="009A3A37" w:rsidRDefault="000D076E">
      <w:pPr>
        <w:numPr>
          <w:ilvl w:val="0"/>
          <w:numId w:val="3"/>
        </w:numPr>
      </w:pPr>
      <w:r>
        <w:t>Architecture Review: Identify flaws with the security program’s overall architecture.</w:t>
      </w:r>
    </w:p>
    <w:p w:rsidR="009A3A37" w:rsidRDefault="000D076E">
      <w:pPr>
        <w:numPr>
          <w:ilvl w:val="0"/>
          <w:numId w:val="3"/>
        </w:numPr>
      </w:pPr>
      <w:r>
        <w:t>Advanced Penetration Test: Perform penetration testing involving the emulation of</w:t>
      </w:r>
    </w:p>
    <w:p w:rsidR="009A3A37" w:rsidRDefault="000D076E">
      <w:pPr>
        <w:numPr>
          <w:ilvl w:val="0"/>
          <w:numId w:val="3"/>
        </w:numPr>
      </w:pPr>
      <w:r>
        <w:t>advanced persistent threat groups, including tools, tactics, and procedures. An emphasis should be placed on human-driven testing, with a team-based approach, not reliant on automated vulnerability assessment tools.</w:t>
      </w:r>
    </w:p>
    <w:p w:rsidR="009A3A37" w:rsidRDefault="000D076E">
      <w:pPr>
        <w:numPr>
          <w:ilvl w:val="0"/>
          <w:numId w:val="3"/>
        </w:numPr>
      </w:pPr>
      <w:r>
        <w:t>The penetration test must be comprehensive, testing all devices accessible on the entire network, not a sample or subset of hosts. We are concerned about the total cost of this project and will entertain alternate proposals which may not test all devices but do test enough to provide an adequate evaluation of the environment.</w:t>
      </w:r>
    </w:p>
    <w:p w:rsidR="009A3A37" w:rsidRDefault="000D076E">
      <w:pPr>
        <w:numPr>
          <w:ilvl w:val="0"/>
          <w:numId w:val="3"/>
        </w:numPr>
      </w:pPr>
      <w:r>
        <w:t xml:space="preserve">Testing should determine the impact of vulnerabilities identified through the exploitation of vulnerable systems, leveraging those systems to gain control of other systems on the network, and testing for the ability to exfiltrate sensitive data. </w:t>
      </w:r>
    </w:p>
    <w:p w:rsidR="009A3A37" w:rsidRDefault="000D076E">
      <w:pPr>
        <w:numPr>
          <w:ilvl w:val="0"/>
          <w:numId w:val="3"/>
        </w:numPr>
      </w:pPr>
      <w:r>
        <w:t>The network is composed of systems and software that are unique to this environment. The penetration test provider must have experience in finding previously unknown vulnerabilities in non-mainstream IT software.</w:t>
      </w:r>
    </w:p>
    <w:p w:rsidR="009A3A37" w:rsidRDefault="000D076E">
      <w:pPr>
        <w:numPr>
          <w:ilvl w:val="0"/>
          <w:numId w:val="3"/>
        </w:numPr>
      </w:pPr>
      <w:r>
        <w:t>The penetration testing provider must provide 24/7 availability in case of an emergency during the test.</w:t>
      </w:r>
    </w:p>
    <w:p w:rsidR="009A3A37" w:rsidRDefault="000D076E">
      <w:pPr>
        <w:numPr>
          <w:ilvl w:val="0"/>
          <w:numId w:val="3"/>
        </w:numPr>
      </w:pPr>
      <w:r>
        <w:t>The penetration testing provider must perform testing of specified mission-critical systems at predetermined time windows specified by and scheduled with IT staff.</w:t>
      </w:r>
    </w:p>
    <w:p w:rsidR="009A3A37" w:rsidRDefault="000D076E">
      <w:pPr>
        <w:numPr>
          <w:ilvl w:val="0"/>
          <w:numId w:val="3"/>
        </w:numPr>
      </w:pPr>
      <w:r>
        <w:t>Wireless Scanning: Identify rogue wireless devices and additional security architecture weaknesses related to the wireless networks.</w:t>
      </w:r>
    </w:p>
    <w:p w:rsidR="009A3A37" w:rsidRDefault="000D076E">
      <w:pPr>
        <w:numPr>
          <w:ilvl w:val="0"/>
          <w:numId w:val="3"/>
        </w:numPr>
      </w:pPr>
      <w:r>
        <w:lastRenderedPageBreak/>
        <w:t>Social Engineering: Assess the security posture and employee adherence to established security policies and practices. Testing should not be designed to target a specific person, but rather target the university culture.</w:t>
      </w:r>
    </w:p>
    <w:p w:rsidR="009A3A37" w:rsidRDefault="000D076E">
      <w:pPr>
        <w:numPr>
          <w:ilvl w:val="0"/>
          <w:numId w:val="3"/>
        </w:numPr>
      </w:pPr>
      <w:r>
        <w:t>APT Assessment: Perform a holistic assessment and identify weaknesses that could be used in a targeted and/or advanced attack. Assess the current environment for indications of an existing breach.</w:t>
      </w:r>
    </w:p>
    <w:p w:rsidR="009A3A37" w:rsidRDefault="000D076E">
      <w:pPr>
        <w:numPr>
          <w:ilvl w:val="0"/>
          <w:numId w:val="3"/>
        </w:numPr>
      </w:pPr>
      <w:r>
        <w:t>Final Report: Provide a written report presenting verified findings and the impact of the vulnerabilities identified on the organization (if exploited by malicious attackers), with enough detail that IT staff can reproduce the findings and remediate them. Additionally, an oral overview and written executive summary of the report must be given to the appropriate officials including the campus Chief Information Officer. The final report should include a ranking of the severity of risks based on likelihood and impact levels. Finally, the report should include suggested mitigation strategies.</w:t>
      </w:r>
    </w:p>
    <w:p w:rsidR="009A3A37" w:rsidRDefault="000D076E">
      <w:pPr>
        <w:numPr>
          <w:ilvl w:val="0"/>
          <w:numId w:val="3"/>
        </w:numPr>
      </w:pPr>
      <w:r>
        <w:t>All work must be conducted directly by the contracted entity; no work may be outsourced or sub-contracted to a third party.</w:t>
      </w:r>
    </w:p>
    <w:p w:rsidR="009A3A37" w:rsidRDefault="000D076E">
      <w:pPr>
        <w:numPr>
          <w:ilvl w:val="0"/>
          <w:numId w:val="3"/>
        </w:numPr>
      </w:pPr>
      <w:r>
        <w:t>In an effort to minimize real or perceived conflicts of interest, the contractor awarded a contract under this RFP will not be permitted to bid or submit proposals in any RFP or invitation for bids related to any remediation goods or services.</w:t>
      </w:r>
    </w:p>
    <w:p w:rsidR="009A3A37" w:rsidRDefault="000D076E">
      <w:pPr>
        <w:numPr>
          <w:ilvl w:val="0"/>
          <w:numId w:val="3"/>
        </w:numPr>
      </w:pPr>
      <w:r>
        <w:t xml:space="preserve">[Enter company name] desires to do business with a contractor that has a proven track record in similar services. The proposer shall provide a list of three references where similar services were provided for an organization of a size comparable to or greater than our company. We will contact these references to determine the quality of services rendered; such information will be considered in the evaluation of the proposal. The list must include contact person and telephone number. </w:t>
      </w:r>
    </w:p>
    <w:p w:rsidR="009A3A37" w:rsidRDefault="009A3A37"/>
    <w:p w:rsidR="009A3A37" w:rsidRDefault="000D076E">
      <w:r>
        <w:t>Supplier Questions</w:t>
      </w:r>
    </w:p>
    <w:p w:rsidR="009A3A37" w:rsidRDefault="009A3A37"/>
    <w:p w:rsidR="009A3A37" w:rsidRDefault="000D076E">
      <w:pPr>
        <w:numPr>
          <w:ilvl w:val="0"/>
          <w:numId w:val="7"/>
        </w:numPr>
      </w:pPr>
      <w:r>
        <w:t>Are penetration tests performed by a qualified third</w:t>
      </w:r>
      <w:r w:rsidR="006C31DE">
        <w:t>-</w:t>
      </w:r>
      <w:r>
        <w:t>party vendor? If so, how often are they performed and when was the last test performed? Ensuring your vendor has regularly scheduled penetration tests performed by a third party is essential in knowing how secure their environment is and where the weaknesses are so they can be secured before they’re exploited by an attacker.</w:t>
      </w:r>
    </w:p>
    <w:p w:rsidR="009A3A37" w:rsidRDefault="009A3A37">
      <w:pPr>
        <w:ind w:left="720"/>
      </w:pPr>
    </w:p>
    <w:p w:rsidR="009A3A37" w:rsidRDefault="000D076E">
      <w:pPr>
        <w:numPr>
          <w:ilvl w:val="0"/>
          <w:numId w:val="7"/>
        </w:numPr>
      </w:pPr>
      <w:r>
        <w:lastRenderedPageBreak/>
        <w:t>Is there a formal information security program in place? A security program provides the framework for keeping a company at a desired security level by assessing the risks that are faced, deciding how those risks will be mitigated and planning for how to keep the program and security practices current.</w:t>
      </w:r>
    </w:p>
    <w:p w:rsidR="009A3A37" w:rsidRDefault="009A3A37">
      <w:pPr>
        <w:ind w:left="720"/>
      </w:pPr>
    </w:p>
    <w:p w:rsidR="009A3A37" w:rsidRDefault="000D076E">
      <w:pPr>
        <w:numPr>
          <w:ilvl w:val="0"/>
          <w:numId w:val="7"/>
        </w:numPr>
      </w:pPr>
      <w:r>
        <w:t>Is there a formal logical access review process? Having regularly scheduled access reviews of users is essential in knowing who should have access to your system and who no longer needs access. Failures in logical access review procedures are the top reason for exceptions in SOC reports.</w:t>
      </w:r>
    </w:p>
    <w:p w:rsidR="009A3A37" w:rsidRDefault="009A3A37">
      <w:pPr>
        <w:ind w:left="720"/>
      </w:pPr>
    </w:p>
    <w:p w:rsidR="009A3A37" w:rsidRDefault="000D076E">
      <w:pPr>
        <w:numPr>
          <w:ilvl w:val="0"/>
          <w:numId w:val="7"/>
        </w:numPr>
      </w:pPr>
      <w:r>
        <w:t>How has your vendor implemented the principle of least privilege? Role-based access privileges are vital in only allowing employees to have access to data they need while denying access to data they don’t need to perform their job.</w:t>
      </w:r>
    </w:p>
    <w:p w:rsidR="009A3A37" w:rsidRDefault="009A3A37">
      <w:pPr>
        <w:ind w:left="720"/>
      </w:pPr>
    </w:p>
    <w:p w:rsidR="009A3A37" w:rsidRDefault="000D076E">
      <w:pPr>
        <w:numPr>
          <w:ilvl w:val="0"/>
          <w:numId w:val="7"/>
        </w:numPr>
      </w:pPr>
      <w:r>
        <w:t>How is data protected in transit between the vendor and the client as well as between the vendor and the end-user? How is data protected at rest on servers and backup media? Encryption of data in both in-transit and at-rest stages is extremely important to keeping it safe from unauthorized access.</w:t>
      </w:r>
    </w:p>
    <w:p w:rsidR="009A3A37" w:rsidRDefault="009A3A37">
      <w:pPr>
        <w:ind w:left="720"/>
      </w:pPr>
    </w:p>
    <w:p w:rsidR="009A3A37" w:rsidRDefault="000D076E">
      <w:pPr>
        <w:numPr>
          <w:ilvl w:val="0"/>
          <w:numId w:val="7"/>
        </w:numPr>
      </w:pPr>
      <w:r>
        <w:t xml:space="preserve">How is retired media (hard drives, flash drives, CDs, documents, etc.) sanitized? Physical and electronic data should be disposed of in a secure manner when no longer needed to keep information from falling into the wrong </w:t>
      </w:r>
      <w:proofErr w:type="spellStart"/>
      <w:proofErr w:type="gramStart"/>
      <w:r>
        <w:t>hands.This</w:t>
      </w:r>
      <w:proofErr w:type="spellEnd"/>
      <w:proofErr w:type="gramEnd"/>
      <w:r>
        <w:t xml:space="preserve"> has become more difficult with the adoption of public cloud services as data may move across multiple physical systems and reside on shared resources.</w:t>
      </w:r>
    </w:p>
    <w:p w:rsidR="009A3A37" w:rsidRDefault="009A3A37">
      <w:pPr>
        <w:ind w:left="720"/>
      </w:pPr>
    </w:p>
    <w:p w:rsidR="009A3A37" w:rsidRDefault="000D076E">
      <w:pPr>
        <w:numPr>
          <w:ilvl w:val="0"/>
          <w:numId w:val="7"/>
        </w:numPr>
      </w:pPr>
      <w:r>
        <w:t xml:space="preserve">Are employees and contractors required to attend security training? Providing security awareness education to users of all systems is an important step in limiting user errors that could harm your IT infrastructure and information. </w:t>
      </w:r>
    </w:p>
    <w:p w:rsidR="009A3A37" w:rsidRDefault="009A3A37">
      <w:pPr>
        <w:ind w:left="720"/>
      </w:pPr>
    </w:p>
    <w:p w:rsidR="009A3A37" w:rsidRDefault="000D076E">
      <w:pPr>
        <w:numPr>
          <w:ilvl w:val="0"/>
          <w:numId w:val="7"/>
        </w:numPr>
      </w:pPr>
      <w:r>
        <w:t>What due diligence is performed on contractors and vendors prior to and post contract? Completing due diligence over your vendor’s third party (your fourth party) is important especially if they have access to your data. You want to make sure they have a secure environment to help keep your information secure.</w:t>
      </w:r>
    </w:p>
    <w:p w:rsidR="009A3A37" w:rsidRDefault="009A3A37">
      <w:pPr>
        <w:ind w:left="720"/>
      </w:pPr>
    </w:p>
    <w:p w:rsidR="009A3A37" w:rsidRDefault="000D076E">
      <w:pPr>
        <w:numPr>
          <w:ilvl w:val="0"/>
          <w:numId w:val="7"/>
        </w:numPr>
      </w:pPr>
      <w:r>
        <w:lastRenderedPageBreak/>
        <w:t xml:space="preserve">Is there a formal incident management program in place? Proper incident handling procedures allow situations to be </w:t>
      </w:r>
      <w:proofErr w:type="spellStart"/>
      <w:r>
        <w:t>analyzed</w:t>
      </w:r>
      <w:proofErr w:type="spellEnd"/>
      <w:r>
        <w:t xml:space="preserve"> and prioritized so that the next appropriate course of action can be taken to address the problem. Breach notification, a key component of incident management, is now included within multiple regulations with emphasis on vendor reporting.</w:t>
      </w:r>
    </w:p>
    <w:p w:rsidR="009A3A37" w:rsidRDefault="009A3A37">
      <w:pPr>
        <w:ind w:left="720"/>
      </w:pPr>
    </w:p>
    <w:p w:rsidR="009A3A37" w:rsidRDefault="000D076E">
      <w:pPr>
        <w:numPr>
          <w:ilvl w:val="0"/>
          <w:numId w:val="7"/>
        </w:numPr>
      </w:pPr>
      <w:r>
        <w:t>Does your vendor describe technical prevention measures in place? Utilizing various security tools such as firewalls, anti-virus products and intrusion detection and prevention systems allow you to help secure your network from adversaries.</w:t>
      </w:r>
    </w:p>
    <w:p w:rsidR="009A3A37" w:rsidRDefault="009A3A37"/>
    <w:p w:rsidR="009A3A37" w:rsidRDefault="000D076E">
      <w:pPr>
        <w:ind w:left="0"/>
      </w:pPr>
      <w:r>
        <w:t>This is a two-step RFP process. The technical proposals and the cost proposals are to be submitted in separate sealed envelopes. Indicate firm name, RFP# and word “Technical Proposal” on the front of the sealed technical proposal envelope or package. Indicate the firm name, RFP# and the word “Cost Proposal” on the front of the sealed proposal envelope or package.</w:t>
      </w:r>
    </w:p>
    <w:p w:rsidR="009A3A37" w:rsidRDefault="009A3A37">
      <w:pPr>
        <w:ind w:left="0"/>
      </w:pPr>
    </w:p>
    <w:p w:rsidR="009A3A37" w:rsidRDefault="000D076E">
      <w:pPr>
        <w:ind w:left="0"/>
      </w:pPr>
      <w:r>
        <w:t xml:space="preserve">At a minimum, the following items should be included in the contents of the Technical Proposal: </w:t>
      </w:r>
    </w:p>
    <w:p w:rsidR="009A3A37" w:rsidRDefault="000D076E">
      <w:pPr>
        <w:numPr>
          <w:ilvl w:val="0"/>
          <w:numId w:val="2"/>
        </w:numPr>
      </w:pPr>
      <w:r>
        <w:t>Cover letter, indicating the scope of the proposal. The letter should include an overview of the services being offered. The letter should include a statement of exceptions to any of the terms and conditions outlined in this RFP. (Cover letter should be no more than 3 pages in length.)</w:t>
      </w:r>
    </w:p>
    <w:p w:rsidR="009A3A37" w:rsidRDefault="000D076E">
      <w:pPr>
        <w:numPr>
          <w:ilvl w:val="0"/>
          <w:numId w:val="2"/>
        </w:numPr>
      </w:pPr>
      <w:r>
        <w:t xml:space="preserve">Corporate Structure and Credentials </w:t>
      </w:r>
    </w:p>
    <w:p w:rsidR="009A3A37" w:rsidRDefault="000D076E">
      <w:pPr>
        <w:numPr>
          <w:ilvl w:val="1"/>
          <w:numId w:val="2"/>
        </w:numPr>
      </w:pPr>
      <w:r>
        <w:t>Number of years of experience</w:t>
      </w:r>
    </w:p>
    <w:p w:rsidR="009A3A37" w:rsidRDefault="000D076E">
      <w:pPr>
        <w:numPr>
          <w:ilvl w:val="1"/>
          <w:numId w:val="2"/>
        </w:numPr>
      </w:pPr>
      <w:r>
        <w:t>Staffing levels and support proposed</w:t>
      </w:r>
    </w:p>
    <w:p w:rsidR="009A3A37" w:rsidRDefault="000D076E">
      <w:pPr>
        <w:numPr>
          <w:ilvl w:val="1"/>
          <w:numId w:val="2"/>
        </w:numPr>
      </w:pPr>
      <w:r>
        <w:t>Examples of similar previous work.</w:t>
      </w:r>
    </w:p>
    <w:p w:rsidR="009A3A37" w:rsidRDefault="000D076E">
      <w:pPr>
        <w:numPr>
          <w:ilvl w:val="0"/>
          <w:numId w:val="2"/>
        </w:numPr>
      </w:pPr>
      <w:r>
        <w:t>Operations and Ability to Perform</w:t>
      </w:r>
    </w:p>
    <w:p w:rsidR="009A3A37" w:rsidRDefault="000D076E">
      <w:pPr>
        <w:numPr>
          <w:ilvl w:val="1"/>
          <w:numId w:val="2"/>
        </w:numPr>
      </w:pPr>
      <w:r>
        <w:t>Provide operation plan. This should include, but not be limited to, acknowledgement and agreement with all requirements as well as explanations, where applicable, of the intended plan to achieve the requirements.</w:t>
      </w:r>
    </w:p>
    <w:p w:rsidR="009A3A37" w:rsidRDefault="000D076E">
      <w:pPr>
        <w:numPr>
          <w:ilvl w:val="1"/>
          <w:numId w:val="2"/>
        </w:numPr>
      </w:pPr>
      <w:r>
        <w:t>Describe how services will be provided to the company.</w:t>
      </w:r>
    </w:p>
    <w:p w:rsidR="009A3A37" w:rsidRDefault="009A3A37">
      <w:pPr>
        <w:ind w:left="0"/>
      </w:pPr>
    </w:p>
    <w:p w:rsidR="009A3A37" w:rsidRDefault="000D076E">
      <w:pPr>
        <w:ind w:left="0"/>
      </w:pPr>
      <w:r>
        <w:t xml:space="preserve">At a minimum, the following items should be included in the contents of the Cost Proposal: </w:t>
      </w:r>
    </w:p>
    <w:p w:rsidR="009A3A37" w:rsidRDefault="009A3A37">
      <w:pPr>
        <w:ind w:left="0"/>
      </w:pPr>
    </w:p>
    <w:p w:rsidR="009A3A37" w:rsidRDefault="000D076E">
      <w:pPr>
        <w:numPr>
          <w:ilvl w:val="0"/>
          <w:numId w:val="5"/>
        </w:numPr>
      </w:pPr>
      <w:r>
        <w:lastRenderedPageBreak/>
        <w:t>The cost proposal should provide proposed hourly or task costs as well as a total cost and clear details as to how the total cost is arrived at. The cost proposal must also indicate any variables that may impact the cost.</w:t>
      </w:r>
    </w:p>
    <w:p w:rsidR="009A3A37" w:rsidRDefault="000D076E">
      <w:pPr>
        <w:numPr>
          <w:ilvl w:val="0"/>
          <w:numId w:val="5"/>
        </w:numPr>
      </w:pPr>
      <w:r>
        <w:t>Name the primary individuals who would work with us, and explain their experience, relevant background, and anticipated responsibilities. Include brief resumes for each.</w:t>
      </w:r>
    </w:p>
    <w:p w:rsidR="009A3A37" w:rsidRDefault="000D076E">
      <w:pPr>
        <w:numPr>
          <w:ilvl w:val="0"/>
          <w:numId w:val="5"/>
        </w:numPr>
      </w:pPr>
      <w:r>
        <w:t xml:space="preserve">Include a calendar of events such that we can understand the overall time frame and support required. </w:t>
      </w:r>
    </w:p>
    <w:p w:rsidR="009A3A37" w:rsidRDefault="000D076E">
      <w:pPr>
        <w:ind w:left="0"/>
      </w:pPr>
      <w:r>
        <w:t xml:space="preserve"> </w:t>
      </w:r>
    </w:p>
    <w:p w:rsidR="009A3A37" w:rsidRDefault="000D076E">
      <w:pPr>
        <w:rPr>
          <w:b/>
        </w:rPr>
      </w:pPr>
      <w:r>
        <w:rPr>
          <w:b/>
        </w:rPr>
        <w:t>Due Diligence</w:t>
      </w:r>
    </w:p>
    <w:p w:rsidR="009A3A37" w:rsidRDefault="009A3A37">
      <w:pPr>
        <w:rPr>
          <w:b/>
        </w:rPr>
      </w:pPr>
    </w:p>
    <w:p w:rsidR="009A3A37" w:rsidRDefault="000D076E">
      <w:r>
        <w:t>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w:t>
      </w:r>
    </w:p>
    <w:p w:rsidR="009A3A37" w:rsidRDefault="000D076E">
      <w:r>
        <w:t>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9A3A37" w:rsidRDefault="009A3A37"/>
    <w:p w:rsidR="009A3A37" w:rsidRDefault="000D076E">
      <w:r>
        <w:t>The Bidder shall solely bear all expenses whatsoever associated with or incidental to the</w:t>
      </w:r>
    </w:p>
    <w:p w:rsidR="009A3A37" w:rsidRDefault="000D076E">
      <w:r>
        <w:t>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9A3A37" w:rsidRDefault="009A3A37"/>
    <w:p w:rsidR="009A3A37" w:rsidRDefault="009A3A37"/>
    <w:p w:rsidR="009A3A37" w:rsidRDefault="001C1AE4">
      <w:pPr>
        <w:pStyle w:val="Heading1"/>
        <w:spacing w:line="312" w:lineRule="auto"/>
      </w:pPr>
      <w:bookmarkStart w:id="9" w:name="_q2v0kd35l4rq" w:colFirst="0" w:colLast="0"/>
      <w:bookmarkEnd w:id="9"/>
      <w:r>
        <w:rPr>
          <w:noProof/>
        </w:rPr>
        <w:lastRenderedPageBreak/>
        <mc:AlternateContent>
          <mc:Choice Requires="wpg">
            <w:drawing>
              <wp:inline distT="0" distB="0" distL="0" distR="0" wp14:anchorId="0E3A2B48" wp14:editId="689B149D">
                <wp:extent cx="647700" cy="60722"/>
                <wp:effectExtent l="0" t="0" r="0" b="3175"/>
                <wp:docPr id="54" name="Group 54"/>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5" name="Group 55"/>
                        <wpg:cNvGrpSpPr/>
                        <wpg:grpSpPr>
                          <a:xfrm>
                            <a:off x="829856" y="1610579"/>
                            <a:ext cx="589606" cy="37548"/>
                            <a:chOff x="4580561" y="2589004"/>
                            <a:chExt cx="1064464" cy="25200"/>
                          </a:xfrm>
                        </wpg:grpSpPr>
                        <wps:wsp>
                          <wps:cNvPr id="56" name="Rectangle 56"/>
                          <wps:cNvSpPr/>
                          <wps:spPr>
                            <a:xfrm rot="-5400000">
                              <a:off x="5366325" y="2335504"/>
                              <a:ext cx="25200" cy="532200"/>
                            </a:xfrm>
                            <a:prstGeom prst="rect">
                              <a:avLst/>
                            </a:prstGeom>
                            <a:solidFill>
                              <a:srgbClr val="48B29E"/>
                            </a:solidFill>
                            <a:ln>
                              <a:noFill/>
                            </a:ln>
                          </wps:spPr>
                          <wps:txbx>
                            <w:txbxContent>
                              <w:p w:rsidR="001C1AE4" w:rsidRDefault="001C1AE4" w:rsidP="001C1AE4">
                                <w:pPr>
                                  <w:spacing w:line="240" w:lineRule="auto"/>
                                  <w:ind w:left="0"/>
                                  <w:textDirection w:val="btLr"/>
                                </w:pPr>
                              </w:p>
                            </w:txbxContent>
                          </wps:txbx>
                          <wps:bodyPr spcFirstLastPara="1" wrap="square" lIns="91425" tIns="91425" rIns="91425" bIns="91425" anchor="ctr" anchorCtr="0">
                            <a:noAutofit/>
                          </wps:bodyPr>
                        </wps:wsp>
                        <wps:wsp>
                          <wps:cNvPr id="57" name="Rectangle 57"/>
                          <wps:cNvSpPr/>
                          <wps:spPr>
                            <a:xfrm rot="-5400000">
                              <a:off x="4836311" y="2333254"/>
                              <a:ext cx="25200" cy="536700"/>
                            </a:xfrm>
                            <a:prstGeom prst="rect">
                              <a:avLst/>
                            </a:prstGeom>
                            <a:solidFill>
                              <a:srgbClr val="A7C738"/>
                            </a:solidFill>
                            <a:ln>
                              <a:noFill/>
                            </a:ln>
                          </wps:spPr>
                          <wps:txbx>
                            <w:txbxContent>
                              <w:p w:rsidR="001C1AE4" w:rsidRDefault="001C1AE4" w:rsidP="001C1AE4">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0E3A2B48" id="Group 54" o:spid="_x0000_s105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">
                <v:group id="Group 55" o:spid="_x0000_s105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rect id="Rectangle 56" o:spid="_x0000_s105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" fillcolor="#48b29e" stroked="f">
                    <v:textbox inset="2.53958mm,2.53958mm,2.53958mm,2.53958mm">
                      <w:txbxContent>
                        <w:p w:rsidR="001C1AE4" w:rsidRDefault="001C1AE4" w:rsidP="001C1AE4">
                          <w:pPr>
                            <w:spacing w:line="240" w:lineRule="auto"/>
                            <w:ind w:left="0"/>
                            <w:textDirection w:val="btLr"/>
                          </w:pPr>
                        </w:p>
                      </w:txbxContent>
                    </v:textbox>
                  </v:rect>
                  <v:rect id="Rectangle 57" o:spid="_x0000_s105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" fillcolor="#a7c738" stroked="f">
                    <v:textbox inset="2.53958mm,2.53958mm,2.53958mm,2.53958mm">
                      <w:txbxContent>
                        <w:p w:rsidR="001C1AE4" w:rsidRDefault="001C1AE4" w:rsidP="001C1AE4">
                          <w:pPr>
                            <w:spacing w:line="240" w:lineRule="auto"/>
                            <w:ind w:left="0"/>
                            <w:textDirection w:val="btLr"/>
                          </w:pPr>
                        </w:p>
                      </w:txbxContent>
                    </v:textbox>
                  </v:rect>
                </v:group>
                <w10:anchorlock/>
              </v:group>
            </w:pict>
          </mc:Fallback>
        </mc:AlternateContent>
      </w:r>
    </w:p>
    <w:p w:rsidR="009A3A37" w:rsidRDefault="000D076E">
      <w:pPr>
        <w:pStyle w:val="Heading1"/>
        <w:spacing w:line="312" w:lineRule="auto"/>
      </w:pPr>
      <w:bookmarkStart w:id="10" w:name="_kcgtui27zbj2" w:colFirst="0" w:colLast="0"/>
      <w:bookmarkEnd w:id="10"/>
      <w:r>
        <w:t xml:space="preserve">Bid Evaluation Criteria &amp; Submission Guidelines </w:t>
      </w:r>
    </w:p>
    <w:p w:rsidR="009A3A37" w:rsidRDefault="009A3A37"/>
    <w:p w:rsidR="009A3A37" w:rsidRDefault="000D076E">
      <w:pPr>
        <w:numPr>
          <w:ilvl w:val="0"/>
          <w:numId w:val="1"/>
        </w:numPr>
      </w:pPr>
      <w:r>
        <w:t>To meet the requirements, as spelt out in this Bid Document, the selected Bidder must have the requisite experience and expertise in providing services in the field of information and communication technology, the technical know-how, and the financial ability that would be required to successfully set-up the required infrastructure and provide the services sought by [ENTER YOUR COMPANY NAME].</w:t>
      </w:r>
    </w:p>
    <w:p w:rsidR="009A3A37" w:rsidRDefault="009A3A37">
      <w:pPr>
        <w:ind w:left="720"/>
      </w:pPr>
    </w:p>
    <w:p w:rsidR="009A3A37" w:rsidRDefault="000D076E">
      <w:pPr>
        <w:numPr>
          <w:ilvl w:val="0"/>
          <w:numId w:val="1"/>
        </w:numPr>
      </w:pPr>
      <w:r>
        <w:t>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9A3A37" w:rsidRDefault="009A3A37">
      <w:pPr>
        <w:ind w:left="720"/>
      </w:pPr>
    </w:p>
    <w:p w:rsidR="009A3A37" w:rsidRDefault="000D076E">
      <w:pPr>
        <w:numPr>
          <w:ilvl w:val="0"/>
          <w:numId w:val="1"/>
        </w:numPr>
      </w:pPr>
      <w:r>
        <w:t xml:space="preserve">The Bidders shall be short listed after the evaluation of their Technical Bids. Only the </w:t>
      </w:r>
      <w:proofErr w:type="gramStart"/>
      <w:r>
        <w:t>short listed</w:t>
      </w:r>
      <w:proofErr w:type="gramEnd"/>
      <w:r>
        <w:t xml:space="preserve"> Bidders will be permitted to participate in the Online Reverse Auction (“ORA”). The Bidders shall be required to indicate whether or not any training is required for them to participate in the ORA. The Bidders must compulsorily have a Class 2 digital certificate to participate in the ORA process.</w:t>
      </w:r>
    </w:p>
    <w:p w:rsidR="009A3A37" w:rsidRDefault="009A3A37">
      <w:pPr>
        <w:ind w:left="720"/>
      </w:pPr>
    </w:p>
    <w:p w:rsidR="009A3A37" w:rsidRDefault="000D076E">
      <w:pPr>
        <w:numPr>
          <w:ilvl w:val="0"/>
          <w:numId w:val="1"/>
        </w:numPr>
      </w:pPr>
      <w:r>
        <w:t>The Successful Bidder (“L1 Vendor”) will be as per the conclusion of the ORA Agency appointed by the [ENTER YOUR COMPANY NAME] for the ORA.</w:t>
      </w:r>
    </w:p>
    <w:p w:rsidR="009A3A37" w:rsidRDefault="009A3A37">
      <w:pPr>
        <w:ind w:left="720"/>
      </w:pPr>
    </w:p>
    <w:p w:rsidR="009A3A37" w:rsidRDefault="000D076E">
      <w:pPr>
        <w:numPr>
          <w:ilvl w:val="0"/>
          <w:numId w:val="1"/>
        </w:numPr>
      </w:pPr>
      <w:r>
        <w:t>L1 Vendor will be arrived at through ORA. After ORA, if there is a large variance in the prices quoted, [ENTER YOUR COMPANY NAME] reserves the right to call the successful Bidder for a price negotiation.</w:t>
      </w:r>
    </w:p>
    <w:p w:rsidR="009A3A37" w:rsidRDefault="009A3A37">
      <w:pPr>
        <w:ind w:left="720"/>
      </w:pPr>
    </w:p>
    <w:p w:rsidR="009A3A37" w:rsidRDefault="000D076E">
      <w:pPr>
        <w:numPr>
          <w:ilvl w:val="0"/>
          <w:numId w:val="1"/>
        </w:numPr>
      </w:pPr>
      <w:r>
        <w:t xml:space="preserve">On conclusion of ORA, the Successful Bidder (L1) shall submit to the [ENTER YOUR COMPANY NAME] the price breakup for the ORA amount in the format as provided by the [ENTER YOUR COMPANY NAME]. If the price breakup is not submitted to the [ENTER YOUR COMPANY NAME] within 3 days from the date of the ORA, the [ENTER YOUR </w:t>
      </w:r>
      <w:r>
        <w:lastRenderedPageBreak/>
        <w:t>COMPANY NAME] reserve the right to reject the L1 Bidder’s Bid and make procurement from the L2 or L3 Bidder.</w:t>
      </w:r>
    </w:p>
    <w:p w:rsidR="009A3A37" w:rsidRDefault="009A3A37">
      <w:pPr>
        <w:ind w:left="720"/>
      </w:pPr>
    </w:p>
    <w:p w:rsidR="009A3A37" w:rsidRDefault="000D076E">
      <w:pPr>
        <w:numPr>
          <w:ilvl w:val="0"/>
          <w:numId w:val="1"/>
        </w:numPr>
      </w:pPr>
      <w: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w:t>
      </w:r>
      <w:proofErr w:type="gramStart"/>
      <w:r>
        <w:t>NAME]may</w:t>
      </w:r>
      <w:proofErr w:type="gramEnd"/>
      <w:r>
        <w:t xml:space="preserve"> seek specific clarifications from any or all Bidders.</w:t>
      </w:r>
    </w:p>
    <w:p w:rsidR="009A3A37" w:rsidRDefault="009A3A37">
      <w:pPr>
        <w:ind w:left="720"/>
      </w:pPr>
    </w:p>
    <w:p w:rsidR="009A3A37" w:rsidRDefault="000D076E">
      <w:pPr>
        <w:numPr>
          <w:ilvl w:val="0"/>
          <w:numId w:val="1"/>
        </w:numPr>
      </w:pPr>
      <w:r>
        <w:t>The Bidder shall produce a self-declaration that (</w:t>
      </w:r>
      <w:proofErr w:type="spellStart"/>
      <w:r>
        <w:t>i</w:t>
      </w:r>
      <w:proofErr w:type="spellEnd"/>
      <w:r>
        <w:t xml:space="preserve">) they are duly authorized persons to submit this undertaking (ii) they have read and understood the RFP and have conveyed their absolute and unconditional acceptance to the RFP (iii) 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(iv) they have submitted Bid in compliance with the specific requirements as mentioned in this RFP (v) they have provided with all necessary information and details as required by [ENTER YOUR COMPANY NAME] and shall provide with such additional information may be required by [ENTER YOUR COMPANY NAME] from time to time.(vi) Neither they nor any of their employee/director has been barred from providing the Services nor are they in negative list/blacklisted by any public sector [ENTER YOUR COMPANY NAME], statutory or regulatory or investigative agencies in [ENTER YOUR COUNTRY] or abroad in the last 5 years (vii) there is no vigilance and / or court cases pending against them/company and no inquiry or investigation pending against them from any statutory regulatory and / or investigation agency (viii) 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(ix) 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w:t>
      </w:r>
      <w:r>
        <w:lastRenderedPageBreak/>
        <w:t>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9A3A37" w:rsidRDefault="009A3A37"/>
    <w:p w:rsidR="009A3A37" w:rsidRDefault="000D076E">
      <w:r>
        <w:t>The following submission guidelines &amp; requirements apply to this Request for Proposal:</w:t>
      </w:r>
    </w:p>
    <w:p w:rsidR="009A3A37" w:rsidRDefault="009A3A37"/>
    <w:p w:rsidR="009A3A37" w:rsidRDefault="000D076E">
      <w:pPr>
        <w:numPr>
          <w:ilvl w:val="0"/>
          <w:numId w:val="10"/>
        </w:numPr>
        <w:ind w:hanging="726"/>
      </w:pPr>
      <w:r>
        <w:t>First and foremost, only qualified individuals or firms with prior experience on projects such as this should submit proposals in response to this Request for Proposal.</w:t>
      </w:r>
      <w:r>
        <w:br/>
      </w:r>
    </w:p>
    <w:p w:rsidR="009A3A37" w:rsidRDefault="000D076E">
      <w:pPr>
        <w:numPr>
          <w:ilvl w:val="0"/>
          <w:numId w:val="10"/>
        </w:numPr>
        <w:ind w:hanging="726"/>
      </w:pPr>
      <w:r>
        <w:t>Bidders intent on submitting a proposal should so notify the representative identified on the cover page no later than [DATE].</w:t>
      </w:r>
      <w:r>
        <w:br/>
      </w:r>
    </w:p>
    <w:p w:rsidR="009A3A37" w:rsidRDefault="000D076E">
      <w:pPr>
        <w:numPr>
          <w:ilvl w:val="0"/>
          <w:numId w:val="10"/>
        </w:numPr>
        <w:ind w:hanging="726"/>
      </w:pPr>
      <w:r>
        <w:t>Bidders must list at least [NUMBER] projects that are substantially similar to this project as part of their response, including references for each. Examples of work should be provided as well.</w:t>
      </w:r>
      <w:r>
        <w:br/>
      </w:r>
    </w:p>
    <w:p w:rsidR="009A3A37" w:rsidRDefault="000D076E">
      <w:pPr>
        <w:numPr>
          <w:ilvl w:val="0"/>
          <w:numId w:val="10"/>
        </w:numPr>
        <w:ind w:hanging="726"/>
      </w:pPr>
      <w:r>
        <w:t>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br/>
      </w:r>
    </w:p>
    <w:p w:rsidR="009A3A37" w:rsidRDefault="000D076E">
      <w:pPr>
        <w:numPr>
          <w:ilvl w:val="0"/>
          <w:numId w:val="10"/>
        </w:numPr>
        <w:ind w:hanging="726"/>
      </w:pPr>
      <w:r>
        <w:t>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r>
        <w:br/>
      </w:r>
    </w:p>
    <w:p w:rsidR="009A3A37" w:rsidRDefault="000D076E">
      <w:pPr>
        <w:numPr>
          <w:ilvl w:val="0"/>
          <w:numId w:val="10"/>
        </w:numPr>
        <w:ind w:hanging="726"/>
      </w:pPr>
      <w:r>
        <w:t>Proposals must be signed by a representative that is authorized to commit bidder’s company.</w:t>
      </w:r>
      <w:r>
        <w:br/>
      </w:r>
    </w:p>
    <w:p w:rsidR="009A3A37" w:rsidRDefault="000D076E">
      <w:pPr>
        <w:numPr>
          <w:ilvl w:val="0"/>
          <w:numId w:val="10"/>
        </w:numPr>
        <w:ind w:hanging="726"/>
      </w:pPr>
      <w:r>
        <w:lastRenderedPageBreak/>
        <w:t>If you have a standard set of terms and conditions, please submit them with your proposal. All terms and conditions will be subject to negotiation.</w:t>
      </w:r>
      <w:r>
        <w:br/>
      </w:r>
    </w:p>
    <w:p w:rsidR="009A3A37" w:rsidRDefault="000D076E">
      <w:pPr>
        <w:numPr>
          <w:ilvl w:val="0"/>
          <w:numId w:val="10"/>
        </w:numPr>
        <w:ind w:hanging="726"/>
      </w:pPr>
      <w:r>
        <w:t>Proposals must be received prior to [DATE] to be considered.</w:t>
      </w:r>
      <w:r>
        <w:br/>
      </w:r>
    </w:p>
    <w:p w:rsidR="009A3A37" w:rsidRDefault="000D076E">
      <w:pPr>
        <w:numPr>
          <w:ilvl w:val="0"/>
          <w:numId w:val="10"/>
        </w:numPr>
        <w:ind w:hanging="726"/>
      </w:pPr>
      <w:r>
        <w:t>Proposals must remain valid for a period of [NUMBER] days.</w:t>
      </w:r>
      <w:r>
        <w:br/>
      </w:r>
    </w:p>
    <w:p w:rsidR="009A3A37" w:rsidRDefault="000D076E">
      <w:pPr>
        <w:numPr>
          <w:ilvl w:val="0"/>
          <w:numId w:val="10"/>
        </w:numPr>
        <w:ind w:hanging="726"/>
      </w:pPr>
      <w:r>
        <w:t>[COMPANY NAME] anticipates selecting at least two individuals or firms to have more in-depth discussions with, and will make an award to one of these “down-selected” individuals or firms.</w:t>
      </w:r>
    </w:p>
    <w:p w:rsidR="009A3A37" w:rsidRDefault="009A3A37"/>
    <w:p w:rsidR="009A3A37" w:rsidRDefault="001C1AE4">
      <w:pPr>
        <w:pStyle w:val="Heading1"/>
        <w:spacing w:line="312" w:lineRule="auto"/>
      </w:pPr>
      <w:bookmarkStart w:id="11" w:name="_7ph9q0es2kng" w:colFirst="0" w:colLast="0"/>
      <w:bookmarkEnd w:id="11"/>
      <w:r>
        <w:rPr>
          <w:noProof/>
        </w:rPr>
        <mc:AlternateContent>
          <mc:Choice Requires="wpg">
            <w:drawing>
              <wp:inline distT="0" distB="0" distL="0" distR="0" wp14:anchorId="0E3A2B48" wp14:editId="689B149D">
                <wp:extent cx="647700" cy="60722"/>
                <wp:effectExtent l="0" t="0" r="0" b="3175"/>
                <wp:docPr id="58" name="Group 58"/>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9" name="Group 59"/>
                        <wpg:cNvGrpSpPr/>
                        <wpg:grpSpPr>
                          <a:xfrm>
                            <a:off x="829856" y="1610579"/>
                            <a:ext cx="589606" cy="37548"/>
                            <a:chOff x="4580561" y="2589004"/>
                            <a:chExt cx="1064464" cy="25200"/>
                          </a:xfrm>
                        </wpg:grpSpPr>
                        <wps:wsp>
                          <wps:cNvPr id="60" name="Rectangle 60"/>
                          <wps:cNvSpPr/>
                          <wps:spPr>
                            <a:xfrm rot="-5400000">
                              <a:off x="5366325" y="2335504"/>
                              <a:ext cx="25200" cy="532200"/>
                            </a:xfrm>
                            <a:prstGeom prst="rect">
                              <a:avLst/>
                            </a:prstGeom>
                            <a:solidFill>
                              <a:srgbClr val="48B29E"/>
                            </a:solidFill>
                            <a:ln>
                              <a:noFill/>
                            </a:ln>
                          </wps:spPr>
                          <wps:txbx>
                            <w:txbxContent>
                              <w:p w:rsidR="001C1AE4" w:rsidRDefault="001C1AE4" w:rsidP="001C1AE4">
                                <w:pPr>
                                  <w:spacing w:line="240" w:lineRule="auto"/>
                                  <w:ind w:left="0"/>
                                  <w:textDirection w:val="btLr"/>
                                </w:pPr>
                              </w:p>
                            </w:txbxContent>
                          </wps:txbx>
                          <wps:bodyPr spcFirstLastPara="1" wrap="square" lIns="91425" tIns="91425" rIns="91425" bIns="91425" anchor="ctr" anchorCtr="0">
                            <a:noAutofit/>
                          </wps:bodyPr>
                        </wps:wsp>
                        <wps:wsp>
                          <wps:cNvPr id="61" name="Rectangle 61"/>
                          <wps:cNvSpPr/>
                          <wps:spPr>
                            <a:xfrm rot="-5400000">
                              <a:off x="4836311" y="2333254"/>
                              <a:ext cx="25200" cy="536700"/>
                            </a:xfrm>
                            <a:prstGeom prst="rect">
                              <a:avLst/>
                            </a:prstGeom>
                            <a:solidFill>
                              <a:srgbClr val="A7C738"/>
                            </a:solidFill>
                            <a:ln>
                              <a:noFill/>
                            </a:ln>
                          </wps:spPr>
                          <wps:txbx>
                            <w:txbxContent>
                              <w:p w:rsidR="001C1AE4" w:rsidRDefault="001C1AE4" w:rsidP="001C1AE4">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0E3A2B48" id="Group 58" o:spid="_x0000_s1054"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">
                <v:group id="Group 59" o:spid="_x0000_s105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">
                  <v:rect id="Rectangle 60" o:spid="_x0000_s105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" fillcolor="#48b29e" stroked="f">
                    <v:textbox inset="2.53958mm,2.53958mm,2.53958mm,2.53958mm">
                      <w:txbxContent>
                        <w:p w:rsidR="001C1AE4" w:rsidRDefault="001C1AE4" w:rsidP="001C1AE4">
                          <w:pPr>
                            <w:spacing w:line="240" w:lineRule="auto"/>
                            <w:ind w:left="0"/>
                            <w:textDirection w:val="btLr"/>
                          </w:pPr>
                        </w:p>
                      </w:txbxContent>
                    </v:textbox>
                  </v:rect>
                  <v:rect id="Rectangle 61" o:spid="_x0000_s105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" fillcolor="#a7c738" stroked="f">
                    <v:textbox inset="2.53958mm,2.53958mm,2.53958mm,2.53958mm">
                      <w:txbxContent>
                        <w:p w:rsidR="001C1AE4" w:rsidRDefault="001C1AE4" w:rsidP="001C1AE4">
                          <w:pPr>
                            <w:spacing w:line="240" w:lineRule="auto"/>
                            <w:ind w:left="0"/>
                            <w:textDirection w:val="btLr"/>
                          </w:pPr>
                        </w:p>
                      </w:txbxContent>
                    </v:textbox>
                  </v:rect>
                </v:group>
                <w10:anchorlock/>
              </v:group>
            </w:pict>
          </mc:Fallback>
        </mc:AlternateContent>
      </w:r>
    </w:p>
    <w:p w:rsidR="009A3A37" w:rsidRDefault="000D076E">
      <w:pPr>
        <w:pStyle w:val="Heading1"/>
        <w:spacing w:line="312" w:lineRule="auto"/>
      </w:pPr>
      <w:bookmarkStart w:id="12" w:name="_e0u8nlwvtsto" w:colFirst="0" w:colLast="0"/>
      <w:bookmarkEnd w:id="12"/>
      <w:r>
        <w:t>Project Description</w:t>
      </w:r>
    </w:p>
    <w:p w:rsidR="009A3A37" w:rsidRDefault="009A3A37"/>
    <w:p w:rsidR="009A3A37" w:rsidRDefault="000D076E">
      <w:r>
        <w:t>The purpose of this project is as follows:</w:t>
      </w:r>
    </w:p>
    <w:p w:rsidR="009A3A37" w:rsidRDefault="009A3A37"/>
    <w:p w:rsidR="009A3A37" w:rsidRDefault="000D076E">
      <w:r>
        <w:t>Enter any other information below if required</w:t>
      </w:r>
    </w:p>
    <w:p w:rsidR="009A3A37" w:rsidRDefault="000D076E">
      <w:pPr>
        <w:numPr>
          <w:ilvl w:val="0"/>
          <w:numId w:val="12"/>
        </w:numPr>
        <w:ind w:left="-6" w:firstLine="0"/>
      </w:pPr>
      <w:r>
        <w:t>[PURPOSE 1]</w:t>
      </w:r>
    </w:p>
    <w:p w:rsidR="009A3A37" w:rsidRDefault="000D076E">
      <w:pPr>
        <w:numPr>
          <w:ilvl w:val="0"/>
          <w:numId w:val="12"/>
        </w:numPr>
      </w:pPr>
      <w:r>
        <w:t>[PURPOSE 2]</w:t>
      </w:r>
    </w:p>
    <w:p w:rsidR="009A3A37" w:rsidRDefault="000D076E">
      <w:pPr>
        <w:numPr>
          <w:ilvl w:val="0"/>
          <w:numId w:val="12"/>
        </w:numPr>
      </w:pPr>
      <w:r>
        <w:t>[PURPOSE 3]</w:t>
      </w:r>
    </w:p>
    <w:p w:rsidR="009A3A37" w:rsidRDefault="000D076E">
      <w:pPr>
        <w:numPr>
          <w:ilvl w:val="0"/>
          <w:numId w:val="12"/>
        </w:numPr>
      </w:pPr>
      <w:r>
        <w:t>[PURPOSE 4]</w:t>
      </w:r>
    </w:p>
    <w:p w:rsidR="009A3A37" w:rsidRDefault="009A3A37"/>
    <w:p w:rsidR="009A3A37" w:rsidRDefault="000D076E">
      <w:r>
        <w:t>The description of the project is as follows:</w:t>
      </w:r>
    </w:p>
    <w:p w:rsidR="009A3A37" w:rsidRDefault="009A3A37"/>
    <w:p w:rsidR="009A3A37" w:rsidRDefault="000D076E">
      <w:pPr>
        <w:numPr>
          <w:ilvl w:val="0"/>
          <w:numId w:val="15"/>
        </w:numPr>
        <w:ind w:hanging="726"/>
      </w:pPr>
      <w:r>
        <w:t>[DESCRIPTION 1]</w:t>
      </w:r>
    </w:p>
    <w:p w:rsidR="009A3A37" w:rsidRDefault="000D076E">
      <w:pPr>
        <w:numPr>
          <w:ilvl w:val="0"/>
          <w:numId w:val="15"/>
        </w:numPr>
        <w:ind w:hanging="726"/>
      </w:pPr>
      <w:r>
        <w:t>[DESCRIPTION 2]</w:t>
      </w:r>
    </w:p>
    <w:p w:rsidR="009A3A37" w:rsidRDefault="000D076E">
      <w:pPr>
        <w:numPr>
          <w:ilvl w:val="0"/>
          <w:numId w:val="15"/>
        </w:numPr>
        <w:ind w:hanging="726"/>
      </w:pPr>
      <w:r>
        <w:t>[DESCRIPTION 3]</w:t>
      </w:r>
    </w:p>
    <w:p w:rsidR="009A3A37" w:rsidRDefault="009A3A37"/>
    <w:p w:rsidR="001C1AE4" w:rsidRDefault="001C1AE4"/>
    <w:p w:rsidR="009A3A37" w:rsidRDefault="001C1AE4">
      <w:pPr>
        <w:pStyle w:val="Heading1"/>
        <w:spacing w:line="312" w:lineRule="auto"/>
      </w:pPr>
      <w:bookmarkStart w:id="13" w:name="_43ibmplfwv3i" w:colFirst="0" w:colLast="0"/>
      <w:bookmarkEnd w:id="13"/>
      <w:r>
        <w:rPr>
          <w:noProof/>
        </w:rPr>
        <w:lastRenderedPageBreak/>
        <mc:AlternateContent>
          <mc:Choice Requires="wpg">
            <w:drawing>
              <wp:inline distT="0" distB="0" distL="0" distR="0" wp14:anchorId="0E3A2B48" wp14:editId="689B149D">
                <wp:extent cx="647700" cy="60722"/>
                <wp:effectExtent l="0" t="0" r="0" b="3175"/>
                <wp:docPr id="62" name="Group 62"/>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63" name="Group 63"/>
                        <wpg:cNvGrpSpPr/>
                        <wpg:grpSpPr>
                          <a:xfrm>
                            <a:off x="829856" y="1610579"/>
                            <a:ext cx="589606" cy="37548"/>
                            <a:chOff x="4580561" y="2589004"/>
                            <a:chExt cx="1064464" cy="25200"/>
                          </a:xfrm>
                        </wpg:grpSpPr>
                        <wps:wsp>
                          <wps:cNvPr id="64" name="Rectangle 64"/>
                          <wps:cNvSpPr/>
                          <wps:spPr>
                            <a:xfrm rot="-5400000">
                              <a:off x="5366325" y="2335504"/>
                              <a:ext cx="25200" cy="532200"/>
                            </a:xfrm>
                            <a:prstGeom prst="rect">
                              <a:avLst/>
                            </a:prstGeom>
                            <a:solidFill>
                              <a:srgbClr val="48B29E"/>
                            </a:solidFill>
                            <a:ln>
                              <a:noFill/>
                            </a:ln>
                          </wps:spPr>
                          <wps:txbx>
                            <w:txbxContent>
                              <w:p w:rsidR="001C1AE4" w:rsidRDefault="001C1AE4" w:rsidP="001C1AE4">
                                <w:pPr>
                                  <w:spacing w:line="240" w:lineRule="auto"/>
                                  <w:ind w:left="0"/>
                                  <w:textDirection w:val="btLr"/>
                                </w:pPr>
                              </w:p>
                            </w:txbxContent>
                          </wps:txbx>
                          <wps:bodyPr spcFirstLastPara="1" wrap="square" lIns="91425" tIns="91425" rIns="91425" bIns="91425" anchor="ctr" anchorCtr="0">
                            <a:noAutofit/>
                          </wps:bodyPr>
                        </wps:wsp>
                        <wps:wsp>
                          <wps:cNvPr id="65" name="Rectangle 65"/>
                          <wps:cNvSpPr/>
                          <wps:spPr>
                            <a:xfrm rot="-5400000">
                              <a:off x="4836311" y="2333254"/>
                              <a:ext cx="25200" cy="536700"/>
                            </a:xfrm>
                            <a:prstGeom prst="rect">
                              <a:avLst/>
                            </a:prstGeom>
                            <a:solidFill>
                              <a:srgbClr val="A7C738"/>
                            </a:solidFill>
                            <a:ln>
                              <a:noFill/>
                            </a:ln>
                          </wps:spPr>
                          <wps:txbx>
                            <w:txbxContent>
                              <w:p w:rsidR="001C1AE4" w:rsidRDefault="001C1AE4" w:rsidP="001C1AE4">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0E3A2B48" id="Group 62" o:spid="_x0000_s1058"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">
                <v:group id="Group 63" o:spid="_x0000_s105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">
                  <v:rect id="Rectangle 64" o:spid="_x0000_s106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" fillcolor="#48b29e" stroked="f">
                    <v:textbox inset="2.53958mm,2.53958mm,2.53958mm,2.53958mm">
                      <w:txbxContent>
                        <w:p w:rsidR="001C1AE4" w:rsidRDefault="001C1AE4" w:rsidP="001C1AE4">
                          <w:pPr>
                            <w:spacing w:line="240" w:lineRule="auto"/>
                            <w:ind w:left="0"/>
                            <w:textDirection w:val="btLr"/>
                          </w:pPr>
                        </w:p>
                      </w:txbxContent>
                    </v:textbox>
                  </v:rect>
                  <v:rect id="Rectangle 65" o:spid="_x0000_s106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" fillcolor="#a7c738" stroked="f">
                    <v:textbox inset="2.53958mm,2.53958mm,2.53958mm,2.53958mm">
                      <w:txbxContent>
                        <w:p w:rsidR="001C1AE4" w:rsidRDefault="001C1AE4" w:rsidP="001C1AE4">
                          <w:pPr>
                            <w:spacing w:line="240" w:lineRule="auto"/>
                            <w:ind w:left="0"/>
                            <w:textDirection w:val="btLr"/>
                          </w:pPr>
                        </w:p>
                      </w:txbxContent>
                    </v:textbox>
                  </v:rect>
                </v:group>
                <w10:anchorlock/>
              </v:group>
            </w:pict>
          </mc:Fallback>
        </mc:AlternateContent>
      </w:r>
    </w:p>
    <w:p w:rsidR="009A3A37" w:rsidRDefault="000D076E">
      <w:pPr>
        <w:pStyle w:val="Heading1"/>
        <w:spacing w:line="312" w:lineRule="auto"/>
      </w:pPr>
      <w:bookmarkStart w:id="14" w:name="_dhtpx9b1jqxz" w:colFirst="0" w:colLast="0"/>
      <w:bookmarkEnd w:id="14"/>
      <w:r>
        <w:t>Project Scope</w:t>
      </w:r>
    </w:p>
    <w:p w:rsidR="009A3A37" w:rsidRDefault="009A3A37"/>
    <w:p w:rsidR="009A3A37" w:rsidRDefault="000D076E">
      <w:r>
        <w:t xml:space="preserve">The scope of the project entails [SCOPE OF WORK]. You may provide this in list or paragraph form. </w:t>
      </w:r>
    </w:p>
    <w:p w:rsidR="009A3A37" w:rsidRDefault="009A3A37"/>
    <w:p w:rsidR="009A3A37" w:rsidRPr="006C31DE" w:rsidRDefault="000D076E">
      <w:pPr>
        <w:rPr>
          <w:i/>
          <w:iCs/>
        </w:rPr>
      </w:pPr>
      <w:r w:rsidRPr="006C31DE">
        <w:rPr>
          <w:i/>
          <w:iCs/>
        </w:rPr>
        <w:t xml:space="preserve">[Enter company name] is a large, high research activity institution, with systems and software consistent with peer institutions and with a decentralized IT management environment. Many units and individual faculty manage their own systems. Best estimate of total number desktops is approximately 8,000 with an Internal Audit Survey showing over 2,600 servers in 26 units and over 800 public facing web servers. Our campus network has over 170 firewall contexts typically to the building level to isolate traffic and provide interdepartmental protection. </w:t>
      </w:r>
    </w:p>
    <w:p w:rsidR="009A3A37" w:rsidRDefault="009A3A37"/>
    <w:p w:rsidR="009A3A37" w:rsidRDefault="000D076E">
      <w:r>
        <w:t>Number of IP Ranges (public facing)</w:t>
      </w:r>
    </w:p>
    <w:p w:rsidR="009A3A37" w:rsidRDefault="000D076E">
      <w:pPr>
        <w:numPr>
          <w:ilvl w:val="0"/>
          <w:numId w:val="14"/>
        </w:numPr>
      </w:pPr>
      <w:r>
        <w:t>130.18.0.0/16 primary</w:t>
      </w:r>
    </w:p>
    <w:p w:rsidR="009A3A37" w:rsidRDefault="000D076E">
      <w:pPr>
        <w:numPr>
          <w:ilvl w:val="0"/>
          <w:numId w:val="14"/>
        </w:numPr>
      </w:pPr>
      <w:r>
        <w:t>192.208.128.0/20</w:t>
      </w:r>
    </w:p>
    <w:p w:rsidR="009A3A37" w:rsidRDefault="000D076E">
      <w:pPr>
        <w:numPr>
          <w:ilvl w:val="0"/>
          <w:numId w:val="14"/>
        </w:numPr>
      </w:pPr>
      <w:r>
        <w:t>192.208.144.0/21</w:t>
      </w:r>
    </w:p>
    <w:p w:rsidR="009A3A37" w:rsidRDefault="000D076E">
      <w:pPr>
        <w:numPr>
          <w:ilvl w:val="0"/>
          <w:numId w:val="14"/>
        </w:numPr>
      </w:pPr>
      <w:r>
        <w:t>192.208.152.0/22</w:t>
      </w:r>
    </w:p>
    <w:p w:rsidR="009A3A37" w:rsidRDefault="009A3A37"/>
    <w:p w:rsidR="009A3A37" w:rsidRDefault="000D076E">
      <w:r>
        <w:t xml:space="preserve">172.16.0.0/13 – Wireless network (NAT) has over 55,000 devices connecting per day. Architecture and design </w:t>
      </w:r>
      <w:proofErr w:type="gramStart"/>
      <w:r>
        <w:t>is</w:t>
      </w:r>
      <w:proofErr w:type="gramEnd"/>
      <w:r>
        <w:t xml:space="preserve"> in scope but not student equipment.</w:t>
      </w:r>
    </w:p>
    <w:p w:rsidR="009A3A37" w:rsidRDefault="009A3A37"/>
    <w:p w:rsidR="009A3A37" w:rsidRDefault="000D076E">
      <w:r>
        <w:t>As per Internal Audit Survey for servers and systems: 467 software systems, 2604 servers both physical and virtual across 26 units</w:t>
      </w:r>
    </w:p>
    <w:p w:rsidR="009A3A37" w:rsidRDefault="009A3A37"/>
    <w:p w:rsidR="009A3A37" w:rsidRDefault="000D076E">
      <w:r>
        <w:t>We primarily use Cisco network equipment.</w:t>
      </w:r>
    </w:p>
    <w:p w:rsidR="009A3A37" w:rsidRDefault="000D076E">
      <w:pPr>
        <w:numPr>
          <w:ilvl w:val="0"/>
          <w:numId w:val="8"/>
        </w:numPr>
      </w:pPr>
      <w:r>
        <w:t>10 Core routers/switches 7700/6500/4500x</w:t>
      </w:r>
    </w:p>
    <w:p w:rsidR="009A3A37" w:rsidRDefault="000D076E">
      <w:pPr>
        <w:numPr>
          <w:ilvl w:val="0"/>
          <w:numId w:val="8"/>
        </w:numPr>
      </w:pPr>
      <w:r>
        <w:t>1,030+ edge switches</w:t>
      </w:r>
    </w:p>
    <w:p w:rsidR="009A3A37" w:rsidRDefault="000D076E">
      <w:pPr>
        <w:numPr>
          <w:ilvl w:val="0"/>
          <w:numId w:val="8"/>
        </w:numPr>
      </w:pPr>
      <w:r>
        <w:t xml:space="preserve">Approximately 4,000 access points state wide </w:t>
      </w:r>
    </w:p>
    <w:p w:rsidR="009A3A37" w:rsidRDefault="009A3A37"/>
    <w:p w:rsidR="009A3A37" w:rsidRDefault="000D076E">
      <w:r>
        <w:t xml:space="preserve">Desktop and server systems are not typically standardized images and are often not centrally managed. </w:t>
      </w:r>
    </w:p>
    <w:p w:rsidR="009A3A37" w:rsidRDefault="009A3A37"/>
    <w:p w:rsidR="009A3A37" w:rsidRDefault="000D076E">
      <w:r>
        <w:lastRenderedPageBreak/>
        <w:t>The successful bidder will be responsible for [SCOPE OF WORK].</w:t>
      </w:r>
    </w:p>
    <w:p w:rsidR="009A3A37" w:rsidRDefault="009A3A37"/>
    <w:p w:rsidR="009A3A37" w:rsidRDefault="000D076E">
      <w:r>
        <w:t>The criteria set forth below should be met to achieve successful completion of the project:</w:t>
      </w:r>
    </w:p>
    <w:p w:rsidR="009A3A37" w:rsidRDefault="009A3A37"/>
    <w:p w:rsidR="009A3A37" w:rsidRDefault="000D076E">
      <w:pPr>
        <w:numPr>
          <w:ilvl w:val="0"/>
          <w:numId w:val="11"/>
        </w:numPr>
        <w:ind w:hanging="726"/>
      </w:pPr>
      <w:r>
        <w:t>[CRITERIA 1]</w:t>
      </w:r>
    </w:p>
    <w:p w:rsidR="009A3A37" w:rsidRDefault="000D076E">
      <w:pPr>
        <w:numPr>
          <w:ilvl w:val="0"/>
          <w:numId w:val="11"/>
        </w:numPr>
        <w:ind w:hanging="726"/>
      </w:pPr>
      <w:r>
        <w:t>[CRITERIA 2]</w:t>
      </w:r>
    </w:p>
    <w:p w:rsidR="009A3A37" w:rsidRDefault="000D076E">
      <w:pPr>
        <w:numPr>
          <w:ilvl w:val="0"/>
          <w:numId w:val="11"/>
        </w:numPr>
        <w:ind w:hanging="726"/>
      </w:pPr>
      <w:r>
        <w:t>[CRITERIA 3]</w:t>
      </w:r>
    </w:p>
    <w:p w:rsidR="009A3A37" w:rsidRDefault="000D076E">
      <w:pPr>
        <w:numPr>
          <w:ilvl w:val="0"/>
          <w:numId w:val="11"/>
        </w:numPr>
        <w:ind w:hanging="726"/>
      </w:pPr>
      <w:r>
        <w:t>[CRITERIA 4]</w:t>
      </w:r>
    </w:p>
    <w:p w:rsidR="009A3A37" w:rsidRDefault="000D076E">
      <w:pPr>
        <w:numPr>
          <w:ilvl w:val="0"/>
          <w:numId w:val="11"/>
        </w:numPr>
        <w:ind w:hanging="726"/>
      </w:pPr>
      <w:r>
        <w:t>[CRITERIA 5]</w:t>
      </w:r>
    </w:p>
    <w:p w:rsidR="009A3A37" w:rsidRDefault="009A3A37"/>
    <w:p w:rsidR="009A3A37" w:rsidRDefault="000D076E">
      <w:r>
        <w:t>Acceptance of the work is contingent on the following acceptance criteria:</w:t>
      </w:r>
    </w:p>
    <w:p w:rsidR="009A3A37" w:rsidRDefault="009A3A37"/>
    <w:p w:rsidR="009A3A37" w:rsidRDefault="000D076E">
      <w:pPr>
        <w:numPr>
          <w:ilvl w:val="0"/>
          <w:numId w:val="13"/>
        </w:numPr>
        <w:ind w:hanging="726"/>
      </w:pPr>
      <w:r>
        <w:t>[CRITERIA 1]</w:t>
      </w:r>
    </w:p>
    <w:p w:rsidR="009A3A37" w:rsidRDefault="000D076E">
      <w:pPr>
        <w:numPr>
          <w:ilvl w:val="0"/>
          <w:numId w:val="13"/>
        </w:numPr>
        <w:ind w:hanging="726"/>
      </w:pPr>
      <w:r>
        <w:t>[CRITERIA 2]</w:t>
      </w:r>
    </w:p>
    <w:p w:rsidR="009A3A37" w:rsidRDefault="000D076E">
      <w:pPr>
        <w:numPr>
          <w:ilvl w:val="0"/>
          <w:numId w:val="13"/>
        </w:numPr>
        <w:ind w:hanging="726"/>
      </w:pPr>
      <w:r>
        <w:t>[CRITERIA 3]</w:t>
      </w:r>
    </w:p>
    <w:p w:rsidR="009A3A37" w:rsidRDefault="000D076E">
      <w:pPr>
        <w:numPr>
          <w:ilvl w:val="0"/>
          <w:numId w:val="13"/>
        </w:numPr>
        <w:ind w:hanging="726"/>
      </w:pPr>
      <w:r>
        <w:t>[CRITERIA 4]</w:t>
      </w:r>
    </w:p>
    <w:p w:rsidR="009A3A37" w:rsidRDefault="000D076E" w:rsidP="006C31DE">
      <w:pPr>
        <w:numPr>
          <w:ilvl w:val="0"/>
          <w:numId w:val="13"/>
        </w:numPr>
        <w:ind w:hanging="726"/>
      </w:pPr>
      <w:r>
        <w:t>[CRITERIA 5]</w:t>
      </w:r>
    </w:p>
    <w:p w:rsidR="009A3A37" w:rsidRDefault="001C1AE4">
      <w:pPr>
        <w:pStyle w:val="Heading1"/>
        <w:spacing w:line="312" w:lineRule="auto"/>
        <w:rPr>
          <w:rFonts w:ascii="Lato" w:eastAsia="Lato" w:hAnsi="Lato" w:cs="Lato"/>
        </w:rPr>
      </w:pPr>
      <w:bookmarkStart w:id="15" w:name="_bdvnnl968ccc" w:colFirst="0" w:colLast="0"/>
      <w:bookmarkEnd w:id="15"/>
      <w:r>
        <w:rPr>
          <w:noProof/>
        </w:rPr>
        <mc:AlternateContent>
          <mc:Choice Requires="wpg">
            <w:drawing>
              <wp:inline distT="0" distB="0" distL="0" distR="0" wp14:anchorId="0E3A2B48" wp14:editId="689B149D">
                <wp:extent cx="647700" cy="60722"/>
                <wp:effectExtent l="0" t="0" r="0" b="3175"/>
                <wp:docPr id="66" name="Group 66"/>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67" name="Group 67"/>
                        <wpg:cNvGrpSpPr/>
                        <wpg:grpSpPr>
                          <a:xfrm>
                            <a:off x="829856" y="1610579"/>
                            <a:ext cx="589606" cy="37548"/>
                            <a:chOff x="4580561" y="2589004"/>
                            <a:chExt cx="1064464" cy="25200"/>
                          </a:xfrm>
                        </wpg:grpSpPr>
                        <wps:wsp>
                          <wps:cNvPr id="68" name="Rectangle 68"/>
                          <wps:cNvSpPr/>
                          <wps:spPr>
                            <a:xfrm rot="-5400000">
                              <a:off x="5366325" y="2335504"/>
                              <a:ext cx="25200" cy="532200"/>
                            </a:xfrm>
                            <a:prstGeom prst="rect">
                              <a:avLst/>
                            </a:prstGeom>
                            <a:solidFill>
                              <a:srgbClr val="48B29E"/>
                            </a:solidFill>
                            <a:ln>
                              <a:noFill/>
                            </a:ln>
                          </wps:spPr>
                          <wps:txbx>
                            <w:txbxContent>
                              <w:p w:rsidR="001C1AE4" w:rsidRDefault="001C1AE4" w:rsidP="001C1AE4">
                                <w:pPr>
                                  <w:spacing w:line="240" w:lineRule="auto"/>
                                  <w:ind w:left="0"/>
                                  <w:textDirection w:val="btLr"/>
                                </w:pPr>
                              </w:p>
                            </w:txbxContent>
                          </wps:txbx>
                          <wps:bodyPr spcFirstLastPara="1" wrap="square" lIns="91425" tIns="91425" rIns="91425" bIns="91425" anchor="ctr" anchorCtr="0">
                            <a:noAutofit/>
                          </wps:bodyPr>
                        </wps:wsp>
                        <wps:wsp>
                          <wps:cNvPr id="69" name="Rectangle 69"/>
                          <wps:cNvSpPr/>
                          <wps:spPr>
                            <a:xfrm rot="-5400000">
                              <a:off x="4836311" y="2333254"/>
                              <a:ext cx="25200" cy="536700"/>
                            </a:xfrm>
                            <a:prstGeom prst="rect">
                              <a:avLst/>
                            </a:prstGeom>
                            <a:solidFill>
                              <a:srgbClr val="A7C738"/>
                            </a:solidFill>
                            <a:ln>
                              <a:noFill/>
                            </a:ln>
                          </wps:spPr>
                          <wps:txbx>
                            <w:txbxContent>
                              <w:p w:rsidR="001C1AE4" w:rsidRDefault="001C1AE4" w:rsidP="001C1AE4">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0E3A2B48" id="Group 66" o:spid="_x0000_s1062"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">
                <v:group id="Group 67" o:spid="_x0000_s106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">
                  <v:rect id="Rectangle 68" o:spid="_x0000_s106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" fillcolor="#48b29e" stroked="f">
                    <v:textbox inset="2.53958mm,2.53958mm,2.53958mm,2.53958mm">
                      <w:txbxContent>
                        <w:p w:rsidR="001C1AE4" w:rsidRDefault="001C1AE4" w:rsidP="001C1AE4">
                          <w:pPr>
                            <w:spacing w:line="240" w:lineRule="auto"/>
                            <w:ind w:left="0"/>
                            <w:textDirection w:val="btLr"/>
                          </w:pPr>
                        </w:p>
                      </w:txbxContent>
                    </v:textbox>
                  </v:rect>
                  <v:rect id="Rectangle 69" o:spid="_x0000_s106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" fillcolor="#a7c738" stroked="f">
                    <v:textbox inset="2.53958mm,2.53958mm,2.53958mm,2.53958mm">
                      <w:txbxContent>
                        <w:p w:rsidR="001C1AE4" w:rsidRDefault="001C1AE4" w:rsidP="001C1AE4">
                          <w:pPr>
                            <w:spacing w:line="240" w:lineRule="auto"/>
                            <w:ind w:left="0"/>
                            <w:textDirection w:val="btLr"/>
                          </w:pPr>
                        </w:p>
                      </w:txbxContent>
                    </v:textbox>
                  </v:rect>
                </v:group>
                <w10:anchorlock/>
              </v:group>
            </w:pict>
          </mc:Fallback>
        </mc:AlternateContent>
      </w:r>
    </w:p>
    <w:p w:rsidR="009A3A37" w:rsidRDefault="000D076E">
      <w:pPr>
        <w:pStyle w:val="Heading1"/>
        <w:spacing w:line="312" w:lineRule="auto"/>
      </w:pPr>
      <w:bookmarkStart w:id="16" w:name="_654wk2lof9sz" w:colFirst="0" w:colLast="0"/>
      <w:bookmarkEnd w:id="16"/>
      <w:r>
        <w:t>RFP &amp; Project Timelines</w:t>
      </w:r>
    </w:p>
    <w:p w:rsidR="009A3A37" w:rsidRDefault="009A3A37"/>
    <w:p w:rsidR="009A3A37" w:rsidRDefault="000D076E">
      <w:r>
        <w:t>The Request for Proposal timeline is as follows:</w:t>
      </w:r>
    </w:p>
    <w:tbl>
      <w:tblPr>
        <w:tblStyle w:val="a0"/>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9A3A37">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9A3A37" w:rsidRDefault="000D076E">
            <w:pPr>
              <w:spacing w:line="276" w:lineRule="auto"/>
              <w:ind w:left="0"/>
            </w:pPr>
            <w:r>
              <w:t>Request for Proposal Issuance</w:t>
            </w:r>
          </w:p>
          <w:p w:rsidR="009A3A37" w:rsidRDefault="009A3A37">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9A3A37" w:rsidRDefault="000D076E">
            <w:pPr>
              <w:spacing w:line="240" w:lineRule="auto"/>
              <w:ind w:left="0"/>
            </w:pPr>
            <w:r>
              <w:t>06/07/20XX</w:t>
            </w:r>
          </w:p>
        </w:tc>
      </w:tr>
      <w:tr w:rsidR="009A3A37">
        <w:trPr>
          <w:trHeight w:val="6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9A3A37" w:rsidRDefault="000D076E">
            <w:pPr>
              <w:spacing w:line="276" w:lineRule="auto"/>
              <w:ind w:left="0"/>
            </w:pPr>
            <w:r>
              <w:t xml:space="preserve">Selection of Top Bidders / </w:t>
            </w:r>
            <w:r>
              <w:br/>
              <w:t>Notification to Unsuccessful Bidders</w:t>
            </w:r>
          </w:p>
          <w:p w:rsidR="009A3A37" w:rsidRDefault="009A3A37">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9A3A37" w:rsidRDefault="000D076E">
            <w:pPr>
              <w:spacing w:line="240" w:lineRule="auto"/>
              <w:ind w:left="0"/>
            </w:pPr>
            <w:r>
              <w:t>06/08/20XX</w:t>
            </w:r>
          </w:p>
        </w:tc>
      </w:tr>
      <w:tr w:rsidR="009A3A37">
        <w:trPr>
          <w:trHeight w:val="10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9A3A37" w:rsidRDefault="000D076E">
            <w:pPr>
              <w:spacing w:line="276" w:lineRule="auto"/>
              <w:ind w:left="0"/>
            </w:pPr>
            <w:r>
              <w:t>Start of Negotiation</w:t>
            </w:r>
          </w:p>
          <w:p w:rsidR="009A3A37" w:rsidRDefault="009A3A37">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9A3A37" w:rsidRDefault="000D076E">
            <w:pPr>
              <w:spacing w:line="240" w:lineRule="auto"/>
              <w:ind w:left="0"/>
            </w:pPr>
            <w:r>
              <w:t>06/09/20XX</w:t>
            </w:r>
          </w:p>
        </w:tc>
      </w:tr>
      <w:tr w:rsidR="009A3A37">
        <w:trPr>
          <w:trHeight w:val="44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9A3A37" w:rsidRDefault="000D076E">
            <w:pPr>
              <w:spacing w:line="276" w:lineRule="auto"/>
              <w:ind w:left="0"/>
            </w:pPr>
            <w:r>
              <w:t xml:space="preserve">Contract Award / </w:t>
            </w:r>
            <w:r>
              <w:br/>
              <w:t>Notification to Unsuccessful Bidders</w:t>
            </w:r>
          </w:p>
          <w:p w:rsidR="009A3A37" w:rsidRDefault="009A3A37">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9A3A37" w:rsidRDefault="000D076E">
            <w:pPr>
              <w:spacing w:line="240" w:lineRule="auto"/>
              <w:ind w:left="0"/>
            </w:pPr>
            <w:r>
              <w:t>06/10/20XX</w:t>
            </w:r>
          </w:p>
        </w:tc>
      </w:tr>
    </w:tbl>
    <w:p w:rsidR="009A3A37" w:rsidRDefault="009A3A37"/>
    <w:p w:rsidR="009A3A37" w:rsidRDefault="000D076E">
      <w:r>
        <w:t>The need-date for project completion is [DATE]. Bidders may propose a date earlier or later, and will be evaluated accordingly.</w:t>
      </w:r>
    </w:p>
    <w:p w:rsidR="009A3A37" w:rsidRDefault="009A3A37"/>
    <w:p w:rsidR="009A3A37" w:rsidRDefault="001C1AE4">
      <w:pPr>
        <w:pStyle w:val="Heading1"/>
        <w:spacing w:line="312" w:lineRule="auto"/>
      </w:pPr>
      <w:bookmarkStart w:id="17" w:name="_hv2f44r1jjxx" w:colFirst="0" w:colLast="0"/>
      <w:bookmarkEnd w:id="17"/>
      <w:r>
        <w:rPr>
          <w:noProof/>
        </w:rPr>
        <mc:AlternateContent>
          <mc:Choice Requires="wpg">
            <w:drawing>
              <wp:inline distT="0" distB="0" distL="0" distR="0" wp14:anchorId="0E3A2B48" wp14:editId="689B149D">
                <wp:extent cx="647700" cy="60722"/>
                <wp:effectExtent l="0" t="0" r="0" b="3175"/>
                <wp:docPr id="70" name="Group 70"/>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71" name="Group 71"/>
                        <wpg:cNvGrpSpPr/>
                        <wpg:grpSpPr>
                          <a:xfrm>
                            <a:off x="829856" y="1610579"/>
                            <a:ext cx="589606" cy="37548"/>
                            <a:chOff x="4580561" y="2589004"/>
                            <a:chExt cx="1064464" cy="25200"/>
                          </a:xfrm>
                        </wpg:grpSpPr>
                        <wps:wsp>
                          <wps:cNvPr id="72" name="Rectangle 72"/>
                          <wps:cNvSpPr/>
                          <wps:spPr>
                            <a:xfrm rot="-5400000">
                              <a:off x="5366325" y="2335504"/>
                              <a:ext cx="25200" cy="532200"/>
                            </a:xfrm>
                            <a:prstGeom prst="rect">
                              <a:avLst/>
                            </a:prstGeom>
                            <a:solidFill>
                              <a:srgbClr val="48B29E"/>
                            </a:solidFill>
                            <a:ln>
                              <a:noFill/>
                            </a:ln>
                          </wps:spPr>
                          <wps:txbx>
                            <w:txbxContent>
                              <w:p w:rsidR="001C1AE4" w:rsidRDefault="001C1AE4" w:rsidP="001C1AE4">
                                <w:pPr>
                                  <w:spacing w:line="240" w:lineRule="auto"/>
                                  <w:ind w:left="0"/>
                                  <w:textDirection w:val="btLr"/>
                                </w:pPr>
                              </w:p>
                            </w:txbxContent>
                          </wps:txbx>
                          <wps:bodyPr spcFirstLastPara="1" wrap="square" lIns="91425" tIns="91425" rIns="91425" bIns="91425" anchor="ctr" anchorCtr="0">
                            <a:noAutofit/>
                          </wps:bodyPr>
                        </wps:wsp>
                        <wps:wsp>
                          <wps:cNvPr id="73" name="Rectangle 73"/>
                          <wps:cNvSpPr/>
                          <wps:spPr>
                            <a:xfrm rot="-5400000">
                              <a:off x="4836311" y="2333254"/>
                              <a:ext cx="25200" cy="536700"/>
                            </a:xfrm>
                            <a:prstGeom prst="rect">
                              <a:avLst/>
                            </a:prstGeom>
                            <a:solidFill>
                              <a:srgbClr val="A7C738"/>
                            </a:solidFill>
                            <a:ln>
                              <a:noFill/>
                            </a:ln>
                          </wps:spPr>
                          <wps:txbx>
                            <w:txbxContent>
                              <w:p w:rsidR="001C1AE4" w:rsidRDefault="001C1AE4" w:rsidP="001C1AE4">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0E3A2B48" id="Group 70" o:spid="_x0000_s1066"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">
                <v:group id="Group 71" o:spid="_x0000_s106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">
                  <v:rect id="Rectangle 72" o:spid="_x0000_s106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" fillcolor="#48b29e" stroked="f">
                    <v:textbox inset="2.53958mm,2.53958mm,2.53958mm,2.53958mm">
                      <w:txbxContent>
                        <w:p w:rsidR="001C1AE4" w:rsidRDefault="001C1AE4" w:rsidP="001C1AE4">
                          <w:pPr>
                            <w:spacing w:line="240" w:lineRule="auto"/>
                            <w:ind w:left="0"/>
                            <w:textDirection w:val="btLr"/>
                          </w:pPr>
                        </w:p>
                      </w:txbxContent>
                    </v:textbox>
                  </v:rect>
                  <v:rect id="Rectangle 73" o:spid="_x0000_s106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" fillcolor="#a7c738" stroked="f">
                    <v:textbox inset="2.53958mm,2.53958mm,2.53958mm,2.53958mm">
                      <w:txbxContent>
                        <w:p w:rsidR="001C1AE4" w:rsidRDefault="001C1AE4" w:rsidP="001C1AE4">
                          <w:pPr>
                            <w:spacing w:line="240" w:lineRule="auto"/>
                            <w:ind w:left="0"/>
                            <w:textDirection w:val="btLr"/>
                          </w:pPr>
                        </w:p>
                      </w:txbxContent>
                    </v:textbox>
                  </v:rect>
                </v:group>
                <w10:anchorlock/>
              </v:group>
            </w:pict>
          </mc:Fallback>
        </mc:AlternateContent>
      </w:r>
    </w:p>
    <w:p w:rsidR="009A3A37" w:rsidRDefault="000D076E">
      <w:pPr>
        <w:pStyle w:val="Heading1"/>
        <w:spacing w:line="312" w:lineRule="auto"/>
      </w:pPr>
      <w:bookmarkStart w:id="18" w:name="_cppxj8wwonpc" w:colFirst="0" w:colLast="0"/>
      <w:bookmarkEnd w:id="18"/>
      <w:r>
        <w:t>Budget</w:t>
      </w:r>
    </w:p>
    <w:p w:rsidR="009A3A37" w:rsidRDefault="009A3A37"/>
    <w:p w:rsidR="009A3A37" w:rsidRDefault="000D076E">
      <w:r>
        <w:t>[COMPANY NAME]’s budget for the project is [DOLLAR AMOUNT].</w:t>
      </w:r>
    </w:p>
    <w:p w:rsidR="009A3A37" w:rsidRDefault="009A3A37"/>
    <w:p w:rsidR="009A3A37" w:rsidRDefault="001C1AE4">
      <w:pPr>
        <w:pStyle w:val="Heading1"/>
        <w:spacing w:line="312" w:lineRule="auto"/>
      </w:pPr>
      <w:bookmarkStart w:id="19" w:name="_ap93l24vuawh" w:colFirst="0" w:colLast="0"/>
      <w:bookmarkEnd w:id="19"/>
      <w:r>
        <w:rPr>
          <w:noProof/>
        </w:rPr>
        <mc:AlternateContent>
          <mc:Choice Requires="wpg">
            <w:drawing>
              <wp:inline distT="0" distB="0" distL="0" distR="0" wp14:anchorId="0E3A2B48" wp14:editId="689B149D">
                <wp:extent cx="647700" cy="60722"/>
                <wp:effectExtent l="0" t="0" r="0" b="3175"/>
                <wp:docPr id="74" name="Group 74"/>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75" name="Group 75"/>
                        <wpg:cNvGrpSpPr/>
                        <wpg:grpSpPr>
                          <a:xfrm>
                            <a:off x="829856" y="1610579"/>
                            <a:ext cx="589606" cy="37548"/>
                            <a:chOff x="4580561" y="2589004"/>
                            <a:chExt cx="1064464" cy="25200"/>
                          </a:xfrm>
                        </wpg:grpSpPr>
                        <wps:wsp>
                          <wps:cNvPr id="76" name="Rectangle 76"/>
                          <wps:cNvSpPr/>
                          <wps:spPr>
                            <a:xfrm rot="-5400000">
                              <a:off x="5366325" y="2335504"/>
                              <a:ext cx="25200" cy="532200"/>
                            </a:xfrm>
                            <a:prstGeom prst="rect">
                              <a:avLst/>
                            </a:prstGeom>
                            <a:solidFill>
                              <a:srgbClr val="48B29E"/>
                            </a:solidFill>
                            <a:ln>
                              <a:noFill/>
                            </a:ln>
                          </wps:spPr>
                          <wps:txbx>
                            <w:txbxContent>
                              <w:p w:rsidR="001C1AE4" w:rsidRDefault="001C1AE4" w:rsidP="001C1AE4">
                                <w:pPr>
                                  <w:spacing w:line="240" w:lineRule="auto"/>
                                  <w:ind w:left="0"/>
                                  <w:textDirection w:val="btLr"/>
                                </w:pPr>
                              </w:p>
                            </w:txbxContent>
                          </wps:txbx>
                          <wps:bodyPr spcFirstLastPara="1" wrap="square" lIns="91425" tIns="91425" rIns="91425" bIns="91425" anchor="ctr" anchorCtr="0">
                            <a:noAutofit/>
                          </wps:bodyPr>
                        </wps:wsp>
                        <wps:wsp>
                          <wps:cNvPr id="77" name="Rectangle 77"/>
                          <wps:cNvSpPr/>
                          <wps:spPr>
                            <a:xfrm rot="-5400000">
                              <a:off x="4836311" y="2333254"/>
                              <a:ext cx="25200" cy="536700"/>
                            </a:xfrm>
                            <a:prstGeom prst="rect">
                              <a:avLst/>
                            </a:prstGeom>
                            <a:solidFill>
                              <a:srgbClr val="A7C738"/>
                            </a:solidFill>
                            <a:ln>
                              <a:noFill/>
                            </a:ln>
                          </wps:spPr>
                          <wps:txbx>
                            <w:txbxContent>
                              <w:p w:rsidR="001C1AE4" w:rsidRDefault="001C1AE4" w:rsidP="001C1AE4">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0E3A2B48" id="Group 74" o:spid="_x0000_s107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">
                <v:group id="Group 75" o:spid="_x0000_s107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">
                  <v:rect id="Rectangle 76" o:spid="_x0000_s107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" fillcolor="#48b29e" stroked="f">
                    <v:textbox inset="2.53958mm,2.53958mm,2.53958mm,2.53958mm">
                      <w:txbxContent>
                        <w:p w:rsidR="001C1AE4" w:rsidRDefault="001C1AE4" w:rsidP="001C1AE4">
                          <w:pPr>
                            <w:spacing w:line="240" w:lineRule="auto"/>
                            <w:ind w:left="0"/>
                            <w:textDirection w:val="btLr"/>
                          </w:pPr>
                        </w:p>
                      </w:txbxContent>
                    </v:textbox>
                  </v:rect>
                  <v:rect id="Rectangle 77" o:spid="_x0000_s107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" fillcolor="#a7c738" stroked="f">
                    <v:textbox inset="2.53958mm,2.53958mm,2.53958mm,2.53958mm">
                      <w:txbxContent>
                        <w:p w:rsidR="001C1AE4" w:rsidRDefault="001C1AE4" w:rsidP="001C1AE4">
                          <w:pPr>
                            <w:spacing w:line="240" w:lineRule="auto"/>
                            <w:ind w:left="0"/>
                            <w:textDirection w:val="btLr"/>
                          </w:pPr>
                        </w:p>
                      </w:txbxContent>
                    </v:textbox>
                  </v:rect>
                </v:group>
                <w10:anchorlock/>
              </v:group>
            </w:pict>
          </mc:Fallback>
        </mc:AlternateContent>
      </w:r>
    </w:p>
    <w:p w:rsidR="009A3A37" w:rsidRDefault="000D076E">
      <w:pPr>
        <w:pStyle w:val="Heading1"/>
        <w:spacing w:line="312" w:lineRule="auto"/>
      </w:pPr>
      <w:bookmarkStart w:id="20" w:name="_jowl09jbbem" w:colFirst="0" w:colLast="0"/>
      <w:bookmarkEnd w:id="20"/>
      <w:r>
        <w:t>Evaluation Factors</w:t>
      </w:r>
    </w:p>
    <w:p w:rsidR="009A3A37" w:rsidRDefault="009A3A37"/>
    <w:p w:rsidR="009A3A37" w:rsidRDefault="000D076E">
      <w:r>
        <w:t>[COMPANY NAME] will rate proposals based on the following factors, with cost being the most important factor:</w:t>
      </w:r>
    </w:p>
    <w:p w:rsidR="009A3A37" w:rsidRDefault="009A3A37"/>
    <w:p w:rsidR="009A3A37" w:rsidRDefault="000D076E">
      <w:pPr>
        <w:numPr>
          <w:ilvl w:val="0"/>
          <w:numId w:val="6"/>
        </w:numPr>
        <w:ind w:left="-6" w:firstLine="0"/>
      </w:pPr>
      <w:r>
        <w:t>Responsiveness to the requirements set forth in this Request for Proposal</w:t>
      </w:r>
    </w:p>
    <w:p w:rsidR="009A3A37" w:rsidRDefault="000D076E">
      <w:pPr>
        <w:numPr>
          <w:ilvl w:val="0"/>
          <w:numId w:val="6"/>
        </w:numPr>
        <w:ind w:left="-6" w:firstLine="0"/>
      </w:pPr>
      <w:r>
        <w:t>Relevant past performance/experience</w:t>
      </w:r>
    </w:p>
    <w:p w:rsidR="009A3A37" w:rsidRDefault="000D076E">
      <w:pPr>
        <w:numPr>
          <w:ilvl w:val="0"/>
          <w:numId w:val="6"/>
        </w:numPr>
        <w:ind w:left="-6" w:firstLine="0"/>
      </w:pPr>
      <w:r>
        <w:t>Samples of work</w:t>
      </w:r>
    </w:p>
    <w:p w:rsidR="009A3A37" w:rsidRDefault="000D076E">
      <w:pPr>
        <w:numPr>
          <w:ilvl w:val="0"/>
          <w:numId w:val="6"/>
        </w:numPr>
        <w:ind w:left="-6" w:firstLine="0"/>
      </w:pPr>
      <w:r>
        <w:t>Cost, including an assessment of total cost of ownership.</w:t>
      </w:r>
    </w:p>
    <w:p w:rsidR="009A3A37" w:rsidRDefault="000D076E">
      <w:pPr>
        <w:numPr>
          <w:ilvl w:val="0"/>
          <w:numId w:val="6"/>
        </w:numPr>
        <w:ind w:left="-6" w:firstLine="0"/>
      </w:pPr>
      <w:r>
        <w:t>Technical expertise/experience of bidder and bidder’s staff</w:t>
      </w:r>
    </w:p>
    <w:p w:rsidR="009A3A37" w:rsidRDefault="009A3A37"/>
    <w:p w:rsidR="009A3A37" w:rsidRDefault="000D076E">
      <w:r>
        <w:t>[COMPANY NAME] reserves the right to award to the bidder that presents the best value to [COMPANY NAME] as determined solely by [COMPANY NAME] in its absolute discretion.</w:t>
      </w:r>
    </w:p>
    <w:sectPr w:rsidR="009A3A3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B77AF" w:rsidRDefault="005B77AF">
      <w:pPr>
        <w:spacing w:line="240" w:lineRule="auto"/>
      </w:pPr>
      <w:r>
        <w:separator/>
      </w:r>
    </w:p>
  </w:endnote>
  <w:endnote w:type="continuationSeparator" w:id="0">
    <w:p w:rsidR="005B77AF" w:rsidRDefault="005B77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Lato">
    <w:altName w:val="Calibri"/>
    <w:panose1 w:val="020B0604020202020204"/>
    <w:charset w:val="00"/>
    <w:family w:val="auto"/>
    <w:pitch w:val="default"/>
  </w:font>
  <w:font w:name="Raleway">
    <w:altName w:val="Trebuchet MS"/>
    <w:panose1 w:val="020B0604020202020204"/>
    <w:charset w:val="00"/>
    <w:family w:val="auto"/>
    <w:pitch w:val="default"/>
  </w:font>
  <w:font w:name="Avenir">
    <w:panose1 w:val="020B0503020203020204"/>
    <w:charset w:val="00"/>
    <w:family w:val="auto"/>
    <w:pitch w:val="variable"/>
    <w:sig w:usb0="800000AF" w:usb1="5000204A" w:usb2="00000000" w:usb3="00000000" w:csb0="0000009B" w:csb1="00000000"/>
  </w:font>
  <w:font w:name="Montserrat">
    <w:altName w:val="Calibri"/>
    <w:panose1 w:val="020B0604020202020204"/>
    <w:charset w:val="00"/>
    <w:family w:val="auto"/>
    <w:pitch w:val="default"/>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0263F" w:rsidRDefault="006026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A3A37" w:rsidRDefault="000D076E">
    <w:pPr>
      <w:ind w:left="-560"/>
      <w:jc w:val="right"/>
      <w:rPr>
        <w:sz w:val="18"/>
        <w:szCs w:val="18"/>
      </w:rPr>
    </w:pPr>
    <w:r>
      <w:rPr>
        <w:sz w:val="18"/>
        <w:szCs w:val="18"/>
      </w:rPr>
      <w:fldChar w:fldCharType="begin"/>
    </w:r>
    <w:r>
      <w:rPr>
        <w:sz w:val="18"/>
        <w:szCs w:val="18"/>
      </w:rPr>
      <w:instrText>PAGE</w:instrText>
    </w:r>
    <w:r>
      <w:rPr>
        <w:sz w:val="18"/>
        <w:szCs w:val="18"/>
      </w:rPr>
      <w:fldChar w:fldCharType="separate"/>
    </w:r>
    <w:r w:rsidR="0060263F">
      <w:rPr>
        <w:noProof/>
        <w:sz w:val="18"/>
        <w:szCs w:val="18"/>
      </w:rPr>
      <w:t>1</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A3A37" w:rsidRDefault="009A3A37">
    <w:pPr>
      <w:ind w:left="0"/>
    </w:pPr>
  </w:p>
  <w:p w:rsidR="009A3A37" w:rsidRDefault="009A3A37"/>
  <w:p w:rsidR="009A3A37" w:rsidRDefault="009A3A37">
    <w:pPr>
      <w:ind w:left="0"/>
      <w:jc w:val="center"/>
      <w:rPr>
        <w:sz w:val="20"/>
        <w:szCs w:val="20"/>
      </w:rPr>
    </w:pPr>
  </w:p>
  <w:p w:rsidR="009A3A37" w:rsidRDefault="009A3A37">
    <w:pPr>
      <w:ind w:left="-560"/>
      <w:jc w:val="center"/>
      <w:rPr>
        <w:sz w:val="20"/>
        <w:szCs w:val="20"/>
      </w:rPr>
    </w:pPr>
  </w:p>
  <w:p w:rsidR="009A3A37" w:rsidRDefault="009A3A37">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B77AF" w:rsidRDefault="005B77AF">
      <w:pPr>
        <w:spacing w:line="240" w:lineRule="auto"/>
      </w:pPr>
      <w:r>
        <w:separator/>
      </w:r>
    </w:p>
  </w:footnote>
  <w:footnote w:type="continuationSeparator" w:id="0">
    <w:p w:rsidR="005B77AF" w:rsidRDefault="005B77A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0263F" w:rsidRDefault="006026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A3A37" w:rsidRDefault="009A3A37">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A3A37" w:rsidRDefault="009A3A37">
    <w:pPr>
      <w:rPr>
        <w:rFonts w:ascii="Montserrat" w:eastAsia="Montserrat" w:hAnsi="Montserrat" w:cs="Montserrat"/>
        <w:color w:val="313131"/>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D1148"/>
    <w:multiLevelType w:val="multilevel"/>
    <w:tmpl w:val="3CFAC7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3127F2B"/>
    <w:multiLevelType w:val="multilevel"/>
    <w:tmpl w:val="C2A279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56F1FA5"/>
    <w:multiLevelType w:val="multilevel"/>
    <w:tmpl w:val="481CC5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5C16FA"/>
    <w:multiLevelType w:val="multilevel"/>
    <w:tmpl w:val="4EB869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AED5148"/>
    <w:multiLevelType w:val="multilevel"/>
    <w:tmpl w:val="01A20C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F851672"/>
    <w:multiLevelType w:val="multilevel"/>
    <w:tmpl w:val="A19C7946"/>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2AA47AC"/>
    <w:multiLevelType w:val="multilevel"/>
    <w:tmpl w:val="A44EB6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3C32CE4"/>
    <w:multiLevelType w:val="multilevel"/>
    <w:tmpl w:val="A96AD9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93145DD"/>
    <w:multiLevelType w:val="multilevel"/>
    <w:tmpl w:val="C66254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F420B91"/>
    <w:multiLevelType w:val="multilevel"/>
    <w:tmpl w:val="FC74AB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11B36F8"/>
    <w:multiLevelType w:val="multilevel"/>
    <w:tmpl w:val="3154E3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86A34F9"/>
    <w:multiLevelType w:val="multilevel"/>
    <w:tmpl w:val="F9E2D6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6E283FB5"/>
    <w:multiLevelType w:val="multilevel"/>
    <w:tmpl w:val="A2AAE2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70412DF7"/>
    <w:multiLevelType w:val="multilevel"/>
    <w:tmpl w:val="1A00D8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3FF60BF"/>
    <w:multiLevelType w:val="hybridMultilevel"/>
    <w:tmpl w:val="B44A0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D2698A"/>
    <w:multiLevelType w:val="hybridMultilevel"/>
    <w:tmpl w:val="262479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C68002D"/>
    <w:multiLevelType w:val="multilevel"/>
    <w:tmpl w:val="DB2A91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6"/>
  </w:num>
  <w:num w:numId="3">
    <w:abstractNumId w:val="1"/>
  </w:num>
  <w:num w:numId="4">
    <w:abstractNumId w:val="8"/>
  </w:num>
  <w:num w:numId="5">
    <w:abstractNumId w:val="7"/>
  </w:num>
  <w:num w:numId="6">
    <w:abstractNumId w:val="5"/>
  </w:num>
  <w:num w:numId="7">
    <w:abstractNumId w:val="13"/>
  </w:num>
  <w:num w:numId="8">
    <w:abstractNumId w:val="2"/>
  </w:num>
  <w:num w:numId="9">
    <w:abstractNumId w:val="3"/>
  </w:num>
  <w:num w:numId="10">
    <w:abstractNumId w:val="9"/>
  </w:num>
  <w:num w:numId="11">
    <w:abstractNumId w:val="12"/>
  </w:num>
  <w:num w:numId="12">
    <w:abstractNumId w:val="11"/>
  </w:num>
  <w:num w:numId="13">
    <w:abstractNumId w:val="10"/>
  </w:num>
  <w:num w:numId="14">
    <w:abstractNumId w:val="4"/>
  </w:num>
  <w:num w:numId="15">
    <w:abstractNumId w:val="16"/>
  </w:num>
  <w:num w:numId="16">
    <w:abstractNumId w:val="1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A37"/>
    <w:rsid w:val="000C1625"/>
    <w:rsid w:val="000D076E"/>
    <w:rsid w:val="001C1AE4"/>
    <w:rsid w:val="00325E18"/>
    <w:rsid w:val="005B77AF"/>
    <w:rsid w:val="0060263F"/>
    <w:rsid w:val="006C31DE"/>
    <w:rsid w:val="009A3A37"/>
    <w:rsid w:val="00A37375"/>
    <w:rsid w:val="00B000A5"/>
    <w:rsid w:val="00E51FE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EA0180"/>
  <w15:docId w15:val="{D8E9C15E-ABD5-B640-B300-DF311C588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US"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semiHidden/>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0263F"/>
    <w:pPr>
      <w:tabs>
        <w:tab w:val="center" w:pos="4680"/>
        <w:tab w:val="right" w:pos="9360"/>
      </w:tabs>
      <w:spacing w:line="240" w:lineRule="auto"/>
    </w:pPr>
  </w:style>
  <w:style w:type="character" w:customStyle="1" w:styleId="HeaderChar">
    <w:name w:val="Header Char"/>
    <w:basedOn w:val="DefaultParagraphFont"/>
    <w:link w:val="Header"/>
    <w:uiPriority w:val="99"/>
    <w:rsid w:val="0060263F"/>
  </w:style>
  <w:style w:type="paragraph" w:styleId="Footer">
    <w:name w:val="footer"/>
    <w:basedOn w:val="Normal"/>
    <w:link w:val="FooterChar"/>
    <w:uiPriority w:val="99"/>
    <w:unhideWhenUsed/>
    <w:rsid w:val="0060263F"/>
    <w:pPr>
      <w:tabs>
        <w:tab w:val="center" w:pos="4680"/>
        <w:tab w:val="right" w:pos="9360"/>
      </w:tabs>
      <w:spacing w:line="240" w:lineRule="auto"/>
    </w:pPr>
  </w:style>
  <w:style w:type="character" w:customStyle="1" w:styleId="FooterChar">
    <w:name w:val="Footer Char"/>
    <w:basedOn w:val="DefaultParagraphFont"/>
    <w:link w:val="Footer"/>
    <w:uiPriority w:val="99"/>
    <w:rsid w:val="0060263F"/>
  </w:style>
  <w:style w:type="character" w:styleId="Hyperlink">
    <w:name w:val="Hyperlink"/>
    <w:basedOn w:val="DefaultParagraphFont"/>
    <w:uiPriority w:val="99"/>
    <w:unhideWhenUsed/>
    <w:rsid w:val="00A37375"/>
    <w:rPr>
      <w:color w:val="0000FF" w:themeColor="hyperlink"/>
      <w:u w:val="single"/>
    </w:rPr>
  </w:style>
  <w:style w:type="paragraph" w:styleId="ListParagraph">
    <w:name w:val="List Paragraph"/>
    <w:basedOn w:val="Normal"/>
    <w:uiPriority w:val="34"/>
    <w:qFormat/>
    <w:rsid w:val="00A373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aavenir.com/schedule-a-demo/?utm_source=RFPTemplateCentral&amp;utm_medium=Computer_Equipment_RFP"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20</Pages>
  <Words>4446</Words>
  <Characters>25343</Characters>
  <Application>Microsoft Office Word</Application>
  <DocSecurity>0</DocSecurity>
  <Lines>211</Lines>
  <Paragraphs>59</Paragraphs>
  <ScaleCrop>false</ScaleCrop>
  <Company/>
  <LinksUpToDate>false</LinksUpToDate>
  <CharactersWithSpaces>29730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8</cp:revision>
  <cp:lastPrinted>2020-04-03T06:26:00Z</cp:lastPrinted>
  <dcterms:created xsi:type="dcterms:W3CDTF">2020-04-03T06:07:00Z</dcterms:created>
  <dcterms:modified xsi:type="dcterms:W3CDTF">2020-05-13T21:02:00Z</dcterms:modified>
</cp:coreProperties>
</file>